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29" w:rsidRDefault="00AA1528" w:rsidP="00C32B75">
      <w:pPr>
        <w:pStyle w:val="a3"/>
        <w:shd w:val="clear" w:color="auto" w:fill="FFFFFF"/>
        <w:bidi/>
        <w:spacing w:before="0" w:beforeAutospacing="0" w:after="0" w:afterAutospacing="0" w:line="389" w:lineRule="atLeast"/>
        <w:textAlignment w:val="baseline"/>
        <w:rPr>
          <w:rStyle w:val="a4"/>
          <w:rFonts w:ascii="Tahoma" w:hAnsi="Tahoma" w:cs="Tahoma"/>
          <w:color w:val="050505"/>
          <w:sz w:val="36"/>
          <w:szCs w:val="36"/>
          <w:bdr w:val="none" w:sz="0" w:space="0" w:color="auto" w:frame="1"/>
          <w:rtl/>
        </w:rPr>
      </w:pPr>
      <w:r>
        <w:rPr>
          <w:rFonts w:ascii="Tahoma" w:hAnsi="Tahoma" w:cs="Tahoma"/>
          <w:b/>
          <w:bCs/>
          <w:noProof/>
          <w:color w:val="050505"/>
          <w:sz w:val="36"/>
          <w:szCs w:val="36"/>
          <w:rtl/>
        </w:rPr>
        <w:pict>
          <v:shapetype id="_x0000_t131" coordsize="21600,21600" o:spt="131" path="ar,,21600,21600,18685,18165,10677,21597l20990,21597r,-3432xe">
            <v:stroke joinstyle="miter"/>
            <v:path o:connecttype="rect" textboxrect="3163,3163,18437,18437"/>
          </v:shapetype>
          <v:shape id="_x0000_s1027" type="#_x0000_t131" style="position:absolute;left:0;text-align:left;margin-left:-30.65pt;margin-top:-41.8pt;width:287.05pt;height:137.2pt;z-index:251658240">
            <v:textbox>
              <w:txbxContent>
                <w:p w:rsidR="00B56229" w:rsidRPr="00C71A8F" w:rsidRDefault="00B56229" w:rsidP="00C71A8F">
                  <w:pPr>
                    <w:rPr>
                      <w:b/>
                      <w:bCs/>
                      <w:color w:val="C00000"/>
                      <w:sz w:val="52"/>
                      <w:szCs w:val="52"/>
                      <w:u w:val="single"/>
                      <w:rtl/>
                    </w:rPr>
                  </w:pPr>
                  <w:r>
                    <w:rPr>
                      <w:rFonts w:ascii="Verdana" w:eastAsia="Times New Roman" w:hAnsi="Verdana" w:cs="Times New Roman" w:hint="cs"/>
                      <w:b/>
                      <w:bCs/>
                      <w:color w:val="990000"/>
                      <w:sz w:val="28"/>
                      <w:szCs w:val="28"/>
                      <w:shd w:val="clear" w:color="auto" w:fill="FFFFFF"/>
                      <w:rtl/>
                    </w:rPr>
                    <w:t xml:space="preserve">    </w:t>
                  </w:r>
                  <w:r w:rsidR="00C71A8F" w:rsidRPr="00C71A8F">
                    <w:rPr>
                      <w:rFonts w:ascii="Verdana" w:eastAsia="Times New Roman" w:hAnsi="Verdana" w:cs="Times New Roman" w:hint="cs"/>
                      <w:b/>
                      <w:bCs/>
                      <w:color w:val="C00000"/>
                      <w:sz w:val="52"/>
                      <w:szCs w:val="52"/>
                      <w:u w:val="single"/>
                      <w:shd w:val="clear" w:color="auto" w:fill="FFFFFF"/>
                      <w:rtl/>
                    </w:rPr>
                    <w:t xml:space="preserve">العينة </w:t>
                  </w:r>
                  <w:r w:rsidR="00C71A8F" w:rsidRPr="00C71A8F">
                    <w:rPr>
                      <w:rFonts w:hint="cs"/>
                      <w:b/>
                      <w:bCs/>
                      <w:color w:val="C00000"/>
                      <w:sz w:val="52"/>
                      <w:szCs w:val="52"/>
                      <w:u w:val="single"/>
                      <w:rtl/>
                    </w:rPr>
                    <w:t>, أنواعها</w:t>
                  </w:r>
                  <w:r w:rsidR="00C71A8F">
                    <w:rPr>
                      <w:rFonts w:hint="cs"/>
                      <w:b/>
                      <w:bCs/>
                      <w:color w:val="C00000"/>
                      <w:sz w:val="52"/>
                      <w:szCs w:val="52"/>
                      <w:u w:val="single"/>
                      <w:rtl/>
                    </w:rPr>
                    <w:t xml:space="preserve"> </w:t>
                  </w:r>
                  <w:r w:rsidR="00C71A8F" w:rsidRPr="00C71A8F">
                    <w:rPr>
                      <w:rFonts w:hint="cs"/>
                      <w:b/>
                      <w:bCs/>
                      <w:color w:val="C00000"/>
                      <w:sz w:val="52"/>
                      <w:szCs w:val="52"/>
                      <w:u w:val="single"/>
                      <w:rtl/>
                    </w:rPr>
                    <w:t xml:space="preserve"> </w:t>
                  </w:r>
                </w:p>
                <w:p w:rsidR="00B56229" w:rsidRDefault="00B56229"/>
              </w:txbxContent>
            </v:textbox>
            <w10:wrap anchorx="page"/>
          </v:shape>
        </w:pict>
      </w:r>
    </w:p>
    <w:p w:rsidR="00B56229" w:rsidRDefault="00B56229" w:rsidP="00C32B75">
      <w:pPr>
        <w:pStyle w:val="a3"/>
        <w:shd w:val="clear" w:color="auto" w:fill="FFFFFF"/>
        <w:bidi/>
        <w:spacing w:before="0" w:beforeAutospacing="0" w:after="0" w:afterAutospacing="0" w:line="389" w:lineRule="atLeast"/>
        <w:textAlignment w:val="baseline"/>
        <w:rPr>
          <w:rStyle w:val="a4"/>
          <w:rFonts w:ascii="Tahoma" w:hAnsi="Tahoma" w:cs="Tahoma"/>
          <w:color w:val="050505"/>
          <w:sz w:val="36"/>
          <w:szCs w:val="36"/>
          <w:bdr w:val="none" w:sz="0" w:space="0" w:color="auto" w:frame="1"/>
          <w:rtl/>
        </w:rPr>
      </w:pPr>
    </w:p>
    <w:p w:rsidR="00B56229" w:rsidRDefault="00B56229" w:rsidP="00C32B75">
      <w:pPr>
        <w:pStyle w:val="a3"/>
        <w:shd w:val="clear" w:color="auto" w:fill="FFFFFF"/>
        <w:bidi/>
        <w:spacing w:before="0" w:beforeAutospacing="0" w:after="0" w:afterAutospacing="0" w:line="389" w:lineRule="atLeast"/>
        <w:textAlignment w:val="baseline"/>
        <w:rPr>
          <w:rStyle w:val="a4"/>
          <w:rFonts w:ascii="Tahoma" w:hAnsi="Tahoma" w:cs="Tahoma"/>
          <w:color w:val="050505"/>
          <w:sz w:val="36"/>
          <w:szCs w:val="36"/>
          <w:bdr w:val="none" w:sz="0" w:space="0" w:color="auto" w:frame="1"/>
          <w:rtl/>
        </w:rPr>
      </w:pPr>
    </w:p>
    <w:p w:rsidR="00B56229" w:rsidRPr="002B7948" w:rsidRDefault="00B56229" w:rsidP="00C32B75">
      <w:pPr>
        <w:pStyle w:val="a3"/>
        <w:shd w:val="clear" w:color="auto" w:fill="FFFFFF"/>
        <w:bidi/>
        <w:spacing w:before="0" w:beforeAutospacing="0" w:after="0" w:afterAutospacing="0" w:line="389" w:lineRule="atLeast"/>
        <w:textAlignment w:val="baseline"/>
        <w:rPr>
          <w:rStyle w:val="a4"/>
          <w:rFonts w:ascii="Tahoma" w:hAnsi="Tahoma" w:cs="Tahoma"/>
          <w:color w:val="050505"/>
          <w:sz w:val="32"/>
          <w:szCs w:val="32"/>
          <w:bdr w:val="none" w:sz="0" w:space="0" w:color="auto" w:frame="1"/>
          <w:rtl/>
        </w:rPr>
      </w:pPr>
    </w:p>
    <w:p w:rsidR="00C32B75" w:rsidRPr="002B7948" w:rsidRDefault="00B56229" w:rsidP="00C32B75">
      <w:pPr>
        <w:pStyle w:val="a3"/>
        <w:shd w:val="clear" w:color="auto" w:fill="FFFFFF"/>
        <w:bidi/>
        <w:spacing w:before="0" w:beforeAutospacing="0" w:after="0" w:afterAutospacing="0" w:line="389" w:lineRule="atLeast"/>
        <w:textAlignment w:val="baseline"/>
        <w:rPr>
          <w:rFonts w:ascii="Tahoma" w:hAnsi="Tahoma" w:cs="Tahoma"/>
          <w:color w:val="050505"/>
          <w:sz w:val="32"/>
          <w:szCs w:val="32"/>
        </w:rPr>
      </w:pPr>
      <w:r w:rsidRPr="002B7948">
        <w:rPr>
          <w:rStyle w:val="a4"/>
          <w:rFonts w:ascii="Tahoma" w:hAnsi="Tahoma" w:cs="Tahoma" w:hint="cs"/>
          <w:color w:val="050505"/>
          <w:sz w:val="32"/>
          <w:szCs w:val="32"/>
          <w:bdr w:val="none" w:sz="0" w:space="0" w:color="auto" w:frame="1"/>
          <w:rtl/>
        </w:rPr>
        <w:t>*</w:t>
      </w:r>
      <w:r w:rsidR="00655A9E" w:rsidRPr="002B7948">
        <w:rPr>
          <w:rStyle w:val="a4"/>
          <w:rFonts w:ascii="Tahoma" w:hAnsi="Tahoma" w:cs="Tahoma" w:hint="cs"/>
          <w:color w:val="050505"/>
          <w:sz w:val="32"/>
          <w:szCs w:val="32"/>
          <w:bdr w:val="none" w:sz="0" w:space="0" w:color="auto" w:frame="1"/>
          <w:rtl/>
        </w:rPr>
        <w:t>م</w:t>
      </w:r>
      <w:r w:rsidR="00C32B75" w:rsidRPr="002B7948">
        <w:rPr>
          <w:rStyle w:val="a4"/>
          <w:rFonts w:ascii="Tahoma" w:hAnsi="Tahoma" w:cs="Tahoma"/>
          <w:color w:val="050505"/>
          <w:sz w:val="32"/>
          <w:szCs w:val="32"/>
          <w:bdr w:val="none" w:sz="0" w:space="0" w:color="auto" w:frame="1"/>
          <w:rtl/>
        </w:rPr>
        <w:t>فهوم العينة</w:t>
      </w:r>
      <w:r w:rsidR="009410FD" w:rsidRPr="002B7948">
        <w:rPr>
          <w:rFonts w:ascii="Tahoma" w:hAnsi="Tahoma" w:cs="Tahoma" w:hint="cs"/>
          <w:color w:val="050505"/>
          <w:sz w:val="32"/>
          <w:szCs w:val="32"/>
          <w:rtl/>
        </w:rPr>
        <w:t xml:space="preserve"> :</w:t>
      </w:r>
    </w:p>
    <w:p w:rsidR="00C32B75" w:rsidRPr="002B7948" w:rsidRDefault="00C32B75" w:rsidP="00C32B75">
      <w:pPr>
        <w:pStyle w:val="a3"/>
        <w:shd w:val="clear" w:color="auto" w:fill="FFFFFF"/>
        <w:bidi/>
        <w:spacing w:before="0" w:beforeAutospacing="0" w:after="389" w:afterAutospacing="0" w:line="389" w:lineRule="atLeast"/>
        <w:textAlignment w:val="baseline"/>
        <w:rPr>
          <w:rFonts w:ascii="Tahoma" w:hAnsi="Tahoma" w:cs="Tahoma"/>
          <w:color w:val="050505"/>
          <w:sz w:val="32"/>
          <w:szCs w:val="32"/>
        </w:rPr>
      </w:pPr>
      <w:r w:rsidRPr="002B7948">
        <w:rPr>
          <w:rFonts w:ascii="Tahoma" w:hAnsi="Tahoma" w:cs="Tahoma"/>
          <w:color w:val="050505"/>
          <w:sz w:val="32"/>
          <w:szCs w:val="32"/>
          <w:rtl/>
        </w:rPr>
        <w:t>يعتبر اختيار الباحث للعينة</w:t>
      </w:r>
      <w:r w:rsidRPr="002B7948">
        <w:rPr>
          <w:rFonts w:ascii="Tahoma" w:hAnsi="Tahoma" w:cs="Tahoma"/>
          <w:color w:val="050505"/>
          <w:sz w:val="32"/>
          <w:szCs w:val="32"/>
        </w:rPr>
        <w:t xml:space="preserve"> Sample </w:t>
      </w:r>
      <w:r w:rsidRPr="002B7948">
        <w:rPr>
          <w:rFonts w:ascii="Tahoma" w:hAnsi="Tahoma" w:cs="Tahoma"/>
          <w:color w:val="050505"/>
          <w:sz w:val="32"/>
          <w:szCs w:val="32"/>
          <w:rtl/>
        </w:rPr>
        <w:t>من الخطوات والمراحل الهامة للبحث ، والباحث يفكر في عينة البحث منذ ان يبدأ في تحديد مشكلة البحث</w:t>
      </w:r>
      <w:r w:rsidRPr="002B7948">
        <w:rPr>
          <w:rFonts w:ascii="Tahoma" w:hAnsi="Tahoma" w:cs="Tahoma"/>
          <w:color w:val="050505"/>
          <w:sz w:val="32"/>
          <w:szCs w:val="32"/>
        </w:rPr>
        <w:t xml:space="preserve"> .</w:t>
      </w:r>
      <w:r w:rsidRPr="002B7948">
        <w:rPr>
          <w:rFonts w:ascii="Tahoma" w:hAnsi="Tahoma" w:cs="Tahoma"/>
          <w:color w:val="050505"/>
          <w:sz w:val="32"/>
          <w:szCs w:val="32"/>
        </w:rPr>
        <w:br/>
      </w:r>
      <w:r w:rsidRPr="002B7948">
        <w:rPr>
          <w:rFonts w:ascii="Tahoma" w:hAnsi="Tahoma" w:cs="Tahoma"/>
          <w:color w:val="050505"/>
          <w:sz w:val="32"/>
          <w:szCs w:val="32"/>
          <w:rtl/>
        </w:rPr>
        <w:t xml:space="preserve">الباحث هنا يفكر في العديد من القضايا منها نوع العينة ، هل هي عينة واسعة وممثلة </w:t>
      </w:r>
      <w:proofErr w:type="spellStart"/>
      <w:r w:rsidRPr="002B7948">
        <w:rPr>
          <w:rFonts w:ascii="Tahoma" w:hAnsi="Tahoma" w:cs="Tahoma"/>
          <w:color w:val="050505"/>
          <w:sz w:val="32"/>
          <w:szCs w:val="32"/>
          <w:rtl/>
        </w:rPr>
        <w:t>ام</w:t>
      </w:r>
      <w:proofErr w:type="spellEnd"/>
      <w:r w:rsidRPr="002B7948">
        <w:rPr>
          <w:rFonts w:ascii="Tahoma" w:hAnsi="Tahoma" w:cs="Tahoma"/>
          <w:color w:val="050505"/>
          <w:sz w:val="32"/>
          <w:szCs w:val="32"/>
          <w:rtl/>
        </w:rPr>
        <w:t xml:space="preserve"> عينة محددة ، هل سيطبق دراسته على كل الأفراد ام يختار قسما منهم فقط</w:t>
      </w:r>
      <w:r w:rsidRPr="002B7948">
        <w:rPr>
          <w:rFonts w:ascii="Tahoma" w:hAnsi="Tahoma" w:cs="Tahoma"/>
          <w:color w:val="050505"/>
          <w:sz w:val="32"/>
          <w:szCs w:val="32"/>
        </w:rPr>
        <w:t xml:space="preserve"> .</w:t>
      </w:r>
    </w:p>
    <w:p w:rsidR="00C32B75" w:rsidRPr="002B7948" w:rsidRDefault="00B56229" w:rsidP="00C32B75">
      <w:pPr>
        <w:pStyle w:val="a3"/>
        <w:shd w:val="clear" w:color="auto" w:fill="FFFFFF"/>
        <w:bidi/>
        <w:spacing w:before="0" w:beforeAutospacing="0" w:after="0" w:afterAutospacing="0" w:line="389" w:lineRule="atLeast"/>
        <w:textAlignment w:val="baseline"/>
        <w:rPr>
          <w:rFonts w:ascii="Tahoma" w:hAnsi="Tahoma" w:cs="Tahoma"/>
          <w:color w:val="050505"/>
          <w:sz w:val="32"/>
          <w:szCs w:val="32"/>
        </w:rPr>
      </w:pPr>
      <w:r w:rsidRPr="002B7948">
        <w:rPr>
          <w:rStyle w:val="a4"/>
          <w:rFonts w:ascii="Tahoma" w:hAnsi="Tahoma" w:cs="Tahoma" w:hint="cs"/>
          <w:color w:val="050505"/>
          <w:sz w:val="32"/>
          <w:szCs w:val="32"/>
          <w:bdr w:val="none" w:sz="0" w:space="0" w:color="auto" w:frame="1"/>
          <w:rtl/>
        </w:rPr>
        <w:t>*</w:t>
      </w:r>
      <w:r w:rsidR="00C32B75" w:rsidRPr="002B7948">
        <w:rPr>
          <w:rStyle w:val="a4"/>
          <w:rFonts w:ascii="Tahoma" w:hAnsi="Tahoma" w:cs="Tahoma"/>
          <w:color w:val="050505"/>
          <w:sz w:val="32"/>
          <w:szCs w:val="32"/>
          <w:bdr w:val="none" w:sz="0" w:space="0" w:color="auto" w:frame="1"/>
          <w:rtl/>
        </w:rPr>
        <w:t>تعريف العينة</w:t>
      </w:r>
      <w:r w:rsidR="00C32B75" w:rsidRPr="002B7948">
        <w:rPr>
          <w:rStyle w:val="a4"/>
          <w:rFonts w:ascii="Tahoma" w:hAnsi="Tahoma" w:cs="Tahoma"/>
          <w:color w:val="050505"/>
          <w:sz w:val="32"/>
          <w:szCs w:val="32"/>
          <w:bdr w:val="none" w:sz="0" w:space="0" w:color="auto" w:frame="1"/>
        </w:rPr>
        <w:t xml:space="preserve"> :</w:t>
      </w:r>
    </w:p>
    <w:p w:rsidR="00C32B75" w:rsidRPr="002B7948" w:rsidRDefault="00C32B75" w:rsidP="00C32B75">
      <w:pPr>
        <w:pStyle w:val="a3"/>
        <w:shd w:val="clear" w:color="auto" w:fill="FFFFFF"/>
        <w:bidi/>
        <w:spacing w:before="0" w:beforeAutospacing="0" w:after="389" w:afterAutospacing="0" w:line="389" w:lineRule="atLeast"/>
        <w:textAlignment w:val="baseline"/>
        <w:rPr>
          <w:rFonts w:ascii="Tahoma" w:hAnsi="Tahoma" w:cs="Tahoma"/>
          <w:color w:val="050505"/>
          <w:sz w:val="32"/>
          <w:szCs w:val="32"/>
          <w:rtl/>
        </w:rPr>
      </w:pPr>
      <w:r w:rsidRPr="002B7948">
        <w:rPr>
          <w:rFonts w:ascii="Tahoma" w:hAnsi="Tahoma" w:cs="Tahoma"/>
          <w:color w:val="050505"/>
          <w:sz w:val="32"/>
          <w:szCs w:val="32"/>
          <w:rtl/>
        </w:rPr>
        <w:t>تمثل المجتمع الأصلي وتحقق أغراض البحث وتغني الباحث عن مشقات دراسة المجتمع الأصلي</w:t>
      </w:r>
      <w:r w:rsidRPr="002B7948">
        <w:rPr>
          <w:rFonts w:ascii="Tahoma" w:hAnsi="Tahoma" w:cs="Tahoma"/>
          <w:color w:val="050505"/>
          <w:sz w:val="32"/>
          <w:szCs w:val="32"/>
        </w:rPr>
        <w:t xml:space="preserve">. </w:t>
      </w:r>
      <w:r w:rsidRPr="002B7948">
        <w:rPr>
          <w:rFonts w:ascii="Tahoma" w:hAnsi="Tahoma" w:cs="Tahoma"/>
          <w:color w:val="050505"/>
          <w:sz w:val="32"/>
          <w:szCs w:val="32"/>
          <w:rtl/>
        </w:rPr>
        <w:t>وتعرف العينة بأنها جزء ممثل لمجتمع البحث الأصلي</w:t>
      </w:r>
      <w:r w:rsidRPr="002B7948">
        <w:rPr>
          <w:rFonts w:ascii="Tahoma" w:hAnsi="Tahoma" w:cs="Tahoma"/>
          <w:color w:val="050505"/>
          <w:sz w:val="32"/>
          <w:szCs w:val="32"/>
        </w:rPr>
        <w:t xml:space="preserve"> .</w:t>
      </w:r>
    </w:p>
    <w:p w:rsidR="00C32B75" w:rsidRPr="002B7948" w:rsidRDefault="00C32B75" w:rsidP="00C32B75">
      <w:pPr>
        <w:pStyle w:val="a3"/>
        <w:shd w:val="clear" w:color="auto" w:fill="FFFFFF"/>
        <w:bidi/>
        <w:spacing w:before="0" w:beforeAutospacing="0" w:after="389" w:afterAutospacing="0" w:line="389" w:lineRule="atLeast"/>
        <w:textAlignment w:val="baseline"/>
        <w:rPr>
          <w:rStyle w:val="a4"/>
          <w:rFonts w:ascii="Tahoma" w:hAnsi="Tahoma" w:cs="Tahoma"/>
          <w:b w:val="0"/>
          <w:bCs w:val="0"/>
          <w:color w:val="050505"/>
          <w:sz w:val="32"/>
          <w:szCs w:val="32"/>
          <w:bdr w:val="none" w:sz="0" w:space="0" w:color="auto" w:frame="1"/>
          <w:rtl/>
        </w:rPr>
      </w:pPr>
      <w:r w:rsidRPr="002B7948">
        <w:rPr>
          <w:rStyle w:val="a4"/>
          <w:rFonts w:ascii="Tahoma" w:hAnsi="Tahoma" w:cs="Tahoma" w:hint="cs"/>
          <w:color w:val="050505"/>
          <w:sz w:val="32"/>
          <w:szCs w:val="32"/>
          <w:bdr w:val="none" w:sz="0" w:space="0" w:color="auto" w:frame="1"/>
          <w:rtl/>
        </w:rPr>
        <w:t>أنواع العينات :</w:t>
      </w:r>
    </w:p>
    <w:p w:rsidR="00D90931" w:rsidRPr="002B7948" w:rsidRDefault="00D90931" w:rsidP="00D90931">
      <w:pPr>
        <w:pStyle w:val="a3"/>
        <w:shd w:val="clear" w:color="auto" w:fill="FFFFFF"/>
        <w:bidi/>
        <w:spacing w:before="0" w:beforeAutospacing="0" w:after="389" w:afterAutospacing="0" w:line="389" w:lineRule="atLeast"/>
        <w:textAlignment w:val="baseline"/>
        <w:rPr>
          <w:rFonts w:ascii="Tahoma" w:hAnsi="Tahoma" w:cs="Tahoma"/>
          <w:b/>
          <w:bCs/>
          <w:color w:val="050505"/>
          <w:sz w:val="32"/>
          <w:szCs w:val="32"/>
          <w:rtl/>
        </w:rPr>
      </w:pPr>
      <w:r w:rsidRPr="002B7948">
        <w:rPr>
          <w:rFonts w:ascii="Tahoma" w:hAnsi="Tahoma" w:cs="Tahoma" w:hint="cs"/>
          <w:b/>
          <w:bCs/>
          <w:color w:val="050505"/>
          <w:sz w:val="32"/>
          <w:szCs w:val="32"/>
          <w:rtl/>
        </w:rPr>
        <w:t>العينه الاحتمالية :</w:t>
      </w:r>
    </w:p>
    <w:p w:rsidR="00C32B75" w:rsidRPr="002B7948" w:rsidRDefault="00D90931" w:rsidP="009410FD">
      <w:pPr>
        <w:pStyle w:val="a3"/>
        <w:shd w:val="clear" w:color="auto" w:fill="FFFFFF"/>
        <w:bidi/>
        <w:spacing w:before="0" w:beforeAutospacing="0" w:after="389" w:afterAutospacing="0" w:line="276" w:lineRule="auto"/>
        <w:textAlignment w:val="baseline"/>
        <w:rPr>
          <w:rFonts w:asciiTheme="majorBidi" w:hAnsiTheme="majorBidi" w:cstheme="majorBidi"/>
          <w:b/>
          <w:bCs/>
          <w:color w:val="050505"/>
          <w:sz w:val="32"/>
          <w:szCs w:val="32"/>
          <w:rtl/>
        </w:rPr>
      </w:pPr>
      <w:r w:rsidRPr="002B7948">
        <w:rPr>
          <w:rFonts w:ascii="Verdana" w:hAnsi="Verdana" w:hint="cs"/>
          <w:b/>
          <w:bCs/>
          <w:color w:val="990000"/>
          <w:sz w:val="32"/>
          <w:szCs w:val="32"/>
          <w:shd w:val="clear" w:color="auto" w:fill="FFFFFF"/>
          <w:rtl/>
        </w:rPr>
        <w:t>1)</w:t>
      </w:r>
      <w:r w:rsidR="00C32B75" w:rsidRPr="002B7948">
        <w:rPr>
          <w:rFonts w:ascii="Verdana" w:hAnsi="Verdana"/>
          <w:b/>
          <w:bCs/>
          <w:color w:val="990000"/>
          <w:sz w:val="32"/>
          <w:szCs w:val="32"/>
          <w:shd w:val="clear" w:color="auto" w:fill="FFFFFF"/>
          <w:rtl/>
        </w:rPr>
        <w:t>العينة العشوائية البسيطة</w:t>
      </w:r>
      <w:r w:rsidR="00C32B75" w:rsidRPr="002B7948">
        <w:rPr>
          <w:rFonts w:ascii="Verdana" w:hAnsi="Verdana"/>
          <w:b/>
          <w:bCs/>
          <w:color w:val="990000"/>
          <w:sz w:val="32"/>
          <w:szCs w:val="32"/>
          <w:shd w:val="clear" w:color="auto" w:fill="FFFFFF"/>
        </w:rPr>
        <w:t>:</w:t>
      </w:r>
      <w:r w:rsidR="00C32B75" w:rsidRPr="002B7948">
        <w:rPr>
          <w:rStyle w:val="apple-converted-space"/>
          <w:rFonts w:ascii="Verdana" w:hAnsi="Verdana"/>
          <w:b/>
          <w:bCs/>
          <w:color w:val="990000"/>
          <w:sz w:val="32"/>
          <w:szCs w:val="32"/>
          <w:shd w:val="clear" w:color="auto" w:fill="FFFFFF"/>
        </w:rPr>
        <w:t> </w:t>
      </w:r>
      <w:r w:rsidR="00C32B75" w:rsidRPr="002B7948">
        <w:rPr>
          <w:rFonts w:ascii="Verdana" w:hAnsi="Verdana"/>
          <w:color w:val="000000"/>
          <w:sz w:val="32"/>
          <w:szCs w:val="32"/>
        </w:rPr>
        <w:br/>
      </w:r>
      <w:r w:rsidR="00C32B75" w:rsidRPr="002B7948">
        <w:rPr>
          <w:rFonts w:ascii="Verdana" w:hAnsi="Verdana"/>
          <w:color w:val="000000"/>
          <w:sz w:val="32"/>
          <w:szCs w:val="32"/>
          <w:shd w:val="clear" w:color="auto" w:fill="FFFFFF"/>
          <w:rtl/>
        </w:rPr>
        <w:t>هي مجموعة جزئية من المجتمع الاحصائي لها نفس الفرصة لتختار كعينة من ذلك المجتمع، أي بمعنى أن جميع أفراد المجتمع لهم فرصة في أن يُختاروا، ويرجع ذلك إلى أن المجتمع متجانس إذا اختيرت منه عينة وبأي طريقة تستطيع تمثيله وتظهر فيها جميع خصائصه وسماته</w:t>
      </w:r>
      <w:r w:rsidR="00C32B75" w:rsidRPr="002B7948">
        <w:rPr>
          <w:rFonts w:ascii="Verdana" w:hAnsi="Verdana"/>
          <w:color w:val="000000"/>
          <w:sz w:val="32"/>
          <w:szCs w:val="32"/>
          <w:shd w:val="clear" w:color="auto" w:fill="FFFFFF"/>
        </w:rPr>
        <w:t>.</w:t>
      </w:r>
      <w:r w:rsidR="00C32B75" w:rsidRPr="002B7948">
        <w:rPr>
          <w:rStyle w:val="apple-converted-space"/>
          <w:rFonts w:ascii="Verdana" w:hAnsi="Verdana"/>
          <w:color w:val="000000"/>
          <w:sz w:val="32"/>
          <w:szCs w:val="32"/>
          <w:shd w:val="clear" w:color="auto" w:fill="FFFFFF"/>
        </w:rPr>
        <w:t> </w:t>
      </w:r>
      <w:r w:rsidR="00C32B75" w:rsidRPr="002B7948">
        <w:rPr>
          <w:rFonts w:ascii="Verdana" w:hAnsi="Verdana"/>
          <w:color w:val="000000"/>
          <w:sz w:val="32"/>
          <w:szCs w:val="32"/>
        </w:rPr>
        <w:br/>
      </w:r>
      <w:r w:rsidR="00C32B75" w:rsidRPr="002B7948">
        <w:rPr>
          <w:rFonts w:ascii="Verdana" w:hAnsi="Verdana"/>
          <w:color w:val="000000"/>
          <w:sz w:val="32"/>
          <w:szCs w:val="32"/>
        </w:rPr>
        <w:br/>
      </w:r>
      <w:r w:rsidRPr="002B7948">
        <w:rPr>
          <w:rFonts w:ascii="Verdana" w:hAnsi="Verdana" w:hint="cs"/>
          <w:b/>
          <w:bCs/>
          <w:color w:val="990000"/>
          <w:sz w:val="32"/>
          <w:szCs w:val="32"/>
          <w:shd w:val="clear" w:color="auto" w:fill="FFFFFF"/>
          <w:rtl/>
        </w:rPr>
        <w:t>2)</w:t>
      </w:r>
      <w:r w:rsidR="00C32B75" w:rsidRPr="002B7948">
        <w:rPr>
          <w:rFonts w:ascii="Verdana" w:hAnsi="Verdana"/>
          <w:b/>
          <w:bCs/>
          <w:color w:val="990000"/>
          <w:sz w:val="32"/>
          <w:szCs w:val="32"/>
          <w:shd w:val="clear" w:color="auto" w:fill="FFFFFF"/>
          <w:rtl/>
        </w:rPr>
        <w:t xml:space="preserve">العينة الطبقية </w:t>
      </w:r>
      <w:r w:rsidR="00C32B75" w:rsidRPr="002B7948">
        <w:rPr>
          <w:rFonts w:ascii="Verdana" w:hAnsi="Verdana"/>
          <w:color w:val="000000"/>
          <w:sz w:val="32"/>
          <w:szCs w:val="32"/>
        </w:rPr>
        <w:br/>
      </w:r>
      <w:r w:rsidR="00C32B75" w:rsidRPr="002B7948">
        <w:rPr>
          <w:rFonts w:ascii="Verdana" w:hAnsi="Verdana"/>
          <w:color w:val="000000"/>
          <w:sz w:val="32"/>
          <w:szCs w:val="32"/>
          <w:shd w:val="clear" w:color="auto" w:fill="FFFFFF"/>
          <w:rtl/>
        </w:rPr>
        <w:t xml:space="preserve">المعاينة الطبقية يُلجأ إليها في حالة معرفة التركيب النسبي للمجتمع الأصلي عندما يكون هذا المجتمع مكوناً من عدة طبقات بينها اختلاف واضح من حيث أحد أو مجموعة من الخصائص فتختار طريقة العينة الطبقية حرصاً على أن تمثل جميع تلك الطبقات في العينة المختارة وعادة تكون العينة الطبقية متباينة فيما بينها ومتجانسة في داخلها، مثال ذلك: سوق ملابس </w:t>
      </w:r>
      <w:proofErr w:type="spellStart"/>
      <w:r w:rsidR="00C32B75" w:rsidRPr="002B7948">
        <w:rPr>
          <w:rFonts w:ascii="Verdana" w:hAnsi="Verdana"/>
          <w:color w:val="000000"/>
          <w:sz w:val="32"/>
          <w:szCs w:val="32"/>
          <w:shd w:val="clear" w:color="auto" w:fill="FFFFFF"/>
          <w:rtl/>
        </w:rPr>
        <w:t>به</w:t>
      </w:r>
      <w:proofErr w:type="spellEnd"/>
      <w:r w:rsidR="00C32B75" w:rsidRPr="002B7948">
        <w:rPr>
          <w:rFonts w:ascii="Verdana" w:hAnsi="Verdana"/>
          <w:color w:val="000000"/>
          <w:sz w:val="32"/>
          <w:szCs w:val="32"/>
          <w:shd w:val="clear" w:color="auto" w:fill="FFFFFF"/>
          <w:rtl/>
        </w:rPr>
        <w:t xml:space="preserve"> عدة أقسام: قسم الأطفال، قسم الصبيان، قسم الرجال، قسم النساء.. فهذه الأقسام هي عبارة عن طبقات</w:t>
      </w:r>
      <w:r w:rsidR="00C32B75" w:rsidRPr="002B7948">
        <w:rPr>
          <w:rFonts w:ascii="Verdana" w:hAnsi="Verdana"/>
          <w:color w:val="000000"/>
          <w:sz w:val="32"/>
          <w:szCs w:val="32"/>
          <w:shd w:val="clear" w:color="auto" w:fill="FFFFFF"/>
        </w:rPr>
        <w:t>.</w:t>
      </w:r>
      <w:r w:rsidR="00C32B75" w:rsidRPr="002B7948">
        <w:rPr>
          <w:rStyle w:val="apple-converted-space"/>
          <w:rFonts w:ascii="Verdana" w:hAnsi="Verdana"/>
          <w:color w:val="000000"/>
          <w:sz w:val="32"/>
          <w:szCs w:val="32"/>
          <w:shd w:val="clear" w:color="auto" w:fill="FFFFFF"/>
        </w:rPr>
        <w:t> </w:t>
      </w:r>
      <w:r w:rsidR="00C32B75" w:rsidRPr="002B7948">
        <w:rPr>
          <w:rFonts w:ascii="Verdana" w:hAnsi="Verdana"/>
          <w:color w:val="000000"/>
          <w:sz w:val="32"/>
          <w:szCs w:val="32"/>
        </w:rPr>
        <w:br/>
      </w:r>
      <w:r w:rsidR="00C32B75" w:rsidRPr="002B7948">
        <w:rPr>
          <w:rFonts w:ascii="Verdana" w:hAnsi="Verdana"/>
          <w:b/>
          <w:bCs/>
          <w:color w:val="990000"/>
          <w:sz w:val="32"/>
          <w:szCs w:val="32"/>
          <w:shd w:val="clear" w:color="auto" w:fill="FFFFFF"/>
        </w:rPr>
        <w:lastRenderedPageBreak/>
        <w:br/>
      </w:r>
      <w:r w:rsidRPr="002B7948">
        <w:rPr>
          <w:rFonts w:ascii="Verdana" w:hAnsi="Verdana" w:hint="cs"/>
          <w:b/>
          <w:bCs/>
          <w:color w:val="990000"/>
          <w:sz w:val="32"/>
          <w:szCs w:val="32"/>
          <w:shd w:val="clear" w:color="auto" w:fill="FFFFFF"/>
          <w:rtl/>
        </w:rPr>
        <w:t>3)</w:t>
      </w:r>
      <w:r w:rsidRPr="002B7948">
        <w:rPr>
          <w:rFonts w:ascii="Verdana" w:hAnsi="Verdana"/>
          <w:b/>
          <w:bCs/>
          <w:color w:val="990000"/>
          <w:sz w:val="32"/>
          <w:szCs w:val="32"/>
          <w:shd w:val="clear" w:color="auto" w:fill="FFFFFF"/>
          <w:rtl/>
        </w:rPr>
        <w:t>العينة العنقودي</w:t>
      </w:r>
      <w:r w:rsidR="00C32B75" w:rsidRPr="002B7948">
        <w:rPr>
          <w:rFonts w:ascii="Verdana" w:hAnsi="Verdana"/>
          <w:b/>
          <w:bCs/>
          <w:color w:val="990000"/>
          <w:sz w:val="32"/>
          <w:szCs w:val="32"/>
          <w:shd w:val="clear" w:color="auto" w:fill="FFFFFF"/>
        </w:rPr>
        <w:t>:</w:t>
      </w:r>
      <w:r w:rsidR="00C32B75" w:rsidRPr="002B7948">
        <w:rPr>
          <w:rFonts w:ascii="Verdana" w:hAnsi="Verdana"/>
          <w:color w:val="000000"/>
          <w:sz w:val="32"/>
          <w:szCs w:val="32"/>
        </w:rPr>
        <w:br/>
      </w:r>
      <w:r w:rsidR="00C32B75" w:rsidRPr="002B7948">
        <w:rPr>
          <w:rFonts w:ascii="Verdana" w:hAnsi="Verdana"/>
          <w:color w:val="000000"/>
          <w:sz w:val="32"/>
          <w:szCs w:val="32"/>
          <w:shd w:val="clear" w:color="auto" w:fill="FFFFFF"/>
          <w:rtl/>
        </w:rPr>
        <w:t xml:space="preserve">وهي تختلف عن المعاينة الطبقية في مبدأ العناقيد الذي يحدد أن تكون العناقيد متباينة في داخلها متجانسة فيما بينها أي عكس العينة الطبقية.. نفس المثال في العينة الطبقية لكن هنا يكون شكل السوق بدون أقسام أي جميع الملابس توجد في محل واحد </w:t>
      </w:r>
      <w:proofErr w:type="spellStart"/>
      <w:r w:rsidR="00C32B75" w:rsidRPr="002B7948">
        <w:rPr>
          <w:rFonts w:ascii="Verdana" w:hAnsi="Verdana"/>
          <w:color w:val="000000"/>
          <w:sz w:val="32"/>
          <w:szCs w:val="32"/>
          <w:shd w:val="clear" w:color="auto" w:fill="FFFFFF"/>
          <w:rtl/>
        </w:rPr>
        <w:t>به</w:t>
      </w:r>
      <w:proofErr w:type="spellEnd"/>
      <w:r w:rsidR="00C32B75" w:rsidRPr="002B7948">
        <w:rPr>
          <w:rFonts w:ascii="Verdana" w:hAnsi="Verdana"/>
          <w:color w:val="000000"/>
          <w:sz w:val="32"/>
          <w:szCs w:val="32"/>
          <w:shd w:val="clear" w:color="auto" w:fill="FFFFFF"/>
          <w:rtl/>
        </w:rPr>
        <w:t xml:space="preserve"> الأطفال، الصبيان، الرجال النساء، وهذا ما نعني </w:t>
      </w:r>
      <w:proofErr w:type="spellStart"/>
      <w:r w:rsidR="00C32B75" w:rsidRPr="002B7948">
        <w:rPr>
          <w:rFonts w:ascii="Verdana" w:hAnsi="Verdana"/>
          <w:color w:val="000000"/>
          <w:sz w:val="32"/>
          <w:szCs w:val="32"/>
          <w:shd w:val="clear" w:color="auto" w:fill="FFFFFF"/>
          <w:rtl/>
        </w:rPr>
        <w:t>به</w:t>
      </w:r>
      <w:proofErr w:type="spellEnd"/>
      <w:r w:rsidR="00C32B75" w:rsidRPr="002B7948">
        <w:rPr>
          <w:rFonts w:ascii="Verdana" w:hAnsi="Verdana"/>
          <w:color w:val="000000"/>
          <w:sz w:val="32"/>
          <w:szCs w:val="32"/>
          <w:shd w:val="clear" w:color="auto" w:fill="FFFFFF"/>
          <w:rtl/>
        </w:rPr>
        <w:t xml:space="preserve"> متباينة في داخلها. أما متجانسة فيما بينها كأن تكون هنالك عدة أسواق بهذا الشكل. وبالتالي يمكنك أن تأخذ جميع أغراضك من محل واحد. وهذا ما يحدث في حالة العينة العنقودية عنقود واحد تجد فيه جميع أفراد المجتمع ولا تحتاج أن تذهب لكل العناقيد أي يمكنك الاستغناء عن البقية لأنها تحمل نفس الخصائص وهذا لا يحدث في العينة الطبقية حيث تقسم الطبقات على أساس خاصية واحدة محددة لا تتوفر في الطبقات الاخرى لذا لا بد عليك المرور على كل الطبقات (الأقسام) لتجد كل ما تحتاج إليه ولا تستطيع أن تستغني عن أي </w:t>
      </w:r>
      <w:r w:rsidR="0002182D" w:rsidRPr="002B7948">
        <w:rPr>
          <w:rFonts w:ascii="Verdana" w:hAnsi="Verdana"/>
          <w:color w:val="000000"/>
          <w:sz w:val="32"/>
          <w:szCs w:val="32"/>
          <w:shd w:val="clear" w:color="auto" w:fill="FFFFFF"/>
          <w:rtl/>
        </w:rPr>
        <w:t>طبقة أو (قسم، حسب المثال</w:t>
      </w:r>
      <w:r w:rsidR="0002182D" w:rsidRPr="002B7948">
        <w:rPr>
          <w:rFonts w:ascii="Verdana" w:hAnsi="Verdana"/>
          <w:color w:val="000000"/>
          <w:sz w:val="32"/>
          <w:szCs w:val="32"/>
          <w:shd w:val="clear" w:color="auto" w:fill="FFFFFF"/>
        </w:rPr>
        <w:t>.</w:t>
      </w:r>
      <w:r w:rsidR="00C32B75" w:rsidRPr="002B7948">
        <w:rPr>
          <w:rFonts w:ascii="Verdana" w:hAnsi="Verdana"/>
          <w:color w:val="000000"/>
          <w:sz w:val="32"/>
          <w:szCs w:val="32"/>
        </w:rPr>
        <w:br/>
      </w:r>
      <w:r w:rsidR="00C32B75" w:rsidRPr="002B7948">
        <w:rPr>
          <w:rFonts w:ascii="Verdana" w:hAnsi="Verdana"/>
          <w:color w:val="000000"/>
          <w:sz w:val="32"/>
          <w:szCs w:val="32"/>
        </w:rPr>
        <w:br/>
      </w:r>
      <w:r w:rsidRPr="002B7948">
        <w:rPr>
          <w:rFonts w:ascii="Verdana" w:hAnsi="Verdana" w:hint="cs"/>
          <w:b/>
          <w:bCs/>
          <w:color w:val="990000"/>
          <w:sz w:val="32"/>
          <w:szCs w:val="32"/>
          <w:shd w:val="clear" w:color="auto" w:fill="FFFFFF"/>
          <w:rtl/>
        </w:rPr>
        <w:t>4)</w:t>
      </w:r>
      <w:r w:rsidR="00C32B75" w:rsidRPr="002B7948">
        <w:rPr>
          <w:rFonts w:ascii="Verdana" w:hAnsi="Verdana"/>
          <w:b/>
          <w:bCs/>
          <w:color w:val="990000"/>
          <w:sz w:val="32"/>
          <w:szCs w:val="32"/>
          <w:shd w:val="clear" w:color="auto" w:fill="FFFFFF"/>
          <w:rtl/>
        </w:rPr>
        <w:t>العينة</w:t>
      </w:r>
      <w:r w:rsidR="00CF4077" w:rsidRPr="002B7948">
        <w:rPr>
          <w:rFonts w:ascii="Verdana" w:hAnsi="Verdana" w:hint="cs"/>
          <w:b/>
          <w:bCs/>
          <w:color w:val="990000"/>
          <w:sz w:val="32"/>
          <w:szCs w:val="32"/>
          <w:shd w:val="clear" w:color="auto" w:fill="FFFFFF"/>
          <w:rtl/>
        </w:rPr>
        <w:t xml:space="preserve"> العشوائية</w:t>
      </w:r>
      <w:r w:rsidR="00C32B75" w:rsidRPr="002B7948">
        <w:rPr>
          <w:rFonts w:ascii="Verdana" w:hAnsi="Verdana"/>
          <w:b/>
          <w:bCs/>
          <w:color w:val="990000"/>
          <w:sz w:val="32"/>
          <w:szCs w:val="32"/>
          <w:shd w:val="clear" w:color="auto" w:fill="FFFFFF"/>
          <w:rtl/>
        </w:rPr>
        <w:t xml:space="preserve"> المنتظمة</w:t>
      </w:r>
      <w:r w:rsidR="00C32B75" w:rsidRPr="002B7948">
        <w:rPr>
          <w:rFonts w:ascii="Verdana" w:hAnsi="Verdana"/>
          <w:b/>
          <w:bCs/>
          <w:color w:val="990000"/>
          <w:sz w:val="32"/>
          <w:szCs w:val="32"/>
          <w:shd w:val="clear" w:color="auto" w:fill="FFFFFF"/>
        </w:rPr>
        <w:t xml:space="preserve"> (Systematic Sample):</w:t>
      </w:r>
      <w:r w:rsidR="00C32B75" w:rsidRPr="002B7948">
        <w:rPr>
          <w:rStyle w:val="apple-converted-space"/>
          <w:rFonts w:ascii="Verdana" w:hAnsi="Verdana"/>
          <w:b/>
          <w:bCs/>
          <w:color w:val="990000"/>
          <w:sz w:val="32"/>
          <w:szCs w:val="32"/>
          <w:shd w:val="clear" w:color="auto" w:fill="FFFFFF"/>
        </w:rPr>
        <w:t> </w:t>
      </w:r>
      <w:r w:rsidR="00C32B75" w:rsidRPr="002B7948">
        <w:rPr>
          <w:rFonts w:ascii="Verdana" w:hAnsi="Verdana"/>
          <w:color w:val="000000"/>
          <w:sz w:val="32"/>
          <w:szCs w:val="32"/>
        </w:rPr>
        <w:br/>
      </w:r>
      <w:r w:rsidR="00C32B75" w:rsidRPr="002B7948">
        <w:rPr>
          <w:rFonts w:ascii="Verdana" w:hAnsi="Verdana"/>
          <w:color w:val="000000"/>
          <w:sz w:val="32"/>
          <w:szCs w:val="32"/>
          <w:shd w:val="clear" w:color="auto" w:fill="FFFFFF"/>
          <w:rtl/>
        </w:rPr>
        <w:t>العينة المنتظمة يكون اختيار الوحدات منها على أساس تقسيم العدد الكلي للمجتمع على حجم العينة المطلوبة ، ومن ثم توزيع وحدات المجتمع الأصلي وبشكل متساوٍ ومنتظم على الرقم الناتج من ذلك التقسيم مثلاً: إذا كان العدد الكلي للمجتمع هو (3000) طالب وطالبة مثلاً وهو رقم يمثل عدد الطلبة في كلية ما، وكانت العينة المطلوبة هي (150) طالب وطالبة فقط فيكون توزيع الوحدات الكلية الأصلية للمجتمع على الشكل الآتي: 3000÷150=20 وعلى هذا الأساس يتحدد رقم العينة - أي اسم الطالب الأول -بحيث يكون أقل من الرقم(20) وليكن (3) مثلاً</w:t>
      </w:r>
      <w:r w:rsidR="00CF4077" w:rsidRPr="002B7948">
        <w:rPr>
          <w:rFonts w:ascii="Verdana" w:hAnsi="Verdana" w:hint="cs"/>
          <w:color w:val="000000"/>
          <w:sz w:val="32"/>
          <w:szCs w:val="32"/>
          <w:shd w:val="clear" w:color="auto" w:fill="FFFFFF"/>
          <w:rtl/>
        </w:rPr>
        <w:t xml:space="preserve"> ويختاره عشوائيا,</w:t>
      </w:r>
      <w:r w:rsidR="00C32B75" w:rsidRPr="002B7948">
        <w:rPr>
          <w:rFonts w:ascii="Verdana" w:hAnsi="Verdana"/>
          <w:color w:val="000000"/>
          <w:sz w:val="32"/>
          <w:szCs w:val="32"/>
          <w:shd w:val="clear" w:color="auto" w:fill="FFFFFF"/>
          <w:rtl/>
        </w:rPr>
        <w:t xml:space="preserve"> ثم يبدأ الباحث بتوزيع العينة على بقية الأسماء بالشكل الآتي: أول رقم هو(3)، أما الرقم الثاني فهو(3+20=23) والثالث (43)، ثم (63) ثم (83) ثم(103) ...</w:t>
      </w:r>
      <w:r w:rsidR="00C32B75" w:rsidRPr="002B7948">
        <w:rPr>
          <w:rFonts w:asciiTheme="majorBidi" w:hAnsiTheme="majorBidi" w:cstheme="majorBidi"/>
          <w:color w:val="000000"/>
          <w:sz w:val="32"/>
          <w:szCs w:val="32"/>
          <w:shd w:val="clear" w:color="auto" w:fill="FFFFFF"/>
          <w:rtl/>
        </w:rPr>
        <w:t xml:space="preserve">الخ </w:t>
      </w:r>
      <w:r w:rsidR="00C32B75" w:rsidRPr="002B7948">
        <w:rPr>
          <w:rFonts w:asciiTheme="majorBidi" w:hAnsiTheme="majorBidi" w:cstheme="majorBidi"/>
          <w:color w:val="050505"/>
          <w:sz w:val="32"/>
          <w:szCs w:val="32"/>
          <w:rtl/>
        </w:rPr>
        <w:t>حتى</w:t>
      </w:r>
      <w:r w:rsidR="00C32B75" w:rsidRPr="002B7948">
        <w:rPr>
          <w:rFonts w:asciiTheme="majorBidi" w:hAnsiTheme="majorBidi" w:cstheme="majorBidi"/>
          <w:b/>
          <w:bCs/>
          <w:color w:val="050505"/>
          <w:sz w:val="32"/>
          <w:szCs w:val="32"/>
          <w:rtl/>
        </w:rPr>
        <w:t xml:space="preserve"> </w:t>
      </w:r>
      <w:r w:rsidR="00C32B75" w:rsidRPr="002B7948">
        <w:rPr>
          <w:rFonts w:asciiTheme="majorBidi" w:hAnsiTheme="majorBidi" w:cstheme="majorBidi"/>
          <w:color w:val="050505"/>
          <w:sz w:val="32"/>
          <w:szCs w:val="32"/>
          <w:rtl/>
        </w:rPr>
        <w:t>تصل إلى (2983). وبهذا المنطق أعطينا فرصة لكل فرد من أفراد</w:t>
      </w:r>
      <w:r w:rsidR="00C32B75" w:rsidRPr="002B7948">
        <w:rPr>
          <w:rFonts w:asciiTheme="majorBidi" w:hAnsiTheme="majorBidi" w:cstheme="majorBidi"/>
          <w:color w:val="000000"/>
          <w:sz w:val="32"/>
          <w:szCs w:val="32"/>
          <w:shd w:val="clear" w:color="auto" w:fill="FFFFFF"/>
          <w:rtl/>
        </w:rPr>
        <w:t xml:space="preserve"> المجتمع المتمثل بما مجموعه (3000) طالب وطالبة أن يكونوا ضمن أفراد العينة وبشكل منتظم</w:t>
      </w:r>
      <w:r w:rsidR="00C32B75" w:rsidRPr="002B7948">
        <w:rPr>
          <w:rFonts w:asciiTheme="majorBidi" w:hAnsiTheme="majorBidi" w:cstheme="majorBidi"/>
          <w:color w:val="000000"/>
          <w:sz w:val="32"/>
          <w:szCs w:val="32"/>
          <w:shd w:val="clear" w:color="auto" w:fill="FFFFFF"/>
        </w:rPr>
        <w:t>.</w:t>
      </w:r>
    </w:p>
    <w:p w:rsidR="00B56229" w:rsidRPr="002B7948" w:rsidRDefault="00B56229" w:rsidP="00D90931">
      <w:pPr>
        <w:pStyle w:val="a3"/>
        <w:shd w:val="clear" w:color="auto" w:fill="FFFFFF"/>
        <w:bidi/>
        <w:spacing w:before="0" w:beforeAutospacing="0" w:after="389" w:afterAutospacing="0" w:line="389" w:lineRule="atLeast"/>
        <w:textAlignment w:val="baseline"/>
        <w:rPr>
          <w:rFonts w:ascii="Tahoma" w:hAnsi="Tahoma" w:cs="Tahoma"/>
          <w:b/>
          <w:bCs/>
          <w:color w:val="050505"/>
          <w:sz w:val="32"/>
          <w:szCs w:val="32"/>
          <w:rtl/>
        </w:rPr>
      </w:pPr>
    </w:p>
    <w:p w:rsidR="008F5B21" w:rsidRPr="002B7948" w:rsidRDefault="008F5B21" w:rsidP="008F5B21">
      <w:pPr>
        <w:pStyle w:val="a3"/>
        <w:shd w:val="clear" w:color="auto" w:fill="FFFFFF"/>
        <w:bidi/>
        <w:spacing w:before="0" w:beforeAutospacing="0" w:after="389" w:afterAutospacing="0" w:line="389" w:lineRule="atLeast"/>
        <w:textAlignment w:val="baseline"/>
        <w:rPr>
          <w:rFonts w:ascii="Tahoma" w:hAnsi="Tahoma" w:cs="Tahoma"/>
          <w:b/>
          <w:bCs/>
          <w:color w:val="050505"/>
          <w:sz w:val="32"/>
          <w:szCs w:val="32"/>
          <w:rtl/>
        </w:rPr>
      </w:pPr>
    </w:p>
    <w:p w:rsidR="008F5B21" w:rsidRPr="002B7948" w:rsidRDefault="008F5B21" w:rsidP="008F5B21">
      <w:pPr>
        <w:pStyle w:val="a3"/>
        <w:shd w:val="clear" w:color="auto" w:fill="FFFFFF"/>
        <w:bidi/>
        <w:spacing w:before="0" w:beforeAutospacing="0" w:after="389" w:afterAutospacing="0" w:line="389" w:lineRule="atLeast"/>
        <w:textAlignment w:val="baseline"/>
        <w:rPr>
          <w:rFonts w:ascii="Tahoma" w:hAnsi="Tahoma" w:cs="Tahoma"/>
          <w:b/>
          <w:bCs/>
          <w:color w:val="050505"/>
          <w:sz w:val="32"/>
          <w:szCs w:val="32"/>
          <w:rtl/>
        </w:rPr>
      </w:pPr>
    </w:p>
    <w:p w:rsidR="00B56229" w:rsidRPr="002B7948" w:rsidRDefault="00B56229" w:rsidP="00B56229">
      <w:pPr>
        <w:pStyle w:val="a3"/>
        <w:shd w:val="clear" w:color="auto" w:fill="FFFFFF"/>
        <w:bidi/>
        <w:spacing w:before="0" w:beforeAutospacing="0" w:after="389" w:afterAutospacing="0" w:line="389" w:lineRule="atLeast"/>
        <w:textAlignment w:val="baseline"/>
        <w:rPr>
          <w:rFonts w:ascii="Tahoma" w:hAnsi="Tahoma" w:cs="Tahoma"/>
          <w:b/>
          <w:bCs/>
          <w:color w:val="050505"/>
          <w:sz w:val="32"/>
          <w:szCs w:val="32"/>
          <w:rtl/>
        </w:rPr>
      </w:pPr>
    </w:p>
    <w:p w:rsidR="00D90931" w:rsidRPr="002B7948" w:rsidRDefault="00D90931" w:rsidP="00B56229">
      <w:pPr>
        <w:pStyle w:val="a3"/>
        <w:shd w:val="clear" w:color="auto" w:fill="FFFFFF"/>
        <w:bidi/>
        <w:spacing w:before="0" w:beforeAutospacing="0" w:after="389" w:afterAutospacing="0" w:line="389" w:lineRule="atLeast"/>
        <w:textAlignment w:val="baseline"/>
        <w:rPr>
          <w:rFonts w:ascii="Tahoma" w:hAnsi="Tahoma" w:cs="Tahoma"/>
          <w:b/>
          <w:bCs/>
          <w:color w:val="050505"/>
          <w:sz w:val="32"/>
          <w:szCs w:val="32"/>
          <w:rtl/>
        </w:rPr>
      </w:pPr>
      <w:r w:rsidRPr="002B7948">
        <w:rPr>
          <w:rFonts w:ascii="Tahoma" w:hAnsi="Tahoma" w:cs="Tahoma" w:hint="cs"/>
          <w:b/>
          <w:bCs/>
          <w:color w:val="050505"/>
          <w:sz w:val="32"/>
          <w:szCs w:val="32"/>
          <w:rtl/>
        </w:rPr>
        <w:t>العينة غير الاحتمالية:</w:t>
      </w:r>
    </w:p>
    <w:p w:rsidR="009410FD" w:rsidRPr="002B7948" w:rsidRDefault="009410FD" w:rsidP="009410FD">
      <w:pPr>
        <w:pStyle w:val="a3"/>
        <w:shd w:val="clear" w:color="auto" w:fill="FFFFFF"/>
        <w:bidi/>
        <w:spacing w:before="0" w:beforeAutospacing="0" w:after="389" w:afterAutospacing="0" w:line="389" w:lineRule="atLeast"/>
        <w:textAlignment w:val="baseline"/>
        <w:rPr>
          <w:rFonts w:ascii="Verdana" w:hAnsi="Verdana"/>
          <w:b/>
          <w:bCs/>
          <w:color w:val="990000"/>
          <w:sz w:val="32"/>
          <w:szCs w:val="32"/>
          <w:shd w:val="clear" w:color="auto" w:fill="FFFFFF"/>
        </w:rPr>
      </w:pPr>
      <w:r w:rsidRPr="002B7948">
        <w:rPr>
          <w:rFonts w:ascii="Verdana" w:hAnsi="Verdana" w:hint="cs"/>
          <w:b/>
          <w:bCs/>
          <w:color w:val="990000"/>
          <w:sz w:val="32"/>
          <w:szCs w:val="32"/>
          <w:shd w:val="clear" w:color="auto" w:fill="FFFFFF"/>
          <w:rtl/>
        </w:rPr>
        <w:t>1)</w:t>
      </w:r>
      <w:r w:rsidRPr="002B7948">
        <w:rPr>
          <w:rFonts w:ascii="Verdana" w:hAnsi="Verdana"/>
          <w:b/>
          <w:bCs/>
          <w:color w:val="990000"/>
          <w:sz w:val="32"/>
          <w:szCs w:val="32"/>
          <w:shd w:val="clear" w:color="auto" w:fill="FFFFFF"/>
          <w:rtl/>
        </w:rPr>
        <w:t>العينة العارضة</w:t>
      </w:r>
      <w:r w:rsidRPr="002B7948">
        <w:rPr>
          <w:rFonts w:ascii="Verdana" w:hAnsi="Verdana" w:hint="cs"/>
          <w:b/>
          <w:bCs/>
          <w:color w:val="990000"/>
          <w:sz w:val="32"/>
          <w:szCs w:val="32"/>
          <w:shd w:val="clear" w:color="auto" w:fill="FFFFFF"/>
          <w:rtl/>
        </w:rPr>
        <w:t>:</w:t>
      </w:r>
    </w:p>
    <w:p w:rsidR="009410FD" w:rsidRPr="002B7948" w:rsidRDefault="00D90931" w:rsidP="009410FD">
      <w:pPr>
        <w:pStyle w:val="a3"/>
        <w:shd w:val="clear" w:color="auto" w:fill="FFFFFF"/>
        <w:bidi/>
        <w:spacing w:before="0" w:beforeAutospacing="0" w:after="389" w:afterAutospacing="0" w:line="389" w:lineRule="atLeast"/>
        <w:ind w:left="360"/>
        <w:textAlignment w:val="baseline"/>
        <w:rPr>
          <w:rFonts w:ascii="Verdana" w:hAnsi="Verdana"/>
          <w:color w:val="000000"/>
          <w:sz w:val="32"/>
          <w:szCs w:val="32"/>
          <w:shd w:val="clear" w:color="auto" w:fill="FFFFFF"/>
        </w:rPr>
      </w:pPr>
      <w:r w:rsidRPr="002B7948">
        <w:rPr>
          <w:rFonts w:ascii="Verdana" w:hAnsi="Verdana"/>
          <w:color w:val="000000"/>
          <w:sz w:val="32"/>
          <w:szCs w:val="32"/>
          <w:shd w:val="clear" w:color="auto" w:fill="FFFFFF"/>
          <w:rtl/>
        </w:rPr>
        <w:t xml:space="preserve"> يتجه الباحث في هذا النوع من العينات إلى اختيار الحالات التي تصادق أن يسأل الباحث لـ 100 شخص الذين يقابلهم قبل غيرهم في الطريق... في المجال الإعلامي</w:t>
      </w:r>
      <w:r w:rsidRPr="002B7948">
        <w:rPr>
          <w:rFonts w:ascii="Verdana" w:hAnsi="Verdana"/>
          <w:color w:val="000000"/>
          <w:sz w:val="32"/>
          <w:szCs w:val="32"/>
          <w:shd w:val="clear" w:color="auto" w:fill="FFFFFF"/>
        </w:rPr>
        <w:t>.</w:t>
      </w:r>
    </w:p>
    <w:p w:rsidR="009410FD" w:rsidRPr="002B7948" w:rsidRDefault="009410FD" w:rsidP="009410FD">
      <w:pPr>
        <w:pStyle w:val="a3"/>
        <w:shd w:val="clear" w:color="auto" w:fill="FFFFFF"/>
        <w:bidi/>
        <w:spacing w:before="0" w:beforeAutospacing="0" w:after="389" w:afterAutospacing="0" w:line="389" w:lineRule="atLeast"/>
        <w:ind w:left="360"/>
        <w:textAlignment w:val="baseline"/>
        <w:rPr>
          <w:rFonts w:ascii="Arial" w:hAnsi="Arial" w:cs="Arial"/>
          <w:color w:val="000000"/>
          <w:sz w:val="32"/>
          <w:szCs w:val="32"/>
          <w:shd w:val="clear" w:color="auto" w:fill="E9F1CC"/>
          <w:rtl/>
        </w:rPr>
      </w:pPr>
      <w:r w:rsidRPr="002B7948">
        <w:rPr>
          <w:rFonts w:ascii="Verdana" w:hAnsi="Verdana" w:hint="cs"/>
          <w:b/>
          <w:bCs/>
          <w:color w:val="990000"/>
          <w:sz w:val="32"/>
          <w:szCs w:val="32"/>
          <w:shd w:val="clear" w:color="auto" w:fill="FFFFFF"/>
          <w:rtl/>
        </w:rPr>
        <w:t>2)</w:t>
      </w:r>
      <w:r w:rsidR="00D90931" w:rsidRPr="002B7948">
        <w:rPr>
          <w:rFonts w:ascii="Verdana" w:hAnsi="Verdana"/>
          <w:b/>
          <w:bCs/>
          <w:color w:val="990000"/>
          <w:sz w:val="32"/>
          <w:szCs w:val="32"/>
          <w:shd w:val="clear" w:color="auto" w:fill="FFFFFF"/>
          <w:rtl/>
        </w:rPr>
        <w:t xml:space="preserve">العينات </w:t>
      </w:r>
      <w:proofErr w:type="spellStart"/>
      <w:r w:rsidR="00D90931" w:rsidRPr="002B7948">
        <w:rPr>
          <w:rFonts w:ascii="Verdana" w:hAnsi="Verdana"/>
          <w:b/>
          <w:bCs/>
          <w:color w:val="990000"/>
          <w:sz w:val="32"/>
          <w:szCs w:val="32"/>
          <w:shd w:val="clear" w:color="auto" w:fill="FFFFFF"/>
          <w:rtl/>
        </w:rPr>
        <w:t>العمدية</w:t>
      </w:r>
      <w:proofErr w:type="spellEnd"/>
      <w:r w:rsidR="00D90931" w:rsidRPr="002B7948">
        <w:rPr>
          <w:rFonts w:ascii="Verdana" w:hAnsi="Verdana"/>
          <w:b/>
          <w:bCs/>
          <w:color w:val="990000"/>
          <w:sz w:val="32"/>
          <w:szCs w:val="32"/>
          <w:shd w:val="clear" w:color="auto" w:fill="FFFFFF"/>
          <w:rtl/>
        </w:rPr>
        <w:t xml:space="preserve"> ( </w:t>
      </w:r>
      <w:proofErr w:type="spellStart"/>
      <w:r w:rsidR="00D90931" w:rsidRPr="002B7948">
        <w:rPr>
          <w:rFonts w:ascii="Verdana" w:hAnsi="Verdana"/>
          <w:b/>
          <w:bCs/>
          <w:color w:val="990000"/>
          <w:sz w:val="32"/>
          <w:szCs w:val="32"/>
          <w:shd w:val="clear" w:color="auto" w:fill="FFFFFF"/>
          <w:rtl/>
        </w:rPr>
        <w:t>القصدية</w:t>
      </w:r>
      <w:proofErr w:type="spellEnd"/>
      <w:r w:rsidR="00D90931" w:rsidRPr="002B7948">
        <w:rPr>
          <w:rFonts w:ascii="Verdana" w:hAnsi="Verdana"/>
          <w:b/>
          <w:bCs/>
          <w:color w:val="990000"/>
          <w:sz w:val="32"/>
          <w:szCs w:val="32"/>
          <w:shd w:val="clear" w:color="auto" w:fill="FFFFFF"/>
          <w:rtl/>
        </w:rPr>
        <w:t>):</w:t>
      </w:r>
      <w:r w:rsidR="00D90931" w:rsidRPr="002B7948">
        <w:rPr>
          <w:rFonts w:ascii="Arial" w:hAnsi="Arial" w:cs="Arial"/>
          <w:color w:val="000000"/>
          <w:sz w:val="32"/>
          <w:szCs w:val="32"/>
          <w:shd w:val="clear" w:color="auto" w:fill="E9F1CC"/>
          <w:rtl/>
        </w:rPr>
        <w:t xml:space="preserve"> </w:t>
      </w:r>
    </w:p>
    <w:p w:rsidR="009410FD" w:rsidRPr="002B7948" w:rsidRDefault="00D90931" w:rsidP="009410FD">
      <w:pPr>
        <w:pStyle w:val="a3"/>
        <w:shd w:val="clear" w:color="auto" w:fill="FFFFFF"/>
        <w:bidi/>
        <w:spacing w:before="0" w:beforeAutospacing="0" w:after="389" w:afterAutospacing="0" w:line="389" w:lineRule="atLeast"/>
        <w:ind w:left="360"/>
        <w:textAlignment w:val="baseline"/>
        <w:rPr>
          <w:rFonts w:ascii="Verdana" w:hAnsi="Verdana"/>
          <w:color w:val="000000"/>
          <w:sz w:val="32"/>
          <w:szCs w:val="32"/>
          <w:shd w:val="clear" w:color="auto" w:fill="FFFFFF"/>
        </w:rPr>
      </w:pPr>
      <w:r w:rsidRPr="002B7948">
        <w:rPr>
          <w:rFonts w:ascii="Verdana" w:hAnsi="Verdana"/>
          <w:color w:val="000000"/>
          <w:sz w:val="32"/>
          <w:szCs w:val="32"/>
          <w:shd w:val="clear" w:color="auto" w:fill="FFFFFF"/>
          <w:rtl/>
        </w:rPr>
        <w:t>يختار الباحث في هذا النوع من العينات، حالات يعتقد أنها تمثل المجتمع في جانب الذي يتناوله البحث، كأن يختار الباحث منطقة حسب اعتقاده هي الأكثر ملائمة للقيام بالبحث فيها</w:t>
      </w:r>
      <w:r w:rsidRPr="002B7948">
        <w:rPr>
          <w:rFonts w:ascii="Verdana" w:hAnsi="Verdana"/>
          <w:color w:val="000000"/>
          <w:sz w:val="32"/>
          <w:szCs w:val="32"/>
          <w:shd w:val="clear" w:color="auto" w:fill="FFFFFF"/>
        </w:rPr>
        <w:t>.</w:t>
      </w:r>
      <w:r w:rsidRPr="002B7948">
        <w:rPr>
          <w:rFonts w:ascii="Verdana" w:hAnsi="Verdana"/>
          <w:color w:val="000000"/>
          <w:sz w:val="32"/>
          <w:szCs w:val="32"/>
          <w:shd w:val="clear" w:color="auto" w:fill="FFFFFF"/>
        </w:rPr>
        <w:br/>
      </w:r>
      <w:r w:rsidRPr="002B7948">
        <w:rPr>
          <w:rFonts w:ascii="Verdana" w:hAnsi="Verdana"/>
          <w:color w:val="000000"/>
          <w:sz w:val="32"/>
          <w:szCs w:val="32"/>
          <w:shd w:val="clear" w:color="auto" w:fill="FFFFFF"/>
          <w:rtl/>
        </w:rPr>
        <w:t>وتوفر هذه الطريقة على الباحث الكثير من الوقت والجهد الذي يبذله في اختيار العينة إلا أنها تستلزم معرفة المعالم الاحصائية بالنسبة للمجتمع الأصلي خاصة بالنسبة للوحدات التي يرغب الباحث في اختيارها وهو أمر لا يتيسر في كل الأحوال</w:t>
      </w:r>
      <w:r w:rsidRPr="002B7948">
        <w:rPr>
          <w:rFonts w:ascii="Verdana" w:hAnsi="Verdana"/>
          <w:color w:val="000000"/>
          <w:sz w:val="32"/>
          <w:szCs w:val="32"/>
          <w:shd w:val="clear" w:color="auto" w:fill="FFFFFF"/>
        </w:rPr>
        <w:t>.</w:t>
      </w:r>
    </w:p>
    <w:p w:rsidR="00D90931" w:rsidRPr="002B7948" w:rsidRDefault="009410FD" w:rsidP="009410FD">
      <w:pPr>
        <w:pStyle w:val="a3"/>
        <w:shd w:val="clear" w:color="auto" w:fill="FFFFFF"/>
        <w:bidi/>
        <w:spacing w:before="0" w:beforeAutospacing="0" w:after="389" w:afterAutospacing="0" w:line="389" w:lineRule="atLeast"/>
        <w:ind w:left="360"/>
        <w:textAlignment w:val="baseline"/>
        <w:rPr>
          <w:rFonts w:ascii="Arial" w:hAnsi="Arial" w:cs="Arial"/>
          <w:color w:val="000000"/>
          <w:sz w:val="32"/>
          <w:szCs w:val="32"/>
          <w:shd w:val="clear" w:color="auto" w:fill="E9F1CC"/>
          <w:rtl/>
        </w:rPr>
      </w:pPr>
      <w:r w:rsidRPr="002B7948">
        <w:rPr>
          <w:rFonts w:ascii="Verdana" w:hAnsi="Verdana" w:hint="cs"/>
          <w:b/>
          <w:bCs/>
          <w:color w:val="990000"/>
          <w:sz w:val="32"/>
          <w:szCs w:val="32"/>
          <w:shd w:val="clear" w:color="auto" w:fill="FFFFFF"/>
          <w:rtl/>
        </w:rPr>
        <w:t>3)</w:t>
      </w:r>
      <w:r w:rsidR="00D90931" w:rsidRPr="002B7948">
        <w:rPr>
          <w:rFonts w:ascii="Verdana" w:hAnsi="Verdana"/>
          <w:b/>
          <w:bCs/>
          <w:color w:val="990000"/>
          <w:sz w:val="32"/>
          <w:szCs w:val="32"/>
          <w:shd w:val="clear" w:color="auto" w:fill="FFFFFF"/>
          <w:rtl/>
        </w:rPr>
        <w:t xml:space="preserve">العينة </w:t>
      </w:r>
      <w:proofErr w:type="spellStart"/>
      <w:r w:rsidR="00D90931" w:rsidRPr="002B7948">
        <w:rPr>
          <w:rFonts w:ascii="Verdana" w:hAnsi="Verdana"/>
          <w:b/>
          <w:bCs/>
          <w:color w:val="990000"/>
          <w:sz w:val="32"/>
          <w:szCs w:val="32"/>
          <w:shd w:val="clear" w:color="auto" w:fill="FFFFFF"/>
          <w:rtl/>
        </w:rPr>
        <w:t>الحصصية</w:t>
      </w:r>
      <w:proofErr w:type="spellEnd"/>
    </w:p>
    <w:p w:rsidR="00D90931" w:rsidRPr="002B7948" w:rsidRDefault="00D90931" w:rsidP="00D90931">
      <w:pPr>
        <w:pStyle w:val="a3"/>
        <w:shd w:val="clear" w:color="auto" w:fill="FFFFFF"/>
        <w:bidi/>
        <w:spacing w:before="0" w:beforeAutospacing="0" w:after="389" w:afterAutospacing="0" w:line="389" w:lineRule="atLeast"/>
        <w:ind w:left="360"/>
        <w:textAlignment w:val="baseline"/>
        <w:rPr>
          <w:rFonts w:ascii="Tahoma" w:hAnsi="Tahoma" w:cs="Tahoma"/>
          <w:color w:val="050505"/>
          <w:sz w:val="32"/>
          <w:szCs w:val="32"/>
          <w:rtl/>
        </w:rPr>
      </w:pPr>
      <w:r w:rsidRPr="002B7948">
        <w:rPr>
          <w:rFonts w:ascii="Verdana" w:hAnsi="Verdana"/>
          <w:color w:val="000000"/>
          <w:sz w:val="32"/>
          <w:szCs w:val="32"/>
          <w:shd w:val="clear" w:color="auto" w:fill="FFFFFF"/>
          <w:rtl/>
        </w:rPr>
        <w:t xml:space="preserve">: يكثر استخدام هذا النوع باحث المجتمع خاصة في استطلاعات الرأي العام لما يتميز </w:t>
      </w:r>
      <w:proofErr w:type="spellStart"/>
      <w:r w:rsidRPr="002B7948">
        <w:rPr>
          <w:rFonts w:ascii="Verdana" w:hAnsi="Verdana"/>
          <w:color w:val="000000"/>
          <w:sz w:val="32"/>
          <w:szCs w:val="32"/>
          <w:shd w:val="clear" w:color="auto" w:fill="FFFFFF"/>
          <w:rtl/>
        </w:rPr>
        <w:t>به</w:t>
      </w:r>
      <w:proofErr w:type="spellEnd"/>
      <w:r w:rsidRPr="002B7948">
        <w:rPr>
          <w:rFonts w:ascii="Verdana" w:hAnsi="Verdana"/>
          <w:color w:val="000000"/>
          <w:sz w:val="32"/>
          <w:szCs w:val="32"/>
          <w:shd w:val="clear" w:color="auto" w:fill="FFFFFF"/>
          <w:rtl/>
        </w:rPr>
        <w:t xml:space="preserve"> من سرعة حيث يقسم الباحث المجتمع إلى طبقات أو فئات إلى خصائص معينة ويعمل على تمثيل كل فئة من فئات العينة بالنسبة لوجودها في المجتمع ، ويترك للباحث الميداني حرية اختيار مفردات الحصة بشرط أن يلتزم بالحدود العدية أو النوعية للعينة، إنما يخشى منه عدم تمثيل المجتمع الأصلي تمثيلاً صحيحاً إذ أن عدم تقييد الباحث بنسب عددية للضوابط التي اختيرت على أسبابها العينة المجتمعية،</w:t>
      </w:r>
      <w:r w:rsidRPr="002B7948">
        <w:rPr>
          <w:rStyle w:val="apple-converted-space"/>
          <w:rFonts w:ascii="Arial" w:hAnsi="Arial" w:cs="Arial"/>
          <w:color w:val="000000"/>
          <w:sz w:val="32"/>
          <w:szCs w:val="32"/>
          <w:shd w:val="clear" w:color="auto" w:fill="E9F1CC"/>
        </w:rPr>
        <w:t> </w:t>
      </w:r>
    </w:p>
    <w:p w:rsidR="00D90931" w:rsidRPr="002B7948" w:rsidRDefault="00D90931" w:rsidP="00D90931">
      <w:pPr>
        <w:pStyle w:val="a3"/>
        <w:shd w:val="clear" w:color="auto" w:fill="FFFFFF"/>
        <w:bidi/>
        <w:spacing w:before="0" w:beforeAutospacing="0" w:after="389" w:afterAutospacing="0" w:line="389" w:lineRule="atLeast"/>
        <w:textAlignment w:val="baseline"/>
        <w:rPr>
          <w:rFonts w:ascii="Tahoma" w:hAnsi="Tahoma" w:cs="Tahoma"/>
          <w:color w:val="050505"/>
          <w:sz w:val="32"/>
          <w:szCs w:val="32"/>
          <w:rtl/>
        </w:rPr>
      </w:pPr>
    </w:p>
    <w:p w:rsidR="00D90931" w:rsidRPr="002B7948" w:rsidRDefault="00D90931" w:rsidP="00C32B75">
      <w:pPr>
        <w:pStyle w:val="a3"/>
        <w:shd w:val="clear" w:color="auto" w:fill="FFFFFF"/>
        <w:bidi/>
        <w:spacing w:before="0" w:beforeAutospacing="0" w:after="389" w:afterAutospacing="0" w:line="389" w:lineRule="atLeast"/>
        <w:textAlignment w:val="baseline"/>
        <w:rPr>
          <w:rFonts w:ascii="Tahoma" w:hAnsi="Tahoma" w:cs="Tahoma"/>
          <w:b/>
          <w:bCs/>
          <w:color w:val="050505"/>
          <w:sz w:val="32"/>
          <w:szCs w:val="32"/>
          <w:rtl/>
        </w:rPr>
      </w:pPr>
    </w:p>
    <w:p w:rsidR="00D90931" w:rsidRPr="002B7948" w:rsidRDefault="00D90931">
      <w:pPr>
        <w:bidi w:val="0"/>
        <w:rPr>
          <w:rFonts w:ascii="Tahoma" w:eastAsia="Times New Roman" w:hAnsi="Tahoma" w:cs="Tahoma"/>
          <w:b/>
          <w:bCs/>
          <w:color w:val="050505"/>
          <w:sz w:val="32"/>
          <w:szCs w:val="32"/>
          <w:rtl/>
        </w:rPr>
      </w:pPr>
      <w:r w:rsidRPr="002B7948">
        <w:rPr>
          <w:rFonts w:ascii="Tahoma" w:hAnsi="Tahoma" w:cs="Tahoma"/>
          <w:b/>
          <w:bCs/>
          <w:color w:val="050505"/>
          <w:sz w:val="32"/>
          <w:szCs w:val="32"/>
          <w:rtl/>
        </w:rPr>
        <w:br w:type="page"/>
      </w:r>
    </w:p>
    <w:p w:rsidR="00C32B75" w:rsidRPr="002B7948" w:rsidRDefault="00D90931" w:rsidP="00C32B75">
      <w:pPr>
        <w:pStyle w:val="a3"/>
        <w:shd w:val="clear" w:color="auto" w:fill="FFFFFF"/>
        <w:bidi/>
        <w:spacing w:before="0" w:beforeAutospacing="0" w:after="389" w:afterAutospacing="0" w:line="389" w:lineRule="atLeast"/>
        <w:textAlignment w:val="baseline"/>
        <w:rPr>
          <w:rFonts w:ascii="Tahoma" w:hAnsi="Tahoma" w:cs="Tahoma"/>
          <w:b/>
          <w:bCs/>
          <w:color w:val="050505"/>
          <w:sz w:val="32"/>
          <w:szCs w:val="32"/>
          <w:rtl/>
        </w:rPr>
      </w:pPr>
      <w:proofErr w:type="spellStart"/>
      <w:r w:rsidRPr="002B7948">
        <w:rPr>
          <w:rFonts w:ascii="Tahoma" w:hAnsi="Tahoma" w:cs="Tahoma" w:hint="cs"/>
          <w:b/>
          <w:bCs/>
          <w:color w:val="050505"/>
          <w:sz w:val="32"/>
          <w:szCs w:val="32"/>
          <w:rtl/>
        </w:rPr>
        <w:lastRenderedPageBreak/>
        <w:t>مالفرق</w:t>
      </w:r>
      <w:proofErr w:type="spellEnd"/>
      <w:r w:rsidRPr="002B7948">
        <w:rPr>
          <w:rFonts w:ascii="Tahoma" w:hAnsi="Tahoma" w:cs="Tahoma" w:hint="cs"/>
          <w:b/>
          <w:bCs/>
          <w:color w:val="050505"/>
          <w:sz w:val="32"/>
          <w:szCs w:val="32"/>
          <w:rtl/>
        </w:rPr>
        <w:t xml:space="preserve"> بين العينة الاحتمالية والعينة الغير الاحتمالية :</w:t>
      </w:r>
    </w:p>
    <w:p w:rsidR="009410FD" w:rsidRPr="002B7948" w:rsidRDefault="009410FD" w:rsidP="009410FD">
      <w:pPr>
        <w:pStyle w:val="a3"/>
        <w:shd w:val="clear" w:color="auto" w:fill="FFFFFF"/>
        <w:bidi/>
        <w:spacing w:before="0" w:beforeAutospacing="0" w:after="389" w:afterAutospacing="0" w:line="389" w:lineRule="atLeast"/>
        <w:textAlignment w:val="baseline"/>
        <w:rPr>
          <w:rFonts w:ascii="Tahoma" w:hAnsi="Tahoma" w:cs="Tahoma"/>
          <w:b/>
          <w:bCs/>
          <w:color w:val="050505"/>
          <w:sz w:val="32"/>
          <w:szCs w:val="32"/>
          <w:rtl/>
        </w:rPr>
      </w:pPr>
    </w:p>
    <w:p w:rsidR="009410FD" w:rsidRPr="002B7948" w:rsidRDefault="009410FD" w:rsidP="009410FD">
      <w:pPr>
        <w:pStyle w:val="a3"/>
        <w:shd w:val="clear" w:color="auto" w:fill="FFFFFF"/>
        <w:bidi/>
        <w:spacing w:before="0" w:beforeAutospacing="0" w:after="389" w:afterAutospacing="0" w:line="389" w:lineRule="atLeast"/>
        <w:textAlignment w:val="baseline"/>
        <w:rPr>
          <w:rFonts w:ascii="Tahoma" w:hAnsi="Tahoma" w:cs="Tahoma"/>
          <w:b/>
          <w:bCs/>
          <w:color w:val="050505"/>
          <w:sz w:val="32"/>
          <w:szCs w:val="32"/>
          <w:rtl/>
        </w:rPr>
      </w:pPr>
    </w:p>
    <w:tbl>
      <w:tblPr>
        <w:bidiVisual/>
        <w:tblW w:w="9224"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9"/>
        <w:gridCol w:w="4885"/>
      </w:tblGrid>
      <w:tr w:rsidR="00D90931" w:rsidRPr="002B7948" w:rsidTr="009410FD">
        <w:trPr>
          <w:trHeight w:val="680"/>
        </w:trPr>
        <w:tc>
          <w:tcPr>
            <w:tcW w:w="4339" w:type="dxa"/>
          </w:tcPr>
          <w:p w:rsidR="00D90931" w:rsidRPr="002B7948" w:rsidRDefault="00D90931" w:rsidP="00D90931">
            <w:pPr>
              <w:pStyle w:val="a3"/>
              <w:shd w:val="clear" w:color="auto" w:fill="FFFFFF"/>
              <w:bidi/>
              <w:spacing w:after="389" w:line="389" w:lineRule="atLeast"/>
              <w:ind w:left="535"/>
              <w:textAlignment w:val="baseline"/>
              <w:rPr>
                <w:rFonts w:ascii="Tahoma" w:hAnsi="Tahoma" w:cs="Tahoma"/>
                <w:b/>
                <w:bCs/>
                <w:color w:val="050505"/>
                <w:sz w:val="32"/>
                <w:szCs w:val="32"/>
                <w:rtl/>
              </w:rPr>
            </w:pPr>
            <w:r w:rsidRPr="002B7948">
              <w:rPr>
                <w:rFonts w:ascii="Tahoma" w:hAnsi="Tahoma" w:cs="Tahoma" w:hint="cs"/>
                <w:b/>
                <w:bCs/>
                <w:color w:val="050505"/>
                <w:sz w:val="32"/>
                <w:szCs w:val="32"/>
                <w:rtl/>
              </w:rPr>
              <w:t xml:space="preserve">العينة الاحتمالية </w:t>
            </w:r>
          </w:p>
        </w:tc>
        <w:tc>
          <w:tcPr>
            <w:tcW w:w="4885" w:type="dxa"/>
          </w:tcPr>
          <w:p w:rsidR="00D90931" w:rsidRPr="002B7948" w:rsidRDefault="00D90931" w:rsidP="00D90931">
            <w:pPr>
              <w:pStyle w:val="a3"/>
              <w:shd w:val="clear" w:color="auto" w:fill="FFFFFF"/>
              <w:bidi/>
              <w:spacing w:after="389" w:line="389" w:lineRule="atLeast"/>
              <w:ind w:left="535"/>
              <w:textAlignment w:val="baseline"/>
              <w:rPr>
                <w:rFonts w:ascii="Tahoma" w:hAnsi="Tahoma" w:cs="Tahoma"/>
                <w:b/>
                <w:bCs/>
                <w:color w:val="050505"/>
                <w:sz w:val="32"/>
                <w:szCs w:val="32"/>
                <w:rtl/>
              </w:rPr>
            </w:pPr>
            <w:r w:rsidRPr="002B7948">
              <w:rPr>
                <w:rFonts w:ascii="Tahoma" w:hAnsi="Tahoma" w:cs="Tahoma" w:hint="cs"/>
                <w:b/>
                <w:bCs/>
                <w:color w:val="050505"/>
                <w:sz w:val="32"/>
                <w:szCs w:val="32"/>
                <w:rtl/>
              </w:rPr>
              <w:t xml:space="preserve">العينة غير الاحتمالية </w:t>
            </w:r>
          </w:p>
        </w:tc>
      </w:tr>
      <w:tr w:rsidR="00D90931" w:rsidRPr="002B7948" w:rsidTr="009410FD">
        <w:trPr>
          <w:trHeight w:val="4987"/>
        </w:trPr>
        <w:tc>
          <w:tcPr>
            <w:tcW w:w="4339" w:type="dxa"/>
          </w:tcPr>
          <w:p w:rsidR="00D90931" w:rsidRPr="002B7948" w:rsidRDefault="00D90931" w:rsidP="00D90931">
            <w:pPr>
              <w:pStyle w:val="a3"/>
              <w:shd w:val="clear" w:color="auto" w:fill="FFFFFF"/>
              <w:bidi/>
              <w:spacing w:after="389" w:line="389" w:lineRule="atLeast"/>
              <w:ind w:left="535"/>
              <w:textAlignment w:val="baseline"/>
              <w:rPr>
                <w:rFonts w:ascii="Tahoma" w:hAnsi="Tahoma" w:cs="Tahoma"/>
                <w:color w:val="050505"/>
                <w:sz w:val="32"/>
                <w:szCs w:val="32"/>
                <w:rtl/>
              </w:rPr>
            </w:pPr>
            <w:r w:rsidRPr="002B7948">
              <w:rPr>
                <w:rFonts w:ascii="Arial" w:hAnsi="Arial" w:cs="Arial"/>
                <w:color w:val="000000"/>
                <w:sz w:val="32"/>
                <w:szCs w:val="32"/>
                <w:shd w:val="clear" w:color="auto" w:fill="E9F1CC"/>
                <w:rtl/>
              </w:rPr>
              <w:t>هي العينات التي يتم اختيار مفرداتها وفق قواعد الاحتمالات، هي التي يتم اختيار مفرداتها من مجتمع الدراسة بطريقة عشوائية، بهدف تجنب تحيز النتائج عن اختيار المفردات</w:t>
            </w:r>
            <w:r w:rsidRPr="002B7948">
              <w:rPr>
                <w:rFonts w:ascii="Arial" w:hAnsi="Arial" w:cs="Arial"/>
                <w:color w:val="000000"/>
                <w:sz w:val="32"/>
                <w:szCs w:val="32"/>
                <w:shd w:val="clear" w:color="auto" w:fill="E9F1CC"/>
              </w:rPr>
              <w:t>.</w:t>
            </w:r>
            <w:r w:rsidRPr="002B7948">
              <w:rPr>
                <w:rFonts w:ascii="Tahoma" w:hAnsi="Tahoma" w:cs="Tahoma" w:hint="cs"/>
                <w:color w:val="050505"/>
                <w:sz w:val="32"/>
                <w:szCs w:val="32"/>
                <w:rtl/>
              </w:rPr>
              <w:t xml:space="preserve">  </w:t>
            </w:r>
          </w:p>
          <w:p w:rsidR="00D90931" w:rsidRPr="002B7948" w:rsidRDefault="00D90931" w:rsidP="00D90931">
            <w:pPr>
              <w:pStyle w:val="a3"/>
              <w:shd w:val="clear" w:color="auto" w:fill="FFFFFF"/>
              <w:bidi/>
              <w:spacing w:after="389" w:line="389" w:lineRule="atLeast"/>
              <w:ind w:left="535"/>
              <w:textAlignment w:val="baseline"/>
              <w:rPr>
                <w:rFonts w:ascii="Tahoma" w:hAnsi="Tahoma" w:cs="Tahoma"/>
                <w:b/>
                <w:bCs/>
                <w:color w:val="050505"/>
                <w:sz w:val="32"/>
                <w:szCs w:val="32"/>
                <w:rtl/>
              </w:rPr>
            </w:pPr>
            <w:r w:rsidRPr="002B7948">
              <w:rPr>
                <w:rFonts w:ascii="Tahoma" w:hAnsi="Tahoma" w:cs="Tahoma" w:hint="cs"/>
                <w:b/>
                <w:bCs/>
                <w:color w:val="050505"/>
                <w:sz w:val="32"/>
                <w:szCs w:val="32"/>
                <w:rtl/>
              </w:rPr>
              <w:t>أنوعها :</w:t>
            </w:r>
          </w:p>
          <w:p w:rsidR="00D90931" w:rsidRPr="002B7948" w:rsidRDefault="00D90931" w:rsidP="00D90931">
            <w:pPr>
              <w:pStyle w:val="a3"/>
              <w:shd w:val="clear" w:color="auto" w:fill="FFFFFF"/>
              <w:bidi/>
              <w:spacing w:after="389" w:line="389" w:lineRule="atLeast"/>
              <w:ind w:left="535"/>
              <w:textAlignment w:val="baseline"/>
              <w:rPr>
                <w:rFonts w:ascii="Tahoma" w:hAnsi="Tahoma" w:cs="Tahoma"/>
                <w:color w:val="050505"/>
                <w:sz w:val="32"/>
                <w:szCs w:val="32"/>
                <w:rtl/>
              </w:rPr>
            </w:pPr>
            <w:r w:rsidRPr="002B7948">
              <w:rPr>
                <w:rFonts w:ascii="Arial" w:hAnsi="Arial" w:cs="Arial"/>
                <w:color w:val="000000"/>
                <w:sz w:val="32"/>
                <w:szCs w:val="32"/>
                <w:shd w:val="clear" w:color="auto" w:fill="E9F1CC"/>
                <w:rtl/>
              </w:rPr>
              <w:t>عينة عشوائية بسيطة، عشوائية طبقية، عشوائية منتظمة، العنقودية ( متعددة المراحل</w:t>
            </w:r>
            <w:r w:rsidRPr="002B7948">
              <w:rPr>
                <w:rFonts w:ascii="Arial" w:hAnsi="Arial" w:cs="Arial"/>
                <w:color w:val="000000"/>
                <w:sz w:val="32"/>
                <w:szCs w:val="32"/>
                <w:shd w:val="clear" w:color="auto" w:fill="E9F1CC"/>
              </w:rPr>
              <w:t>).</w:t>
            </w:r>
          </w:p>
        </w:tc>
        <w:tc>
          <w:tcPr>
            <w:tcW w:w="4885" w:type="dxa"/>
          </w:tcPr>
          <w:p w:rsidR="00D90931" w:rsidRPr="002B7948" w:rsidRDefault="00D90931" w:rsidP="00D90931">
            <w:pPr>
              <w:pStyle w:val="a3"/>
              <w:shd w:val="clear" w:color="auto" w:fill="FFFFFF"/>
              <w:bidi/>
              <w:spacing w:after="389" w:line="389" w:lineRule="atLeast"/>
              <w:ind w:left="535"/>
              <w:textAlignment w:val="baseline"/>
              <w:rPr>
                <w:rFonts w:ascii="Tahoma" w:hAnsi="Tahoma" w:cs="Tahoma"/>
                <w:color w:val="050505"/>
                <w:sz w:val="32"/>
                <w:szCs w:val="32"/>
                <w:rtl/>
              </w:rPr>
            </w:pPr>
            <w:r w:rsidRPr="002B7948">
              <w:rPr>
                <w:rFonts w:ascii="Arial" w:hAnsi="Arial" w:cs="Arial"/>
                <w:color w:val="000000"/>
                <w:sz w:val="32"/>
                <w:szCs w:val="32"/>
                <w:shd w:val="clear" w:color="auto" w:fill="E9F1CC"/>
                <w:rtl/>
              </w:rPr>
              <w:t>هي التي يتم اختيار مفرداتها بطريقة غير عشوائية، حيث يقوم الباحث باختيار مفردات العينة بالصورة التي تحقق الهدف من المعاينة ،</w:t>
            </w:r>
          </w:p>
          <w:p w:rsidR="00D90931" w:rsidRPr="002B7948" w:rsidRDefault="00D90931" w:rsidP="00D90931">
            <w:pPr>
              <w:pStyle w:val="a3"/>
              <w:shd w:val="clear" w:color="auto" w:fill="FFFFFF"/>
              <w:bidi/>
              <w:spacing w:after="389" w:line="389" w:lineRule="atLeast"/>
              <w:ind w:left="535"/>
              <w:textAlignment w:val="baseline"/>
              <w:rPr>
                <w:rFonts w:ascii="Tahoma" w:hAnsi="Tahoma" w:cs="Tahoma"/>
                <w:b/>
                <w:bCs/>
                <w:color w:val="050505"/>
                <w:sz w:val="32"/>
                <w:szCs w:val="32"/>
                <w:rtl/>
              </w:rPr>
            </w:pPr>
          </w:p>
          <w:p w:rsidR="00D90931" w:rsidRPr="002B7948" w:rsidRDefault="00D90931" w:rsidP="00D90931">
            <w:pPr>
              <w:pStyle w:val="a3"/>
              <w:shd w:val="clear" w:color="auto" w:fill="FFFFFF"/>
              <w:bidi/>
              <w:spacing w:after="389" w:line="389" w:lineRule="atLeast"/>
              <w:ind w:left="535"/>
              <w:textAlignment w:val="baseline"/>
              <w:rPr>
                <w:rFonts w:ascii="Tahoma" w:hAnsi="Tahoma" w:cs="Tahoma"/>
                <w:b/>
                <w:bCs/>
                <w:color w:val="050505"/>
                <w:sz w:val="32"/>
                <w:szCs w:val="32"/>
                <w:rtl/>
              </w:rPr>
            </w:pPr>
            <w:r w:rsidRPr="002B7948">
              <w:rPr>
                <w:rFonts w:ascii="Tahoma" w:hAnsi="Tahoma" w:cs="Tahoma" w:hint="cs"/>
                <w:b/>
                <w:bCs/>
                <w:color w:val="050505"/>
                <w:sz w:val="32"/>
                <w:szCs w:val="32"/>
                <w:rtl/>
              </w:rPr>
              <w:t>أنواعها :</w:t>
            </w:r>
          </w:p>
          <w:p w:rsidR="00D90931" w:rsidRPr="002B7948" w:rsidRDefault="00D90931" w:rsidP="00D90931">
            <w:pPr>
              <w:pStyle w:val="a3"/>
              <w:shd w:val="clear" w:color="auto" w:fill="FFFFFF"/>
              <w:bidi/>
              <w:spacing w:after="389" w:line="389" w:lineRule="atLeast"/>
              <w:ind w:left="535"/>
              <w:textAlignment w:val="baseline"/>
              <w:rPr>
                <w:rFonts w:ascii="Tahoma" w:hAnsi="Tahoma" w:cs="Tahoma"/>
                <w:color w:val="050505"/>
                <w:sz w:val="32"/>
                <w:szCs w:val="32"/>
                <w:rtl/>
              </w:rPr>
            </w:pPr>
            <w:r w:rsidRPr="002B7948">
              <w:rPr>
                <w:rFonts w:ascii="Arial" w:hAnsi="Arial" w:cs="Arial"/>
                <w:color w:val="000000"/>
                <w:sz w:val="32"/>
                <w:szCs w:val="32"/>
                <w:shd w:val="clear" w:color="auto" w:fill="E9F1CC"/>
                <w:rtl/>
              </w:rPr>
              <w:t xml:space="preserve">العينة </w:t>
            </w:r>
            <w:proofErr w:type="spellStart"/>
            <w:r w:rsidRPr="002B7948">
              <w:rPr>
                <w:rFonts w:ascii="Arial" w:hAnsi="Arial" w:cs="Arial"/>
                <w:color w:val="000000"/>
                <w:sz w:val="32"/>
                <w:szCs w:val="32"/>
                <w:shd w:val="clear" w:color="auto" w:fill="E9F1CC"/>
                <w:rtl/>
              </w:rPr>
              <w:t>العمدية</w:t>
            </w:r>
            <w:proofErr w:type="spellEnd"/>
            <w:r w:rsidRPr="002B7948">
              <w:rPr>
                <w:rFonts w:ascii="Arial" w:hAnsi="Arial" w:cs="Arial"/>
                <w:color w:val="000000"/>
                <w:sz w:val="32"/>
                <w:szCs w:val="32"/>
                <w:shd w:val="clear" w:color="auto" w:fill="E9F1CC"/>
                <w:rtl/>
              </w:rPr>
              <w:t xml:space="preserve">، والعينة </w:t>
            </w:r>
            <w:proofErr w:type="spellStart"/>
            <w:r w:rsidRPr="002B7948">
              <w:rPr>
                <w:rFonts w:ascii="Arial" w:hAnsi="Arial" w:cs="Arial"/>
                <w:color w:val="000000"/>
                <w:sz w:val="32"/>
                <w:szCs w:val="32"/>
                <w:shd w:val="clear" w:color="auto" w:fill="E9F1CC"/>
                <w:rtl/>
              </w:rPr>
              <w:t>الحصصية</w:t>
            </w:r>
            <w:proofErr w:type="spellEnd"/>
            <w:r w:rsidRPr="002B7948">
              <w:rPr>
                <w:rFonts w:ascii="Arial" w:hAnsi="Arial" w:cs="Arial" w:hint="cs"/>
                <w:color w:val="000000"/>
                <w:sz w:val="32"/>
                <w:szCs w:val="32"/>
                <w:shd w:val="clear" w:color="auto" w:fill="E9F1CC"/>
                <w:rtl/>
              </w:rPr>
              <w:t xml:space="preserve"> ، </w:t>
            </w:r>
            <w:r w:rsidRPr="002B7948">
              <w:rPr>
                <w:rFonts w:ascii="Arial" w:hAnsi="Arial" w:cs="Arial"/>
                <w:color w:val="000000"/>
                <w:sz w:val="32"/>
                <w:szCs w:val="32"/>
                <w:shd w:val="clear" w:color="auto" w:fill="E9F1CC"/>
                <w:rtl/>
              </w:rPr>
              <w:t>العينة العارضة</w:t>
            </w:r>
          </w:p>
        </w:tc>
      </w:tr>
    </w:tbl>
    <w:p w:rsidR="00847483" w:rsidRPr="002B7948" w:rsidRDefault="00847483">
      <w:pPr>
        <w:rPr>
          <w:sz w:val="32"/>
          <w:szCs w:val="32"/>
        </w:rPr>
      </w:pPr>
    </w:p>
    <w:sectPr w:rsidR="00847483" w:rsidRPr="002B7948" w:rsidSect="00FE092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55033"/>
    <w:multiLevelType w:val="hybridMultilevel"/>
    <w:tmpl w:val="4D24ECA6"/>
    <w:lvl w:ilvl="0" w:tplc="7ED2B7B6">
      <w:start w:val="1"/>
      <w:numFmt w:val="lowerLetter"/>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20"/>
  <w:characterSpacingControl w:val="doNotCompress"/>
  <w:compat/>
  <w:rsids>
    <w:rsidRoot w:val="00C32B75"/>
    <w:rsid w:val="0002182D"/>
    <w:rsid w:val="000F2B22"/>
    <w:rsid w:val="002B7948"/>
    <w:rsid w:val="00350309"/>
    <w:rsid w:val="00655A9E"/>
    <w:rsid w:val="007A29B4"/>
    <w:rsid w:val="00847483"/>
    <w:rsid w:val="008F5B21"/>
    <w:rsid w:val="009410FD"/>
    <w:rsid w:val="00AA1528"/>
    <w:rsid w:val="00B166DB"/>
    <w:rsid w:val="00B254B5"/>
    <w:rsid w:val="00B35AE3"/>
    <w:rsid w:val="00B56229"/>
    <w:rsid w:val="00B93A65"/>
    <w:rsid w:val="00C32B75"/>
    <w:rsid w:val="00C71A8F"/>
    <w:rsid w:val="00CF4077"/>
    <w:rsid w:val="00D90931"/>
    <w:rsid w:val="00EA3BC9"/>
    <w:rsid w:val="00FE09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48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2B7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32B75"/>
    <w:rPr>
      <w:b/>
      <w:bCs/>
    </w:rPr>
  </w:style>
  <w:style w:type="character" w:customStyle="1" w:styleId="apple-converted-space">
    <w:name w:val="apple-converted-space"/>
    <w:basedOn w:val="a0"/>
    <w:rsid w:val="00C32B75"/>
  </w:style>
</w:styles>
</file>

<file path=word/webSettings.xml><?xml version="1.0" encoding="utf-8"?>
<w:webSettings xmlns:r="http://schemas.openxmlformats.org/officeDocument/2006/relationships" xmlns:w="http://schemas.openxmlformats.org/wordprocessingml/2006/main">
  <w:divs>
    <w:div w:id="123026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675</Words>
  <Characters>3848</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SONY</cp:lastModifiedBy>
  <cp:revision>2</cp:revision>
  <dcterms:created xsi:type="dcterms:W3CDTF">2018-02-22T16:49:00Z</dcterms:created>
  <dcterms:modified xsi:type="dcterms:W3CDTF">2018-02-22T16:49:00Z</dcterms:modified>
</cp:coreProperties>
</file>