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5349" w14:textId="77777777" w:rsidR="00C77370" w:rsidRPr="00C77370" w:rsidRDefault="00C77370" w:rsidP="00C77370">
      <w:pPr>
        <w:rPr>
          <w:rFonts w:ascii="Molhim" w:hAnsi="Molhim" w:cs="Times New Roman"/>
          <w:color w:val="006666"/>
          <w:sz w:val="18"/>
          <w:szCs w:val="18"/>
          <w:rtl/>
        </w:rPr>
      </w:pPr>
      <w:r w:rsidRPr="00C77370">
        <w:rPr>
          <w:rFonts w:ascii="Molhim" w:hAnsi="Molhim" w:cs="Times New Roman"/>
          <w:noProof/>
          <w:color w:val="006666"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 wp14:anchorId="772E8BA8" wp14:editId="4FB0A6D7">
            <wp:simplePos x="0" y="0"/>
            <wp:positionH relativeFrom="column">
              <wp:posOffset>-579031</wp:posOffset>
            </wp:positionH>
            <wp:positionV relativeFrom="paragraph">
              <wp:posOffset>-127207</wp:posOffset>
            </wp:positionV>
            <wp:extent cx="1570507" cy="838968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3).pn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507" cy="838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370">
        <w:rPr>
          <w:rFonts w:ascii="Molhim" w:hAnsi="Molhim" w:cs="Times New Roman" w:hint="cs"/>
          <w:color w:val="006666"/>
          <w:sz w:val="18"/>
          <w:szCs w:val="18"/>
          <w:rtl/>
        </w:rPr>
        <w:t xml:space="preserve">المملكة العربية السعودية </w:t>
      </w:r>
    </w:p>
    <w:p w14:paraId="0199116F" w14:textId="77777777" w:rsidR="00C77370" w:rsidRPr="00C77370" w:rsidRDefault="00C77370" w:rsidP="00C77370">
      <w:pPr>
        <w:rPr>
          <w:rFonts w:ascii="Molhim" w:hAnsi="Molhim" w:cs="Times New Roman"/>
          <w:color w:val="006666"/>
          <w:sz w:val="18"/>
          <w:szCs w:val="18"/>
          <w:rtl/>
        </w:rPr>
      </w:pPr>
      <w:r w:rsidRPr="00C77370">
        <w:rPr>
          <w:rFonts w:ascii="Molhim" w:hAnsi="Molhim" w:cs="Times New Roman" w:hint="cs"/>
          <w:color w:val="006666"/>
          <w:sz w:val="18"/>
          <w:szCs w:val="18"/>
          <w:rtl/>
        </w:rPr>
        <w:t xml:space="preserve">وزارة التعليم </w:t>
      </w:r>
    </w:p>
    <w:p w14:paraId="683E7C34" w14:textId="77777777" w:rsidR="00C77370" w:rsidRPr="00C77370" w:rsidRDefault="00C77370" w:rsidP="00C77370">
      <w:pPr>
        <w:rPr>
          <w:rFonts w:ascii="Molhim" w:hAnsi="Molhim" w:cs="Times New Roman"/>
          <w:color w:val="006666"/>
          <w:sz w:val="18"/>
          <w:szCs w:val="18"/>
          <w:rtl/>
        </w:rPr>
      </w:pPr>
      <w:r w:rsidRPr="00C77370">
        <w:rPr>
          <w:rFonts w:ascii="Molhim" w:hAnsi="Molhim" w:cs="Times New Roman" w:hint="cs"/>
          <w:color w:val="006666"/>
          <w:sz w:val="18"/>
          <w:szCs w:val="18"/>
          <w:rtl/>
        </w:rPr>
        <w:t>إدارة التعليم بمحافظة القنفذة</w:t>
      </w:r>
    </w:p>
    <w:p w14:paraId="402FCF87" w14:textId="77777777" w:rsidR="00C77370" w:rsidRPr="00C77370" w:rsidRDefault="00C77370" w:rsidP="00C77370">
      <w:pPr>
        <w:rPr>
          <w:rFonts w:ascii="Molhim" w:hAnsi="Molhim" w:cs="Times New Roman"/>
          <w:color w:val="006666"/>
          <w:sz w:val="18"/>
          <w:szCs w:val="18"/>
          <w:rtl/>
        </w:rPr>
      </w:pPr>
      <w:r w:rsidRPr="00C77370">
        <w:rPr>
          <w:rFonts w:ascii="Molhim" w:hAnsi="Molhim" w:cs="Times New Roman" w:hint="cs"/>
          <w:color w:val="006666"/>
          <w:sz w:val="18"/>
          <w:szCs w:val="18"/>
          <w:rtl/>
        </w:rPr>
        <w:t xml:space="preserve">مكتب التعليم بالمظيلف </w:t>
      </w:r>
    </w:p>
    <w:p w14:paraId="05393DEC" w14:textId="77777777" w:rsidR="00C77370" w:rsidRPr="00C77370" w:rsidRDefault="00C77370" w:rsidP="00C77370">
      <w:pPr>
        <w:rPr>
          <w:rFonts w:cs="FF Hekaya Light"/>
          <w:color w:val="006666"/>
          <w:sz w:val="18"/>
          <w:szCs w:val="18"/>
          <w:rtl/>
        </w:rPr>
      </w:pPr>
      <w:r w:rsidRPr="00C77370">
        <w:rPr>
          <w:rFonts w:ascii="Molhim" w:hAnsi="Molhim" w:cs="Times New Roman" w:hint="cs"/>
          <w:color w:val="006666"/>
          <w:sz w:val="18"/>
          <w:szCs w:val="18"/>
          <w:rtl/>
        </w:rPr>
        <w:t>المتوسطة الأولى بالمظيلف</w:t>
      </w:r>
    </w:p>
    <w:p w14:paraId="00092BFA" w14:textId="77777777" w:rsidR="00C77370" w:rsidRDefault="00C77370">
      <w:pPr>
        <w:rPr>
          <w:rFonts w:cs="FF Hekaya Light"/>
          <w:color w:val="006666"/>
          <w:sz w:val="28"/>
          <w:szCs w:val="28"/>
          <w:rtl/>
        </w:rPr>
      </w:pPr>
    </w:p>
    <w:p w14:paraId="7AE8D3DC" w14:textId="77777777" w:rsidR="00DA723C" w:rsidRPr="00E4292A" w:rsidRDefault="000A06DD">
      <w:pPr>
        <w:rPr>
          <w:rFonts w:cs="FF Hekaya Light"/>
          <w:color w:val="006666"/>
          <w:sz w:val="28"/>
          <w:szCs w:val="28"/>
          <w:rtl/>
        </w:rPr>
      </w:pPr>
      <w:r w:rsidRPr="00E4292A">
        <w:rPr>
          <w:rFonts w:cs="FF Hekaya Light" w:hint="cs"/>
          <w:color w:val="006666"/>
          <w:sz w:val="28"/>
          <w:szCs w:val="28"/>
          <w:rtl/>
        </w:rPr>
        <w:t xml:space="preserve">ملخص الحاسب الوحدة الأولى </w:t>
      </w:r>
    </w:p>
    <w:p w14:paraId="5114880C" w14:textId="77777777" w:rsidR="000A06DD" w:rsidRPr="00486040" w:rsidRDefault="000A06DD">
      <w:pPr>
        <w:rPr>
          <w:rFonts w:cs="FF Hekaya Light"/>
          <w:color w:val="A50021"/>
          <w:sz w:val="28"/>
          <w:szCs w:val="28"/>
          <w:rtl/>
        </w:rPr>
      </w:pPr>
      <w:proofErr w:type="gramStart"/>
      <w:r w:rsidRPr="00486040">
        <w:rPr>
          <w:rFonts w:cs="FF Hekaya Light" w:hint="cs"/>
          <w:color w:val="660033"/>
          <w:sz w:val="28"/>
          <w:szCs w:val="28"/>
          <w:rtl/>
        </w:rPr>
        <w:t>البرمجة :</w:t>
      </w:r>
      <w:proofErr w:type="gramEnd"/>
      <w:r w:rsidRPr="00486040">
        <w:rPr>
          <w:rFonts w:cs="FF Hekaya Light" w:hint="cs"/>
          <w:color w:val="660033"/>
          <w:sz w:val="28"/>
          <w:szCs w:val="28"/>
          <w:rtl/>
        </w:rPr>
        <w:t xml:space="preserve">- </w:t>
      </w:r>
      <w:r w:rsidRPr="00486040">
        <w:rPr>
          <w:rFonts w:cs="FF Hekaya Light" w:hint="cs"/>
          <w:color w:val="A50021"/>
          <w:sz w:val="28"/>
          <w:szCs w:val="28"/>
          <w:rtl/>
        </w:rPr>
        <w:t>إعطاء الأوامر والتعليمات للحاسب بلغة يفهمها وذلك لأداء مهمة معينة .</w:t>
      </w:r>
    </w:p>
    <w:p w14:paraId="1BB415D8" w14:textId="77777777" w:rsidR="000A06DD" w:rsidRPr="00486040" w:rsidRDefault="000A06DD">
      <w:pPr>
        <w:rPr>
          <w:rFonts w:cs="FF Hekaya Light"/>
          <w:color w:val="A50021"/>
          <w:sz w:val="28"/>
          <w:szCs w:val="28"/>
          <w:rtl/>
        </w:rPr>
      </w:pPr>
      <w:proofErr w:type="gramStart"/>
      <w:r w:rsidRPr="00486040">
        <w:rPr>
          <w:rFonts w:cs="FF Hekaya Light" w:hint="cs"/>
          <w:color w:val="660033"/>
          <w:sz w:val="28"/>
          <w:szCs w:val="28"/>
          <w:rtl/>
        </w:rPr>
        <w:t>البرنامج :</w:t>
      </w:r>
      <w:proofErr w:type="gramEnd"/>
      <w:r w:rsidRPr="00486040">
        <w:rPr>
          <w:rFonts w:cs="FF Hekaya Light" w:hint="cs"/>
          <w:color w:val="660033"/>
          <w:sz w:val="28"/>
          <w:szCs w:val="28"/>
          <w:rtl/>
        </w:rPr>
        <w:t xml:space="preserve">- </w:t>
      </w:r>
      <w:r w:rsidRPr="00486040">
        <w:rPr>
          <w:rFonts w:cs="FF Hekaya Light" w:hint="cs"/>
          <w:color w:val="A50021"/>
          <w:sz w:val="28"/>
          <w:szCs w:val="28"/>
          <w:rtl/>
        </w:rPr>
        <w:t>عبارة عن سلسلة من الأوامر المكتوبة بأحد لغات البرمجة والتي يتم تخزينها في ملف قابل للتنفيذ من قبل الحاسب .</w:t>
      </w:r>
    </w:p>
    <w:p w14:paraId="66B6BF02" w14:textId="77777777" w:rsidR="000A06DD" w:rsidRPr="00486040" w:rsidRDefault="000A06DD">
      <w:pPr>
        <w:rPr>
          <w:rFonts w:cs="FF Hekaya Light"/>
          <w:color w:val="006666"/>
          <w:sz w:val="28"/>
          <w:szCs w:val="28"/>
          <w:rtl/>
        </w:rPr>
      </w:pPr>
      <w:r w:rsidRPr="00486040">
        <w:rPr>
          <w:rFonts w:cs="FF Hekaya Light" w:hint="cs"/>
          <w:color w:val="006666"/>
          <w:sz w:val="28"/>
          <w:szCs w:val="28"/>
          <w:rtl/>
        </w:rPr>
        <w:t xml:space="preserve">مستويات لغة </w:t>
      </w:r>
      <w:proofErr w:type="gramStart"/>
      <w:r w:rsidRPr="00486040">
        <w:rPr>
          <w:rFonts w:cs="FF Hekaya Light" w:hint="cs"/>
          <w:color w:val="006666"/>
          <w:sz w:val="28"/>
          <w:szCs w:val="28"/>
          <w:rtl/>
        </w:rPr>
        <w:t>البرمجة :</w:t>
      </w:r>
      <w:proofErr w:type="gramEnd"/>
      <w:r w:rsidRPr="00486040">
        <w:rPr>
          <w:rFonts w:cs="FF Hekaya Light" w:hint="cs"/>
          <w:color w:val="006666"/>
          <w:sz w:val="28"/>
          <w:szCs w:val="28"/>
          <w:rtl/>
        </w:rPr>
        <w:t xml:space="preserve">- </w:t>
      </w:r>
    </w:p>
    <w:p w14:paraId="0BCA8AC5" w14:textId="77777777" w:rsidR="000A06DD" w:rsidRPr="00486040" w:rsidRDefault="000A06DD">
      <w:pPr>
        <w:rPr>
          <w:rFonts w:cs="FF Hekaya Light"/>
          <w:color w:val="A50021"/>
          <w:sz w:val="28"/>
          <w:szCs w:val="28"/>
          <w:rtl/>
        </w:rPr>
      </w:pPr>
      <w:r w:rsidRPr="00486040">
        <w:rPr>
          <w:rFonts w:cs="FF Hekaya Light" w:hint="cs"/>
          <w:color w:val="660033"/>
          <w:sz w:val="28"/>
          <w:szCs w:val="28"/>
          <w:rtl/>
        </w:rPr>
        <w:t xml:space="preserve">1- لغات منخفضة </w:t>
      </w:r>
      <w:proofErr w:type="gramStart"/>
      <w:r w:rsidRPr="00486040">
        <w:rPr>
          <w:rFonts w:cs="FF Hekaya Light" w:hint="cs"/>
          <w:color w:val="660033"/>
          <w:sz w:val="28"/>
          <w:szCs w:val="28"/>
          <w:rtl/>
        </w:rPr>
        <w:t xml:space="preserve">المستوى </w:t>
      </w:r>
      <w:r w:rsidRPr="00486040">
        <w:rPr>
          <w:rFonts w:cs="FF Hekaya Light" w:hint="cs"/>
          <w:color w:val="A50021"/>
          <w:sz w:val="28"/>
          <w:szCs w:val="28"/>
          <w:rtl/>
        </w:rPr>
        <w:t>:</w:t>
      </w:r>
      <w:proofErr w:type="gramEnd"/>
      <w:r w:rsidRPr="00486040">
        <w:rPr>
          <w:rFonts w:cs="FF Hekaya Light" w:hint="cs"/>
          <w:color w:val="A50021"/>
          <w:sz w:val="28"/>
          <w:szCs w:val="28"/>
          <w:rtl/>
        </w:rPr>
        <w:t xml:space="preserve"> تحمل قيمتين فقط هما الصر والواحد</w:t>
      </w:r>
    </w:p>
    <w:p w14:paraId="743A4F47" w14:textId="77777777" w:rsidR="000A06DD" w:rsidRPr="00486040" w:rsidRDefault="000A06DD">
      <w:pPr>
        <w:rPr>
          <w:rFonts w:cs="FF Hekaya Light"/>
          <w:color w:val="A50021"/>
          <w:sz w:val="28"/>
          <w:szCs w:val="28"/>
          <w:rtl/>
        </w:rPr>
      </w:pPr>
      <w:r w:rsidRPr="00486040">
        <w:rPr>
          <w:rFonts w:cs="FF Hekaya Light" w:hint="cs"/>
          <w:color w:val="660033"/>
          <w:sz w:val="28"/>
          <w:szCs w:val="28"/>
          <w:rtl/>
        </w:rPr>
        <w:t xml:space="preserve">2 </w:t>
      </w:r>
      <w:r w:rsidRPr="00486040">
        <w:rPr>
          <w:rFonts w:ascii="Courier New" w:hAnsi="Courier New" w:cs="Courier New" w:hint="cs"/>
          <w:color w:val="660033"/>
          <w:sz w:val="28"/>
          <w:szCs w:val="28"/>
          <w:rtl/>
        </w:rPr>
        <w:t>–</w:t>
      </w:r>
      <w:r w:rsidRPr="00486040">
        <w:rPr>
          <w:rFonts w:cs="FF Hekaya Light" w:hint="cs"/>
          <w:color w:val="660033"/>
          <w:sz w:val="28"/>
          <w:szCs w:val="28"/>
          <w:rtl/>
        </w:rPr>
        <w:t xml:space="preserve"> لغات عالية </w:t>
      </w:r>
      <w:proofErr w:type="gramStart"/>
      <w:r w:rsidRPr="00486040">
        <w:rPr>
          <w:rFonts w:cs="FF Hekaya Light" w:hint="cs"/>
          <w:color w:val="660033"/>
          <w:sz w:val="28"/>
          <w:szCs w:val="28"/>
          <w:rtl/>
        </w:rPr>
        <w:t>المستوى :</w:t>
      </w:r>
      <w:proofErr w:type="gramEnd"/>
      <w:r w:rsidRPr="00486040">
        <w:rPr>
          <w:rFonts w:cs="FF Hekaya Light" w:hint="cs"/>
          <w:color w:val="660033"/>
          <w:sz w:val="28"/>
          <w:szCs w:val="28"/>
          <w:rtl/>
        </w:rPr>
        <w:t xml:space="preserve"> </w:t>
      </w:r>
      <w:r w:rsidRPr="00486040">
        <w:rPr>
          <w:rFonts w:cs="FF Hekaya Light" w:hint="cs"/>
          <w:color w:val="A50021"/>
          <w:sz w:val="28"/>
          <w:szCs w:val="28"/>
          <w:rtl/>
        </w:rPr>
        <w:t>تنقسم الى قسمين هما 1</w:t>
      </w:r>
      <w:r w:rsidRPr="00486040">
        <w:rPr>
          <w:rFonts w:cs="FF Hekaya Light" w:hint="cs"/>
          <w:color w:val="006666"/>
          <w:sz w:val="28"/>
          <w:szCs w:val="28"/>
          <w:rtl/>
        </w:rPr>
        <w:t xml:space="preserve">- لغات البرمجة الإجرائية . 2- لغات البرمجة </w:t>
      </w:r>
      <w:proofErr w:type="gramStart"/>
      <w:r w:rsidRPr="00486040">
        <w:rPr>
          <w:rFonts w:cs="FF Hekaya Light" w:hint="cs"/>
          <w:color w:val="006666"/>
          <w:sz w:val="28"/>
          <w:szCs w:val="28"/>
          <w:rtl/>
        </w:rPr>
        <w:t>بالكائنات .</w:t>
      </w:r>
      <w:proofErr w:type="gramEnd"/>
    </w:p>
    <w:p w14:paraId="7C003AF8" w14:textId="77777777" w:rsidR="000A06DD" w:rsidRPr="00486040" w:rsidRDefault="000A06DD">
      <w:pPr>
        <w:rPr>
          <w:rFonts w:cs="FF Hekaya Light"/>
          <w:color w:val="A50021"/>
          <w:sz w:val="28"/>
          <w:szCs w:val="28"/>
          <w:rtl/>
        </w:rPr>
      </w:pPr>
      <w:r w:rsidRPr="00486040">
        <w:rPr>
          <w:rFonts w:cs="FF Hekaya Light" w:hint="cs"/>
          <w:color w:val="660033"/>
          <w:sz w:val="28"/>
          <w:szCs w:val="28"/>
          <w:rtl/>
        </w:rPr>
        <w:t xml:space="preserve">لغة </w:t>
      </w:r>
      <w:proofErr w:type="spellStart"/>
      <w:proofErr w:type="gramStart"/>
      <w:r w:rsidRPr="00486040">
        <w:rPr>
          <w:rFonts w:cs="FF Hekaya Light" w:hint="cs"/>
          <w:color w:val="660033"/>
          <w:sz w:val="28"/>
          <w:szCs w:val="28"/>
          <w:rtl/>
        </w:rPr>
        <w:t>السكراتش</w:t>
      </w:r>
      <w:proofErr w:type="spellEnd"/>
      <w:r w:rsidRPr="00486040">
        <w:rPr>
          <w:rFonts w:cs="FF Hekaya Light" w:hint="cs"/>
          <w:color w:val="660033"/>
          <w:sz w:val="28"/>
          <w:szCs w:val="28"/>
          <w:rtl/>
        </w:rPr>
        <w:t xml:space="preserve"> :</w:t>
      </w:r>
      <w:proofErr w:type="gramEnd"/>
      <w:r w:rsidRPr="00486040">
        <w:rPr>
          <w:rFonts w:cs="FF Hekaya Light" w:hint="cs"/>
          <w:color w:val="660033"/>
          <w:sz w:val="28"/>
          <w:szCs w:val="28"/>
          <w:rtl/>
        </w:rPr>
        <w:t xml:space="preserve"> </w:t>
      </w:r>
      <w:r w:rsidRPr="00486040">
        <w:rPr>
          <w:rFonts w:cs="FF Hekaya Light" w:hint="cs"/>
          <w:color w:val="A50021"/>
          <w:sz w:val="28"/>
          <w:szCs w:val="28"/>
          <w:rtl/>
        </w:rPr>
        <w:t>هي لغة برمجة تسهل إنشاء القصص التفاعلية والألعاب والرسوم المتحركة ، بالإضافة إلى إمكانية مشاركة هذه المشاريع مع الآخرين على الويب</w:t>
      </w:r>
      <w:r w:rsidR="00486040" w:rsidRPr="00486040">
        <w:rPr>
          <w:rFonts w:cs="FF Hekaya Light" w:hint="cs"/>
          <w:color w:val="A50021"/>
          <w:sz w:val="28"/>
          <w:szCs w:val="28"/>
          <w:rtl/>
        </w:rPr>
        <w:t xml:space="preserve"> .</w:t>
      </w:r>
    </w:p>
    <w:p w14:paraId="2FE336C1" w14:textId="77777777" w:rsidR="000A06DD" w:rsidRPr="00486040" w:rsidRDefault="000A06DD">
      <w:pPr>
        <w:rPr>
          <w:rFonts w:cs="FF Hekaya Light"/>
          <w:color w:val="A50021"/>
          <w:sz w:val="28"/>
          <w:szCs w:val="28"/>
          <w:rtl/>
        </w:rPr>
      </w:pPr>
      <w:r w:rsidRPr="00486040">
        <w:rPr>
          <w:rFonts w:cs="FF Hekaya Light" w:hint="cs"/>
          <w:color w:val="660033"/>
          <w:sz w:val="28"/>
          <w:szCs w:val="28"/>
          <w:rtl/>
        </w:rPr>
        <w:t xml:space="preserve">المقطع </w:t>
      </w:r>
      <w:proofErr w:type="gramStart"/>
      <w:r w:rsidRPr="00486040">
        <w:rPr>
          <w:rFonts w:cs="FF Hekaya Light" w:hint="cs"/>
          <w:color w:val="660033"/>
          <w:sz w:val="28"/>
          <w:szCs w:val="28"/>
          <w:rtl/>
        </w:rPr>
        <w:t>البرمجي :</w:t>
      </w:r>
      <w:proofErr w:type="gramEnd"/>
      <w:r w:rsidRPr="00486040">
        <w:rPr>
          <w:rFonts w:cs="FF Hekaya Light" w:hint="cs"/>
          <w:color w:val="660033"/>
          <w:sz w:val="28"/>
          <w:szCs w:val="28"/>
          <w:rtl/>
        </w:rPr>
        <w:t>-</w:t>
      </w:r>
      <w:r w:rsidRPr="00486040">
        <w:rPr>
          <w:rFonts w:cs="FF Hekaya Light" w:hint="cs"/>
          <w:color w:val="A50021"/>
          <w:sz w:val="28"/>
          <w:szCs w:val="28"/>
          <w:rtl/>
        </w:rPr>
        <w:t xml:space="preserve"> هو عبارة عن مجموعة من اللبنات المتصلة بعضها ببعض لجعل الكائن يؤدي عملًا معينًا . </w:t>
      </w:r>
    </w:p>
    <w:p w14:paraId="3AB84AED" w14:textId="77777777" w:rsidR="00486040" w:rsidRPr="00486040" w:rsidRDefault="00486040">
      <w:pPr>
        <w:rPr>
          <w:rFonts w:cs="FF Hekaya Light"/>
          <w:color w:val="006666"/>
          <w:sz w:val="28"/>
          <w:szCs w:val="28"/>
          <w:rtl/>
        </w:rPr>
      </w:pPr>
      <w:r w:rsidRPr="00486040">
        <w:rPr>
          <w:rFonts w:cs="FF Hekaya Light" w:hint="cs"/>
          <w:color w:val="006666"/>
          <w:sz w:val="28"/>
          <w:szCs w:val="28"/>
          <w:rtl/>
        </w:rPr>
        <w:t xml:space="preserve">قواعد </w:t>
      </w:r>
      <w:proofErr w:type="gramStart"/>
      <w:r w:rsidRPr="00486040">
        <w:rPr>
          <w:rFonts w:cs="FF Hekaya Light" w:hint="cs"/>
          <w:color w:val="006666"/>
          <w:sz w:val="28"/>
          <w:szCs w:val="28"/>
          <w:rtl/>
        </w:rPr>
        <w:t>البرمجة :</w:t>
      </w:r>
      <w:proofErr w:type="gramEnd"/>
      <w:r w:rsidRPr="00486040">
        <w:rPr>
          <w:rFonts w:cs="FF Hekaya Light" w:hint="cs"/>
          <w:color w:val="006666"/>
          <w:sz w:val="28"/>
          <w:szCs w:val="28"/>
          <w:rtl/>
        </w:rPr>
        <w:t xml:space="preserve">- </w:t>
      </w:r>
    </w:p>
    <w:p w14:paraId="4B1F4482" w14:textId="77777777" w:rsidR="00486040" w:rsidRPr="00486040" w:rsidRDefault="00486040" w:rsidP="00486040">
      <w:pPr>
        <w:pStyle w:val="a3"/>
        <w:numPr>
          <w:ilvl w:val="0"/>
          <w:numId w:val="1"/>
        </w:numPr>
        <w:rPr>
          <w:rFonts w:cs="FF Hekaya Light"/>
          <w:color w:val="A50021"/>
          <w:sz w:val="28"/>
          <w:szCs w:val="28"/>
          <w:rtl/>
        </w:rPr>
      </w:pPr>
      <w:proofErr w:type="gramStart"/>
      <w:r w:rsidRPr="00486040">
        <w:rPr>
          <w:rFonts w:cs="FF Hekaya Light" w:hint="cs"/>
          <w:color w:val="A50021"/>
          <w:sz w:val="28"/>
          <w:szCs w:val="28"/>
          <w:rtl/>
        </w:rPr>
        <w:t>التتابع .</w:t>
      </w:r>
      <w:proofErr w:type="gramEnd"/>
    </w:p>
    <w:p w14:paraId="099403F9" w14:textId="77777777" w:rsidR="00486040" w:rsidRPr="00486040" w:rsidRDefault="00486040" w:rsidP="00486040">
      <w:pPr>
        <w:pStyle w:val="a3"/>
        <w:numPr>
          <w:ilvl w:val="0"/>
          <w:numId w:val="1"/>
        </w:numPr>
        <w:rPr>
          <w:rFonts w:cs="FF Hekaya Light"/>
          <w:color w:val="A50021"/>
          <w:sz w:val="28"/>
          <w:szCs w:val="28"/>
          <w:rtl/>
        </w:rPr>
      </w:pPr>
      <w:proofErr w:type="gramStart"/>
      <w:r w:rsidRPr="00486040">
        <w:rPr>
          <w:rFonts w:cs="FF Hekaya Light" w:hint="cs"/>
          <w:color w:val="A50021"/>
          <w:sz w:val="28"/>
          <w:szCs w:val="28"/>
          <w:rtl/>
        </w:rPr>
        <w:t xml:space="preserve">الاختيار </w:t>
      </w:r>
      <w:r>
        <w:rPr>
          <w:rFonts w:cs="FF Hekaya Light" w:hint="cs"/>
          <w:color w:val="A50021"/>
          <w:sz w:val="28"/>
          <w:szCs w:val="28"/>
          <w:rtl/>
        </w:rPr>
        <w:t>.</w:t>
      </w:r>
      <w:proofErr w:type="gramEnd"/>
    </w:p>
    <w:p w14:paraId="0E692BA5" w14:textId="77777777" w:rsidR="00486040" w:rsidRDefault="00486040" w:rsidP="00486040">
      <w:pPr>
        <w:pStyle w:val="a3"/>
        <w:numPr>
          <w:ilvl w:val="0"/>
          <w:numId w:val="1"/>
        </w:numPr>
        <w:rPr>
          <w:rFonts w:cs="FF Hekaya Light"/>
          <w:color w:val="A50021"/>
          <w:sz w:val="28"/>
          <w:szCs w:val="28"/>
        </w:rPr>
      </w:pPr>
      <w:r w:rsidRPr="00486040">
        <w:rPr>
          <w:rFonts w:cs="FF Hekaya Light" w:hint="cs"/>
          <w:color w:val="A50021"/>
          <w:sz w:val="28"/>
          <w:szCs w:val="28"/>
          <w:rtl/>
        </w:rPr>
        <w:t>التكرار</w:t>
      </w:r>
      <w:r>
        <w:rPr>
          <w:rFonts w:cs="FF Hekaya Light" w:hint="cs"/>
          <w:color w:val="A50021"/>
          <w:sz w:val="28"/>
          <w:szCs w:val="28"/>
          <w:rtl/>
        </w:rPr>
        <w:t>.</w:t>
      </w:r>
    </w:p>
    <w:tbl>
      <w:tblPr>
        <w:tblStyle w:val="a4"/>
        <w:tblpPr w:leftFromText="180" w:rightFromText="180" w:vertAnchor="text" w:tblpY="270"/>
        <w:bidiVisual/>
        <w:tblW w:w="0" w:type="auto"/>
        <w:tblLook w:val="04A0" w:firstRow="1" w:lastRow="0" w:firstColumn="1" w:lastColumn="0" w:noHBand="0" w:noVBand="1"/>
      </w:tblPr>
      <w:tblGrid>
        <w:gridCol w:w="2722"/>
        <w:gridCol w:w="2718"/>
        <w:gridCol w:w="2722"/>
      </w:tblGrid>
      <w:tr w:rsidR="00E4292A" w14:paraId="3175101B" w14:textId="77777777" w:rsidTr="00E4292A">
        <w:tc>
          <w:tcPr>
            <w:tcW w:w="2722" w:type="dxa"/>
          </w:tcPr>
          <w:p w14:paraId="73BC17A7" w14:textId="77777777" w:rsidR="00E4292A" w:rsidRPr="00E4292A" w:rsidRDefault="00E4292A" w:rsidP="00E4292A">
            <w:pPr>
              <w:rPr>
                <w:rFonts w:cs="FF Hekaya Light"/>
                <w:color w:val="006666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006666"/>
                <w:sz w:val="32"/>
                <w:szCs w:val="32"/>
                <w:rtl/>
              </w:rPr>
              <w:t xml:space="preserve">اسم اللغة </w:t>
            </w:r>
          </w:p>
        </w:tc>
        <w:tc>
          <w:tcPr>
            <w:tcW w:w="2718" w:type="dxa"/>
          </w:tcPr>
          <w:p w14:paraId="11E46326" w14:textId="77777777" w:rsidR="00E4292A" w:rsidRPr="00E4292A" w:rsidRDefault="00E4292A" w:rsidP="00E4292A">
            <w:pPr>
              <w:rPr>
                <w:rFonts w:cs="FF Hekaya Light"/>
                <w:color w:val="006666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006666"/>
                <w:sz w:val="32"/>
                <w:szCs w:val="32"/>
                <w:rtl/>
              </w:rPr>
              <w:t>إجرائية / برمجة بالكائنات /</w:t>
            </w:r>
            <w:r w:rsidRPr="00E33FED">
              <w:rPr>
                <w:rFonts w:cs="FF Hekaya Light" w:hint="cs"/>
                <w:color w:val="006666"/>
                <w:sz w:val="32"/>
                <w:szCs w:val="32"/>
                <w:rtl/>
              </w:rPr>
              <w:t>منخفضة المستوى</w:t>
            </w:r>
          </w:p>
        </w:tc>
        <w:tc>
          <w:tcPr>
            <w:tcW w:w="2722" w:type="dxa"/>
          </w:tcPr>
          <w:p w14:paraId="01BC577D" w14:textId="77777777" w:rsidR="00E4292A" w:rsidRPr="00E4292A" w:rsidRDefault="00E4292A" w:rsidP="00E4292A">
            <w:pPr>
              <w:rPr>
                <w:rFonts w:cs="FF Hekaya Light"/>
                <w:color w:val="006666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006666"/>
                <w:sz w:val="32"/>
                <w:szCs w:val="32"/>
                <w:rtl/>
              </w:rPr>
              <w:t>مجال استخدامها</w:t>
            </w:r>
          </w:p>
        </w:tc>
      </w:tr>
      <w:tr w:rsidR="00E4292A" w14:paraId="725565F3" w14:textId="77777777" w:rsidTr="00E4292A">
        <w:tc>
          <w:tcPr>
            <w:tcW w:w="2722" w:type="dxa"/>
          </w:tcPr>
          <w:p w14:paraId="72F7B067" w14:textId="77777777" w:rsidR="00E4292A" w:rsidRPr="00E4292A" w:rsidRDefault="00E4292A" w:rsidP="00E4292A">
            <w:pPr>
              <w:rPr>
                <w:rFonts w:cs="FF Hekaya Light"/>
                <w:color w:val="A50021"/>
                <w:sz w:val="32"/>
                <w:szCs w:val="32"/>
              </w:rPr>
            </w:pPr>
            <w:r w:rsidRPr="00E4292A">
              <w:rPr>
                <w:rFonts w:cs="FF Hekaya Light" w:hint="cs"/>
                <w:color w:val="A50021"/>
                <w:sz w:val="32"/>
                <w:szCs w:val="32"/>
                <w:rtl/>
              </w:rPr>
              <w:t xml:space="preserve">سي </w:t>
            </w:r>
            <w:r w:rsidRPr="00E4292A">
              <w:rPr>
                <w:rFonts w:cs="FF Hekaya Light"/>
                <w:color w:val="A50021"/>
                <w:sz w:val="32"/>
                <w:szCs w:val="32"/>
              </w:rPr>
              <w:t>C</w:t>
            </w:r>
          </w:p>
        </w:tc>
        <w:tc>
          <w:tcPr>
            <w:tcW w:w="2718" w:type="dxa"/>
          </w:tcPr>
          <w:p w14:paraId="23375309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إجرائية </w:t>
            </w:r>
            <w:r w:rsidR="00DA723C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من لغات </w:t>
            </w:r>
            <w:r w:rsidR="00DA723C">
              <w:rPr>
                <w:rFonts w:cs="FF Hekaya Light" w:hint="cs"/>
                <w:color w:val="660033"/>
                <w:sz w:val="32"/>
                <w:szCs w:val="32"/>
                <w:rtl/>
              </w:rPr>
              <w:lastRenderedPageBreak/>
              <w:t>البرمجة السائدة</w:t>
            </w:r>
          </w:p>
        </w:tc>
        <w:tc>
          <w:tcPr>
            <w:tcW w:w="2722" w:type="dxa"/>
          </w:tcPr>
          <w:p w14:paraId="1C793E3D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lastRenderedPageBreak/>
              <w:t xml:space="preserve">أنظمة </w:t>
            </w:r>
            <w:proofErr w:type="gramStart"/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>التشغيل ،</w:t>
            </w:r>
            <w:proofErr w:type="gramEnd"/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 </w:t>
            </w: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lastRenderedPageBreak/>
              <w:t>برمجة الألعاب</w:t>
            </w:r>
          </w:p>
        </w:tc>
      </w:tr>
      <w:tr w:rsidR="00E4292A" w14:paraId="6C96219E" w14:textId="77777777" w:rsidTr="00E4292A">
        <w:tc>
          <w:tcPr>
            <w:tcW w:w="2722" w:type="dxa"/>
          </w:tcPr>
          <w:p w14:paraId="51351988" w14:textId="77777777" w:rsidR="00E4292A" w:rsidRPr="00E4292A" w:rsidRDefault="00E4292A" w:rsidP="00E4292A">
            <w:pPr>
              <w:rPr>
                <w:rFonts w:cs="FF Hekaya Light"/>
                <w:color w:val="A50021"/>
                <w:sz w:val="32"/>
                <w:szCs w:val="32"/>
                <w:rtl/>
              </w:rPr>
            </w:pPr>
            <w:r w:rsidRPr="00E4292A">
              <w:rPr>
                <w:rFonts w:cs="FF Hekaya Light"/>
                <w:color w:val="A50021"/>
                <w:sz w:val="32"/>
                <w:szCs w:val="32"/>
              </w:rPr>
              <w:lastRenderedPageBreak/>
              <w:t xml:space="preserve"> </w:t>
            </w:r>
            <w:r w:rsidRPr="00E4292A">
              <w:rPr>
                <w:rFonts w:cs="FF Hekaya Light" w:hint="cs"/>
                <w:color w:val="A50021"/>
                <w:sz w:val="32"/>
                <w:szCs w:val="32"/>
                <w:rtl/>
              </w:rPr>
              <w:t>بي اتش بي</w:t>
            </w:r>
            <w:r w:rsidRPr="00E4292A">
              <w:rPr>
                <w:rFonts w:cs="FF Hekaya Light"/>
                <w:color w:val="A50021"/>
                <w:sz w:val="32"/>
                <w:szCs w:val="32"/>
              </w:rPr>
              <w:t>PHP</w:t>
            </w:r>
          </w:p>
        </w:tc>
        <w:tc>
          <w:tcPr>
            <w:tcW w:w="2718" w:type="dxa"/>
          </w:tcPr>
          <w:p w14:paraId="7D2152CA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>ديناميكية</w:t>
            </w:r>
            <w:r w:rsidR="00DA723C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 من لغات البرمجة السائدة</w:t>
            </w:r>
          </w:p>
        </w:tc>
        <w:tc>
          <w:tcPr>
            <w:tcW w:w="2722" w:type="dxa"/>
          </w:tcPr>
          <w:p w14:paraId="02720E2A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تطبيقات الويب </w:t>
            </w:r>
          </w:p>
        </w:tc>
      </w:tr>
      <w:tr w:rsidR="00E4292A" w14:paraId="5F7AF9F9" w14:textId="77777777" w:rsidTr="00E4292A">
        <w:tc>
          <w:tcPr>
            <w:tcW w:w="2722" w:type="dxa"/>
          </w:tcPr>
          <w:p w14:paraId="5694ABBA" w14:textId="77777777" w:rsidR="00E4292A" w:rsidRPr="00E4292A" w:rsidRDefault="00E4292A" w:rsidP="00E4292A">
            <w:pPr>
              <w:rPr>
                <w:rFonts w:cs="FF Hekaya Light"/>
                <w:color w:val="A50021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A50021"/>
                <w:sz w:val="32"/>
                <w:szCs w:val="32"/>
                <w:rtl/>
              </w:rPr>
              <w:t xml:space="preserve">بايثون </w:t>
            </w:r>
            <w:r w:rsidRPr="00E4292A">
              <w:rPr>
                <w:rFonts w:cs="FF Hekaya Light"/>
                <w:color w:val="A50021"/>
                <w:sz w:val="32"/>
                <w:szCs w:val="32"/>
              </w:rPr>
              <w:t xml:space="preserve">Python </w:t>
            </w:r>
          </w:p>
        </w:tc>
        <w:tc>
          <w:tcPr>
            <w:tcW w:w="2718" w:type="dxa"/>
          </w:tcPr>
          <w:p w14:paraId="208CDCC2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إجرائية وبرمجة </w:t>
            </w:r>
            <w:proofErr w:type="gramStart"/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>بالكائنات</w:t>
            </w:r>
            <w:r w:rsidR="00DA723C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  من</w:t>
            </w:r>
            <w:proofErr w:type="gramEnd"/>
            <w:r w:rsidR="00DA723C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 لغات البرمجة السائدة</w:t>
            </w:r>
          </w:p>
        </w:tc>
        <w:tc>
          <w:tcPr>
            <w:tcW w:w="2722" w:type="dxa"/>
          </w:tcPr>
          <w:p w14:paraId="56FDBE50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متعددة </w:t>
            </w:r>
            <w:proofErr w:type="gramStart"/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>الأغراض ،</w:t>
            </w:r>
            <w:proofErr w:type="gramEnd"/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 يكثر استخدامها في ادارة النظام وتطبيقات الويب </w:t>
            </w:r>
          </w:p>
        </w:tc>
      </w:tr>
      <w:tr w:rsidR="00E4292A" w14:paraId="46AA0375" w14:textId="77777777" w:rsidTr="00E4292A">
        <w:tc>
          <w:tcPr>
            <w:tcW w:w="2722" w:type="dxa"/>
          </w:tcPr>
          <w:p w14:paraId="0BD4A96A" w14:textId="77777777" w:rsidR="00E4292A" w:rsidRPr="00E4292A" w:rsidRDefault="00E4292A" w:rsidP="00E4292A">
            <w:pPr>
              <w:rPr>
                <w:rFonts w:cs="FF Hekaya Light"/>
                <w:color w:val="A50021"/>
                <w:sz w:val="32"/>
                <w:szCs w:val="32"/>
              </w:rPr>
            </w:pPr>
            <w:r w:rsidRPr="00E4292A">
              <w:rPr>
                <w:rFonts w:cs="FF Hekaya Light" w:hint="cs"/>
                <w:color w:val="A50021"/>
                <w:sz w:val="32"/>
                <w:szCs w:val="32"/>
                <w:rtl/>
              </w:rPr>
              <w:t xml:space="preserve">فيجوال بيسك </w:t>
            </w:r>
            <w:r w:rsidRPr="00E4292A">
              <w:rPr>
                <w:rFonts w:cs="FF Hekaya Light"/>
                <w:color w:val="A50021"/>
                <w:sz w:val="32"/>
                <w:szCs w:val="32"/>
              </w:rPr>
              <w:t>Visual Basic</w:t>
            </w:r>
          </w:p>
        </w:tc>
        <w:tc>
          <w:tcPr>
            <w:tcW w:w="2718" w:type="dxa"/>
          </w:tcPr>
          <w:p w14:paraId="787406D2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>برمجة بالكائنات</w:t>
            </w:r>
            <w:r w:rsidR="00DA723C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 من لغات البرمجة السائدة</w:t>
            </w:r>
          </w:p>
        </w:tc>
        <w:tc>
          <w:tcPr>
            <w:tcW w:w="2722" w:type="dxa"/>
          </w:tcPr>
          <w:p w14:paraId="163692CA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>تطبيقات سطح المكتب</w:t>
            </w:r>
          </w:p>
        </w:tc>
      </w:tr>
      <w:tr w:rsidR="00E4292A" w14:paraId="56CDFA43" w14:textId="77777777" w:rsidTr="00E4292A">
        <w:tc>
          <w:tcPr>
            <w:tcW w:w="2722" w:type="dxa"/>
          </w:tcPr>
          <w:p w14:paraId="03538290" w14:textId="77777777" w:rsidR="00E4292A" w:rsidRPr="00E4292A" w:rsidRDefault="00E4292A" w:rsidP="00E4292A">
            <w:pPr>
              <w:rPr>
                <w:rFonts w:cs="FF Hekaya Light"/>
                <w:color w:val="A50021"/>
                <w:sz w:val="32"/>
                <w:szCs w:val="32"/>
              </w:rPr>
            </w:pPr>
            <w:r w:rsidRPr="00E4292A">
              <w:rPr>
                <w:rFonts w:cs="FF Hekaya Light" w:hint="cs"/>
                <w:color w:val="A50021"/>
                <w:sz w:val="32"/>
                <w:szCs w:val="32"/>
                <w:rtl/>
              </w:rPr>
              <w:t xml:space="preserve">جافا </w:t>
            </w:r>
            <w:r w:rsidRPr="00E4292A">
              <w:rPr>
                <w:rFonts w:cs="FF Hekaya Light"/>
                <w:color w:val="A50021"/>
                <w:sz w:val="32"/>
                <w:szCs w:val="32"/>
              </w:rPr>
              <w:t>Java</w:t>
            </w:r>
          </w:p>
        </w:tc>
        <w:tc>
          <w:tcPr>
            <w:tcW w:w="2718" w:type="dxa"/>
          </w:tcPr>
          <w:p w14:paraId="35C486BC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>برمجة بالكائنات</w:t>
            </w:r>
            <w:r w:rsidR="00DA723C">
              <w:rPr>
                <w:rFonts w:cs="FF Hekaya Light" w:hint="cs"/>
                <w:color w:val="660033"/>
                <w:sz w:val="32"/>
                <w:szCs w:val="32"/>
                <w:rtl/>
              </w:rPr>
              <w:t xml:space="preserve"> من لغات البرمجة السائدة</w:t>
            </w:r>
          </w:p>
        </w:tc>
        <w:tc>
          <w:tcPr>
            <w:tcW w:w="2722" w:type="dxa"/>
          </w:tcPr>
          <w:p w14:paraId="4F71AB85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>تطبيقات الأجهزة الذكية والألعاب</w:t>
            </w:r>
          </w:p>
        </w:tc>
      </w:tr>
      <w:tr w:rsidR="00E4292A" w14:paraId="29A5A573" w14:textId="77777777" w:rsidTr="00E4292A">
        <w:tc>
          <w:tcPr>
            <w:tcW w:w="2722" w:type="dxa"/>
          </w:tcPr>
          <w:p w14:paraId="3706BA3A" w14:textId="77777777" w:rsidR="00E4292A" w:rsidRPr="00E4292A" w:rsidRDefault="00E4292A" w:rsidP="00E4292A">
            <w:pPr>
              <w:rPr>
                <w:rFonts w:cs="FF Hekaya Light"/>
                <w:color w:val="A50021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A50021"/>
                <w:sz w:val="32"/>
                <w:szCs w:val="32"/>
                <w:rtl/>
              </w:rPr>
              <w:t>لغة الآلة</w:t>
            </w:r>
          </w:p>
        </w:tc>
        <w:tc>
          <w:tcPr>
            <w:tcW w:w="2718" w:type="dxa"/>
          </w:tcPr>
          <w:p w14:paraId="18230D67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>منخفضة المستوى</w:t>
            </w:r>
          </w:p>
        </w:tc>
        <w:tc>
          <w:tcPr>
            <w:tcW w:w="2722" w:type="dxa"/>
          </w:tcPr>
          <w:p w14:paraId="13C5E317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</w:p>
        </w:tc>
      </w:tr>
      <w:tr w:rsidR="00E4292A" w14:paraId="3A03CB08" w14:textId="77777777" w:rsidTr="00E4292A">
        <w:tc>
          <w:tcPr>
            <w:tcW w:w="2722" w:type="dxa"/>
          </w:tcPr>
          <w:p w14:paraId="52C8FA2D" w14:textId="77777777" w:rsidR="00E4292A" w:rsidRPr="00E4292A" w:rsidRDefault="00E4292A" w:rsidP="00E4292A">
            <w:pPr>
              <w:rPr>
                <w:rFonts w:cs="FF Hekaya Light"/>
                <w:color w:val="A50021"/>
                <w:sz w:val="32"/>
                <w:szCs w:val="32"/>
                <w:rtl/>
              </w:rPr>
            </w:pPr>
            <w:proofErr w:type="spellStart"/>
            <w:r w:rsidRPr="00E4292A">
              <w:rPr>
                <w:rFonts w:cs="FF Hekaya Light" w:hint="cs"/>
                <w:color w:val="A50021"/>
                <w:sz w:val="32"/>
                <w:szCs w:val="32"/>
                <w:rtl/>
              </w:rPr>
              <w:t>لغةالتجميع</w:t>
            </w:r>
            <w:proofErr w:type="spellEnd"/>
          </w:p>
        </w:tc>
        <w:tc>
          <w:tcPr>
            <w:tcW w:w="2718" w:type="dxa"/>
          </w:tcPr>
          <w:p w14:paraId="0332828B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  <w:r w:rsidRPr="00E4292A">
              <w:rPr>
                <w:rFonts w:cs="FF Hekaya Light" w:hint="cs"/>
                <w:color w:val="660033"/>
                <w:sz w:val="32"/>
                <w:szCs w:val="32"/>
                <w:rtl/>
              </w:rPr>
              <w:t>منخفضة المستوى</w:t>
            </w:r>
          </w:p>
        </w:tc>
        <w:tc>
          <w:tcPr>
            <w:tcW w:w="2722" w:type="dxa"/>
          </w:tcPr>
          <w:p w14:paraId="43C6BB14" w14:textId="77777777" w:rsidR="00E4292A" w:rsidRPr="00E4292A" w:rsidRDefault="00E4292A" w:rsidP="00E4292A">
            <w:pPr>
              <w:rPr>
                <w:rFonts w:cs="FF Hekaya Light"/>
                <w:color w:val="660033"/>
                <w:sz w:val="32"/>
                <w:szCs w:val="32"/>
                <w:rtl/>
              </w:rPr>
            </w:pPr>
          </w:p>
        </w:tc>
      </w:tr>
    </w:tbl>
    <w:p w14:paraId="37634A84" w14:textId="71759AC3" w:rsidR="003E0DBC" w:rsidRPr="00E33FED" w:rsidRDefault="003E0DBC" w:rsidP="00BE5C1A">
      <w:pPr>
        <w:pStyle w:val="a3"/>
        <w:jc w:val="both"/>
        <w:rPr>
          <w:rFonts w:cs="FF Hekaya Light"/>
          <w:color w:val="006666"/>
          <w:sz w:val="28"/>
          <w:szCs w:val="28"/>
        </w:rPr>
      </w:pPr>
    </w:p>
    <w:sectPr w:rsidR="003E0DBC" w:rsidRPr="00E33FED" w:rsidSect="004316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lhim">
    <w:charset w:val="00"/>
    <w:family w:val="auto"/>
    <w:pitch w:val="variable"/>
    <w:sig w:usb0="00002003" w:usb1="00000000" w:usb2="00000008" w:usb3="00000000" w:csb0="00000001" w:csb1="00000000"/>
  </w:font>
  <w:font w:name="FF Hekaya Light">
    <w:altName w:val="Tahoma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554"/>
    <w:multiLevelType w:val="hybridMultilevel"/>
    <w:tmpl w:val="F0BAB4FC"/>
    <w:lvl w:ilvl="0" w:tplc="05A29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3349"/>
    <w:multiLevelType w:val="hybridMultilevel"/>
    <w:tmpl w:val="8288FBAA"/>
    <w:lvl w:ilvl="0" w:tplc="2D0ECF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66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96594"/>
    <w:multiLevelType w:val="hybridMultilevel"/>
    <w:tmpl w:val="E0BAF192"/>
    <w:lvl w:ilvl="0" w:tplc="2B2A51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66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12056"/>
    <w:multiLevelType w:val="hybridMultilevel"/>
    <w:tmpl w:val="DAA6BC4E"/>
    <w:lvl w:ilvl="0" w:tplc="94724A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66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15BAD"/>
    <w:multiLevelType w:val="hybridMultilevel"/>
    <w:tmpl w:val="A12818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6DD"/>
    <w:rsid w:val="000A06DD"/>
    <w:rsid w:val="003E0DBC"/>
    <w:rsid w:val="0043161D"/>
    <w:rsid w:val="00486040"/>
    <w:rsid w:val="00734F10"/>
    <w:rsid w:val="007E6F82"/>
    <w:rsid w:val="008E5093"/>
    <w:rsid w:val="00B0641A"/>
    <w:rsid w:val="00BC71B3"/>
    <w:rsid w:val="00BE5C1A"/>
    <w:rsid w:val="00C77370"/>
    <w:rsid w:val="00DA723C"/>
    <w:rsid w:val="00E33FED"/>
    <w:rsid w:val="00E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D2BB9"/>
  <w15:docId w15:val="{4D14D19D-5417-4D41-96D0-B9CB3EAC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040"/>
    <w:pPr>
      <w:ind w:left="720"/>
      <w:contextualSpacing/>
    </w:pPr>
  </w:style>
  <w:style w:type="table" w:styleId="a4">
    <w:name w:val="Table Grid"/>
    <w:basedOn w:val="a1"/>
    <w:uiPriority w:val="59"/>
    <w:rsid w:val="0048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يحي بن حكمي</cp:lastModifiedBy>
  <cp:revision>7</cp:revision>
  <dcterms:created xsi:type="dcterms:W3CDTF">2017-12-16T10:51:00Z</dcterms:created>
  <dcterms:modified xsi:type="dcterms:W3CDTF">2021-10-30T18:39:00Z</dcterms:modified>
</cp:coreProperties>
</file>