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54E7F" w14:textId="71ACDA77" w:rsidR="00044615" w:rsidRDefault="00044615" w:rsidP="00044615">
      <w:pPr>
        <w:rPr>
          <w:rtl/>
        </w:rPr>
      </w:pPr>
      <w:bookmarkStart w:id="0" w:name="_GoBack"/>
      <w:r>
        <w:rPr>
          <w:rFonts w:cs="Arial"/>
          <w:rtl/>
        </w:rPr>
        <w:t>اضافات اللقاء السادس على تفريغ زهراء لمقرر أصول الفقه</w:t>
      </w:r>
      <w:r>
        <w:rPr>
          <w:rFonts w:cs="Arial" w:hint="cs"/>
          <w:rtl/>
        </w:rPr>
        <w:t xml:space="preserve"> م 3 الفصل الأول </w:t>
      </w:r>
      <w:r>
        <w:rPr>
          <w:rFonts w:cs="Arial"/>
          <w:rtl/>
        </w:rPr>
        <w:t>–</w:t>
      </w:r>
      <w:r>
        <w:rPr>
          <w:rFonts w:cs="Arial" w:hint="cs"/>
          <w:rtl/>
        </w:rPr>
        <w:t xml:space="preserve"> جامعة الامام محمد </w:t>
      </w:r>
    </w:p>
    <w:bookmarkEnd w:id="0"/>
    <w:p w14:paraId="5DF13726" w14:textId="77777777" w:rsidR="00044615" w:rsidRDefault="00044615" w:rsidP="00044615">
      <w:pPr>
        <w:rPr>
          <w:rtl/>
        </w:rPr>
      </w:pPr>
    </w:p>
    <w:p w14:paraId="09DDA4EB" w14:textId="77777777" w:rsidR="00044615" w:rsidRDefault="00044615" w:rsidP="00044615">
      <w:pPr>
        <w:rPr>
          <w:rtl/>
        </w:rPr>
      </w:pPr>
      <w:r>
        <w:rPr>
          <w:rFonts w:ascii="Segoe UI Emoji" w:hAnsi="Segoe UI Emoji" w:cs="Segoe UI Emoji" w:hint="cs"/>
          <w:rtl/>
        </w:rPr>
        <w:t>🖌</w:t>
      </w:r>
      <w:r>
        <w:rPr>
          <w:rFonts w:cs="Arial"/>
          <w:rtl/>
        </w:rPr>
        <w:t xml:space="preserve"> </w:t>
      </w:r>
      <w:r>
        <w:rPr>
          <w:rFonts w:ascii="Arial" w:hAnsi="Arial" w:cs="Arial" w:hint="cs"/>
          <w:rtl/>
        </w:rPr>
        <w:t>١</w:t>
      </w:r>
      <w:r>
        <w:rPr>
          <w:rFonts w:cs="Arial"/>
          <w:rtl/>
        </w:rPr>
        <w:t xml:space="preserve">/ </w:t>
      </w:r>
      <w:r>
        <w:rPr>
          <w:rFonts w:ascii="Arial" w:hAnsi="Arial" w:cs="Arial" w:hint="cs"/>
          <w:rtl/>
        </w:rPr>
        <w:t>العام</w:t>
      </w:r>
      <w:r>
        <w:rPr>
          <w:rFonts w:cs="Arial"/>
          <w:rtl/>
        </w:rPr>
        <w:t xml:space="preserve"> </w:t>
      </w:r>
      <w:r>
        <w:rPr>
          <w:rFonts w:ascii="Arial" w:hAnsi="Arial" w:cs="Arial" w:hint="cs"/>
          <w:rtl/>
        </w:rPr>
        <w:t>والخاص</w:t>
      </w:r>
      <w:r>
        <w:rPr>
          <w:rFonts w:cs="Arial"/>
          <w:rtl/>
        </w:rPr>
        <w:t>:</w:t>
      </w:r>
    </w:p>
    <w:p w14:paraId="170C855E" w14:textId="77777777" w:rsidR="00044615" w:rsidRDefault="00044615" w:rsidP="00044615">
      <w:pPr>
        <w:rPr>
          <w:rtl/>
        </w:rPr>
      </w:pPr>
      <w:r>
        <w:rPr>
          <w:rFonts w:cs="Arial"/>
          <w:rtl/>
        </w:rPr>
        <w:t>معرفة ألفاظ العام والخاص مفيدة للإنسان في سائر الأمور، ألفاظ العام والخاص مفيدة جداً في معرفة ألفاظ الشرع ومعرفة ألفاظ الناس، في أثناء كتابة العقود وفي الصيغ التي تكتب بها الأوقاف ونحو ذلك، فمعرفة هذه الألفاظ مهمة جداً لفهم الكلام وبناء الآثار عليه.</w:t>
      </w:r>
    </w:p>
    <w:p w14:paraId="56653140" w14:textId="77777777" w:rsidR="00044615" w:rsidRDefault="00044615" w:rsidP="00044615">
      <w:pPr>
        <w:rPr>
          <w:rtl/>
        </w:rPr>
      </w:pPr>
    </w:p>
    <w:p w14:paraId="031F56BF" w14:textId="77777777" w:rsidR="00044615" w:rsidRDefault="00044615" w:rsidP="00044615">
      <w:pPr>
        <w:rPr>
          <w:rtl/>
        </w:rPr>
      </w:pPr>
      <w:r>
        <w:rPr>
          <w:rFonts w:ascii="Segoe UI Emoji" w:hAnsi="Segoe UI Emoji" w:cs="Segoe UI Emoji" w:hint="cs"/>
          <w:rtl/>
        </w:rPr>
        <w:t>🖌</w:t>
      </w:r>
      <w:r>
        <w:rPr>
          <w:rFonts w:cs="Arial"/>
          <w:rtl/>
        </w:rPr>
        <w:t xml:space="preserve"> </w:t>
      </w:r>
      <w:r>
        <w:rPr>
          <w:rFonts w:ascii="Arial" w:hAnsi="Arial" w:cs="Arial" w:hint="cs"/>
          <w:rtl/>
        </w:rPr>
        <w:t>٢</w:t>
      </w:r>
      <w:r>
        <w:rPr>
          <w:rFonts w:cs="Arial"/>
          <w:rtl/>
        </w:rPr>
        <w:t>/ * العام:</w:t>
      </w:r>
    </w:p>
    <w:p w14:paraId="644F7F7A" w14:textId="77777777" w:rsidR="00044615" w:rsidRDefault="00044615" w:rsidP="00044615">
      <w:pPr>
        <w:rPr>
          <w:rtl/>
        </w:rPr>
      </w:pPr>
      <w:r>
        <w:rPr>
          <w:rFonts w:cs="Arial"/>
          <w:rtl/>
        </w:rPr>
        <w:t>هو اللفظ المستغرق لجميع ما يصلح له بحسب وضع واحد.</w:t>
      </w:r>
    </w:p>
    <w:p w14:paraId="58DA5DF6" w14:textId="77777777" w:rsidR="00044615" w:rsidRDefault="00044615" w:rsidP="00044615">
      <w:pPr>
        <w:rPr>
          <w:rtl/>
        </w:rPr>
      </w:pPr>
      <w:r>
        <w:rPr>
          <w:rFonts w:cs="Arial"/>
          <w:rtl/>
        </w:rPr>
        <w:t>المستغرق: المستوعب لجميع الأفراد التي تدخل تحته.</w:t>
      </w:r>
    </w:p>
    <w:p w14:paraId="4C5393C3" w14:textId="77777777" w:rsidR="00044615" w:rsidRDefault="00044615" w:rsidP="00044615">
      <w:pPr>
        <w:rPr>
          <w:rtl/>
        </w:rPr>
      </w:pPr>
      <w:r>
        <w:rPr>
          <w:rFonts w:cs="Arial"/>
          <w:rtl/>
        </w:rPr>
        <w:t>لجميع ما يصلح له: جميع ما يدخل تحت هذا اللفظ في اللغة أو في العرف.</w:t>
      </w:r>
    </w:p>
    <w:p w14:paraId="3D58812C" w14:textId="77777777" w:rsidR="00044615" w:rsidRDefault="00044615" w:rsidP="00044615">
      <w:pPr>
        <w:rPr>
          <w:rtl/>
        </w:rPr>
      </w:pPr>
      <w:r>
        <w:rPr>
          <w:rFonts w:cs="Arial"/>
          <w:rtl/>
        </w:rPr>
        <w:t>بحسب وضع واحد: أرادوا إخراج المشترك، لأن المشترك هو لفظ مستغرق لجميع ما يصلح له بوضعين ليس وضع واحد، مثل لفظ (القروء) في قوله تعالى: (والمطلقات يتربصن بأنفسهن ثلاثة قروء)، القروء هو لفظ مستغرق لجميع ما يصلح له بوضعين وليس بوضع واحد، لإن العرب تطلق القروء على الطُهر وتطلقها على الحيض.</w:t>
      </w:r>
    </w:p>
    <w:p w14:paraId="07604CF4" w14:textId="77777777" w:rsidR="00044615" w:rsidRDefault="00044615" w:rsidP="00044615">
      <w:pPr>
        <w:rPr>
          <w:rtl/>
        </w:rPr>
      </w:pPr>
      <w:r>
        <w:rPr>
          <w:rFonts w:cs="Arial"/>
          <w:rtl/>
        </w:rPr>
        <w:t>أمثلة على اللفظ العام:</w:t>
      </w:r>
    </w:p>
    <w:p w14:paraId="1474E98F" w14:textId="77777777" w:rsidR="00044615" w:rsidRDefault="00044615" w:rsidP="00044615">
      <w:pPr>
        <w:rPr>
          <w:rtl/>
        </w:rPr>
      </w:pPr>
      <w:r>
        <w:rPr>
          <w:rFonts w:cs="Arial"/>
          <w:rtl/>
        </w:rPr>
        <w:t>المسلمين: لفظ عام لأنه لفظ يستغرق جميع من هو متلبس بصفة الإسلام بحسب وضع واحد.</w:t>
      </w:r>
    </w:p>
    <w:p w14:paraId="6430E046" w14:textId="77777777" w:rsidR="00044615" w:rsidRDefault="00044615" w:rsidP="00044615">
      <w:pPr>
        <w:rPr>
          <w:rtl/>
        </w:rPr>
      </w:pPr>
      <w:r>
        <w:rPr>
          <w:rFonts w:cs="Arial"/>
          <w:rtl/>
        </w:rPr>
        <w:t>الناس: لفظ عام يستغرق جميع من هو متلبس بصفة الإنسانية بحسب وضع واحد.</w:t>
      </w:r>
    </w:p>
    <w:p w14:paraId="4218C8A7" w14:textId="77777777" w:rsidR="00044615" w:rsidRDefault="00044615" w:rsidP="00044615">
      <w:pPr>
        <w:rPr>
          <w:rtl/>
        </w:rPr>
      </w:pPr>
    </w:p>
    <w:p w14:paraId="4BD685BC" w14:textId="77777777" w:rsidR="00044615" w:rsidRDefault="00044615" w:rsidP="00044615">
      <w:pPr>
        <w:rPr>
          <w:rtl/>
        </w:rPr>
      </w:pPr>
      <w:r>
        <w:rPr>
          <w:rFonts w:ascii="Segoe UI Emoji" w:hAnsi="Segoe UI Emoji" w:cs="Segoe UI Emoji" w:hint="cs"/>
          <w:rtl/>
        </w:rPr>
        <w:t>🖌</w:t>
      </w:r>
      <w:r>
        <w:rPr>
          <w:rFonts w:cs="Arial"/>
          <w:rtl/>
        </w:rPr>
        <w:t xml:space="preserve"> </w:t>
      </w:r>
      <w:r>
        <w:rPr>
          <w:rFonts w:ascii="Arial" w:hAnsi="Arial" w:cs="Arial" w:hint="cs"/>
          <w:rtl/>
        </w:rPr>
        <w:t>٣</w:t>
      </w:r>
      <w:r>
        <w:rPr>
          <w:rFonts w:cs="Arial"/>
          <w:rtl/>
        </w:rPr>
        <w:t xml:space="preserve">/ </w:t>
      </w:r>
      <w:r>
        <w:rPr>
          <w:rFonts w:ascii="Arial" w:hAnsi="Arial" w:cs="Arial" w:hint="cs"/>
          <w:rtl/>
        </w:rPr>
        <w:t>إكمال</w:t>
      </w:r>
      <w:r>
        <w:rPr>
          <w:rFonts w:cs="Arial"/>
          <w:rtl/>
        </w:rPr>
        <w:t xml:space="preserve"> </w:t>
      </w:r>
      <w:r>
        <w:rPr>
          <w:rFonts w:ascii="Arial" w:hAnsi="Arial" w:cs="Arial" w:hint="cs"/>
          <w:rtl/>
        </w:rPr>
        <w:t>فقرة</w:t>
      </w:r>
      <w:r>
        <w:rPr>
          <w:rFonts w:cs="Arial"/>
          <w:rtl/>
        </w:rPr>
        <w:t xml:space="preserve"> </w:t>
      </w:r>
      <w:r>
        <w:rPr>
          <w:rFonts w:ascii="Arial" w:hAnsi="Arial" w:cs="Arial" w:hint="cs"/>
          <w:rtl/>
        </w:rPr>
        <w:t>ألفاظ</w:t>
      </w:r>
      <w:r>
        <w:rPr>
          <w:rFonts w:cs="Arial"/>
          <w:rtl/>
        </w:rPr>
        <w:t xml:space="preserve"> </w:t>
      </w:r>
      <w:r>
        <w:rPr>
          <w:rFonts w:ascii="Arial" w:hAnsi="Arial" w:cs="Arial" w:hint="cs"/>
          <w:rtl/>
        </w:rPr>
        <w:t>العموم</w:t>
      </w:r>
      <w:r>
        <w:rPr>
          <w:rFonts w:cs="Arial"/>
          <w:rtl/>
        </w:rPr>
        <w:t>:</w:t>
      </w:r>
    </w:p>
    <w:p w14:paraId="7FD559AE" w14:textId="77777777" w:rsidR="00044615" w:rsidRDefault="00044615" w:rsidP="00044615">
      <w:pPr>
        <w:rPr>
          <w:rtl/>
        </w:rPr>
      </w:pPr>
      <w:r>
        <w:rPr>
          <w:rFonts w:cs="Arial"/>
          <w:rtl/>
        </w:rPr>
        <w:t>- جميع، أجمعون، أجمعين، جميعاً: نجح طلاب مقرر أصول الفقه والقواعد الفقهية جميعاً &lt;&lt; أي أنه لم يرسب أحد، لفظ عموم.</w:t>
      </w:r>
    </w:p>
    <w:p w14:paraId="36DE66FE" w14:textId="77777777" w:rsidR="00044615" w:rsidRDefault="00044615" w:rsidP="00044615">
      <w:pPr>
        <w:rPr>
          <w:rtl/>
        </w:rPr>
      </w:pPr>
      <w:r>
        <w:rPr>
          <w:rFonts w:cs="Arial"/>
          <w:rtl/>
        </w:rPr>
        <w:t>- الجمع المضاف: (يوصيكم الله في أولادكم) &lt;&lt; وجه العموم أن لفظ أولاد جمع، وهذا الجمع مضاف إلى ضمير (ضمير المخاطب الكاف) جمع مضاف إلى معرفة فيدل على العموم فيشمل كل ولد ذكر أو أنثى، فلفظ (أولاد) في اللغة العربية يطلق على الأولاد والبنات.</w:t>
      </w:r>
    </w:p>
    <w:p w14:paraId="0D21DEA4" w14:textId="77777777" w:rsidR="00044615" w:rsidRDefault="00044615" w:rsidP="00044615">
      <w:pPr>
        <w:rPr>
          <w:rtl/>
        </w:rPr>
      </w:pPr>
      <w:r>
        <w:rPr>
          <w:rFonts w:cs="Arial"/>
          <w:rtl/>
        </w:rPr>
        <w:t>- ومن أسماء الشرط: (وما تفعلوا من خير يعلمه الله) &lt;&lt; (ما الشرطية) تفيد العموم (أي خير).</w:t>
      </w:r>
    </w:p>
    <w:p w14:paraId="6766EE2D" w14:textId="77777777" w:rsidR="00044615" w:rsidRDefault="00044615" w:rsidP="00044615">
      <w:pPr>
        <w:rPr>
          <w:rtl/>
        </w:rPr>
      </w:pPr>
      <w:r>
        <w:rPr>
          <w:rFonts w:cs="Arial"/>
          <w:rtl/>
        </w:rPr>
        <w:t>- الأسماء الموصولة: (فمن كان منكم مريضاً أو على سفر فعدة من أيام أخر) &lt;&lt; (من الموصولة) تفيد العموم (أي شخص).</w:t>
      </w:r>
    </w:p>
    <w:p w14:paraId="72CC21D1" w14:textId="77777777" w:rsidR="00044615" w:rsidRDefault="00044615" w:rsidP="00044615">
      <w:pPr>
        <w:rPr>
          <w:rtl/>
        </w:rPr>
      </w:pPr>
      <w:r>
        <w:rPr>
          <w:rFonts w:cs="Arial"/>
          <w:rtl/>
        </w:rPr>
        <w:t>- النكرة في سياق النفي: (الله لا إله إلا هو الحي القيوم) &lt;&lt; (إله) نكرة بعد لا النافية، تعم كل من جعل إله، فلا إله حق إلا الله.</w:t>
      </w:r>
    </w:p>
    <w:p w14:paraId="1C3A373A" w14:textId="77777777" w:rsidR="00044615" w:rsidRDefault="00044615" w:rsidP="00044615">
      <w:pPr>
        <w:rPr>
          <w:rtl/>
        </w:rPr>
      </w:pPr>
    </w:p>
    <w:p w14:paraId="00657FEB" w14:textId="77777777" w:rsidR="00044615" w:rsidRDefault="00044615" w:rsidP="00044615">
      <w:pPr>
        <w:rPr>
          <w:rtl/>
        </w:rPr>
      </w:pPr>
      <w:r>
        <w:rPr>
          <w:rFonts w:ascii="Segoe UI Emoji" w:hAnsi="Segoe UI Emoji" w:cs="Segoe UI Emoji" w:hint="cs"/>
          <w:rtl/>
        </w:rPr>
        <w:t>🖌</w:t>
      </w:r>
      <w:r>
        <w:rPr>
          <w:rFonts w:cs="Arial"/>
          <w:rtl/>
        </w:rPr>
        <w:t xml:space="preserve"> </w:t>
      </w:r>
      <w:r>
        <w:rPr>
          <w:rFonts w:ascii="Arial" w:hAnsi="Arial" w:cs="Arial" w:hint="cs"/>
          <w:rtl/>
        </w:rPr>
        <w:t>٤</w:t>
      </w:r>
      <w:r>
        <w:rPr>
          <w:rFonts w:cs="Arial"/>
          <w:rtl/>
        </w:rPr>
        <w:t xml:space="preserve">/ </w:t>
      </w:r>
      <w:r>
        <w:rPr>
          <w:rFonts w:ascii="Arial" w:hAnsi="Arial" w:cs="Arial" w:hint="cs"/>
          <w:rtl/>
        </w:rPr>
        <w:t>المقصود</w:t>
      </w:r>
      <w:r>
        <w:rPr>
          <w:rFonts w:cs="Arial"/>
          <w:rtl/>
        </w:rPr>
        <w:t xml:space="preserve"> </w:t>
      </w:r>
      <w:r>
        <w:rPr>
          <w:rFonts w:ascii="Arial" w:hAnsi="Arial" w:cs="Arial" w:hint="cs"/>
          <w:rtl/>
        </w:rPr>
        <w:t>بتخصيص</w:t>
      </w:r>
      <w:r>
        <w:rPr>
          <w:rFonts w:cs="Arial"/>
          <w:rtl/>
        </w:rPr>
        <w:t xml:space="preserve"> </w:t>
      </w:r>
      <w:r>
        <w:rPr>
          <w:rFonts w:ascii="Arial" w:hAnsi="Arial" w:cs="Arial" w:hint="cs"/>
          <w:rtl/>
        </w:rPr>
        <w:t>العام</w:t>
      </w:r>
      <w:r>
        <w:rPr>
          <w:rFonts w:cs="Arial"/>
          <w:rtl/>
        </w:rPr>
        <w:t xml:space="preserve">: </w:t>
      </w:r>
      <w:r>
        <w:rPr>
          <w:rFonts w:ascii="Arial" w:hAnsi="Arial" w:cs="Arial" w:hint="cs"/>
          <w:rtl/>
        </w:rPr>
        <w:t>قصر</w:t>
      </w:r>
      <w:r>
        <w:rPr>
          <w:rFonts w:cs="Arial"/>
          <w:rtl/>
        </w:rPr>
        <w:t xml:space="preserve"> </w:t>
      </w:r>
      <w:r>
        <w:rPr>
          <w:rFonts w:ascii="Arial" w:hAnsi="Arial" w:cs="Arial" w:hint="cs"/>
          <w:rtl/>
        </w:rPr>
        <w:t>اللفظ</w:t>
      </w:r>
      <w:r>
        <w:rPr>
          <w:rFonts w:cs="Arial"/>
          <w:rtl/>
        </w:rPr>
        <w:t xml:space="preserve"> </w:t>
      </w:r>
      <w:r>
        <w:rPr>
          <w:rFonts w:ascii="Arial" w:hAnsi="Arial" w:cs="Arial" w:hint="cs"/>
          <w:rtl/>
        </w:rPr>
        <w:t>العام</w:t>
      </w:r>
      <w:r>
        <w:rPr>
          <w:rFonts w:cs="Arial"/>
          <w:rtl/>
        </w:rPr>
        <w:t xml:space="preserve"> </w:t>
      </w:r>
      <w:r>
        <w:rPr>
          <w:rFonts w:ascii="Arial" w:hAnsi="Arial" w:cs="Arial" w:hint="cs"/>
          <w:rtl/>
        </w:rPr>
        <w:t>على</w:t>
      </w:r>
      <w:r>
        <w:rPr>
          <w:rFonts w:cs="Arial"/>
          <w:rtl/>
        </w:rPr>
        <w:t xml:space="preserve"> </w:t>
      </w:r>
      <w:r>
        <w:rPr>
          <w:rFonts w:ascii="Arial" w:hAnsi="Arial" w:cs="Arial" w:hint="cs"/>
          <w:rtl/>
        </w:rPr>
        <w:t>بعض</w:t>
      </w:r>
      <w:r>
        <w:rPr>
          <w:rFonts w:cs="Arial"/>
          <w:rtl/>
        </w:rPr>
        <w:t xml:space="preserve"> </w:t>
      </w:r>
      <w:r>
        <w:rPr>
          <w:rFonts w:ascii="Arial" w:hAnsi="Arial" w:cs="Arial" w:hint="cs"/>
          <w:rtl/>
        </w:rPr>
        <w:t>أفراده</w:t>
      </w:r>
      <w:r>
        <w:rPr>
          <w:rFonts w:cs="Arial"/>
          <w:rtl/>
        </w:rPr>
        <w:t xml:space="preserve"> (</w:t>
      </w:r>
      <w:r>
        <w:rPr>
          <w:rFonts w:ascii="Arial" w:hAnsi="Arial" w:cs="Arial" w:hint="cs"/>
          <w:rtl/>
        </w:rPr>
        <w:t>بشيء</w:t>
      </w:r>
      <w:r>
        <w:rPr>
          <w:rFonts w:cs="Arial"/>
          <w:rtl/>
        </w:rPr>
        <w:t xml:space="preserve"> </w:t>
      </w:r>
      <w:r>
        <w:rPr>
          <w:rFonts w:ascii="Arial" w:hAnsi="Arial" w:cs="Arial" w:hint="cs"/>
          <w:rtl/>
        </w:rPr>
        <w:t>يسمى</w:t>
      </w:r>
      <w:r>
        <w:rPr>
          <w:rFonts w:cs="Arial"/>
          <w:rtl/>
        </w:rPr>
        <w:t xml:space="preserve"> </w:t>
      </w:r>
      <w:r>
        <w:rPr>
          <w:rFonts w:ascii="Arial" w:hAnsi="Arial" w:cs="Arial" w:hint="cs"/>
          <w:rtl/>
        </w:rPr>
        <w:t>المخصصات</w:t>
      </w:r>
      <w:r>
        <w:rPr>
          <w:rFonts w:cs="Arial"/>
          <w:rtl/>
        </w:rPr>
        <w:t>).</w:t>
      </w:r>
    </w:p>
    <w:p w14:paraId="50E917A9" w14:textId="77777777" w:rsidR="00044615" w:rsidRDefault="00044615" w:rsidP="00044615">
      <w:pPr>
        <w:rPr>
          <w:rtl/>
        </w:rPr>
      </w:pPr>
    </w:p>
    <w:p w14:paraId="193D9E91" w14:textId="77777777" w:rsidR="00044615" w:rsidRDefault="00044615" w:rsidP="00044615">
      <w:pPr>
        <w:rPr>
          <w:rtl/>
        </w:rPr>
      </w:pPr>
      <w:r>
        <w:rPr>
          <w:rFonts w:ascii="Segoe UI Emoji" w:hAnsi="Segoe UI Emoji" w:cs="Segoe UI Emoji" w:hint="cs"/>
          <w:rtl/>
        </w:rPr>
        <w:t>🖌</w:t>
      </w:r>
      <w:r>
        <w:rPr>
          <w:rFonts w:cs="Arial"/>
          <w:rtl/>
        </w:rPr>
        <w:t xml:space="preserve"> </w:t>
      </w:r>
      <w:r>
        <w:rPr>
          <w:rFonts w:ascii="Arial" w:hAnsi="Arial" w:cs="Arial" w:hint="cs"/>
          <w:rtl/>
        </w:rPr>
        <w:t>٥</w:t>
      </w:r>
      <w:r>
        <w:rPr>
          <w:rFonts w:cs="Arial"/>
          <w:rtl/>
        </w:rPr>
        <w:t xml:space="preserve">/ </w:t>
      </w:r>
      <w:r>
        <w:rPr>
          <w:rFonts w:ascii="Arial" w:hAnsi="Arial" w:cs="Arial" w:hint="cs"/>
          <w:rtl/>
        </w:rPr>
        <w:t>اكمال</w:t>
      </w:r>
      <w:r>
        <w:rPr>
          <w:rFonts w:cs="Arial"/>
          <w:rtl/>
        </w:rPr>
        <w:t xml:space="preserve"> </w:t>
      </w:r>
      <w:r>
        <w:rPr>
          <w:rFonts w:ascii="Arial" w:hAnsi="Arial" w:cs="Arial" w:hint="cs"/>
          <w:rtl/>
        </w:rPr>
        <w:t>فقرة</w:t>
      </w:r>
      <w:r>
        <w:rPr>
          <w:rFonts w:cs="Arial"/>
          <w:rtl/>
        </w:rPr>
        <w:t xml:space="preserve"> (</w:t>
      </w:r>
      <w:r>
        <w:rPr>
          <w:rFonts w:ascii="Arial" w:hAnsi="Arial" w:cs="Arial" w:hint="cs"/>
          <w:rtl/>
        </w:rPr>
        <w:t>التخصيص</w:t>
      </w:r>
      <w:r>
        <w:rPr>
          <w:rFonts w:cs="Arial"/>
          <w:rtl/>
        </w:rPr>
        <w:t xml:space="preserve"> </w:t>
      </w:r>
      <w:r>
        <w:rPr>
          <w:rFonts w:ascii="Arial" w:hAnsi="Arial" w:cs="Arial" w:hint="cs"/>
          <w:rtl/>
        </w:rPr>
        <w:t>بالغاية</w:t>
      </w:r>
      <w:r>
        <w:rPr>
          <w:rFonts w:cs="Arial"/>
          <w:rtl/>
        </w:rPr>
        <w:t xml:space="preserve">) </w:t>
      </w:r>
      <w:r>
        <w:rPr>
          <w:rFonts w:ascii="Arial" w:hAnsi="Arial" w:cs="Arial" w:hint="cs"/>
          <w:rtl/>
        </w:rPr>
        <w:t>من</w:t>
      </w:r>
      <w:r>
        <w:rPr>
          <w:rFonts w:cs="Arial"/>
          <w:rtl/>
        </w:rPr>
        <w:t xml:space="preserve"> </w:t>
      </w:r>
      <w:r>
        <w:rPr>
          <w:rFonts w:ascii="Arial" w:hAnsi="Arial" w:cs="Arial" w:hint="cs"/>
          <w:rtl/>
        </w:rPr>
        <w:t>أمثلة</w:t>
      </w:r>
      <w:r>
        <w:rPr>
          <w:rFonts w:cs="Arial"/>
          <w:rtl/>
        </w:rPr>
        <w:t xml:space="preserve"> </w:t>
      </w:r>
      <w:r>
        <w:rPr>
          <w:rFonts w:ascii="Arial" w:hAnsi="Arial" w:cs="Arial" w:hint="cs"/>
          <w:rtl/>
        </w:rPr>
        <w:t>التخصيص</w:t>
      </w:r>
      <w:r>
        <w:rPr>
          <w:rFonts w:cs="Arial"/>
          <w:rtl/>
        </w:rPr>
        <w:t xml:space="preserve"> </w:t>
      </w:r>
      <w:r>
        <w:rPr>
          <w:rFonts w:ascii="Arial" w:hAnsi="Arial" w:cs="Arial" w:hint="cs"/>
          <w:rtl/>
        </w:rPr>
        <w:t>المتصل</w:t>
      </w:r>
      <w:r>
        <w:rPr>
          <w:rFonts w:cs="Arial"/>
          <w:rtl/>
        </w:rPr>
        <w:t xml:space="preserve">: - </w:t>
      </w:r>
      <w:r>
        <w:rPr>
          <w:rFonts w:ascii="Arial" w:hAnsi="Arial" w:cs="Arial" w:hint="cs"/>
          <w:rtl/>
        </w:rPr>
        <w:t>التخصيص</w:t>
      </w:r>
      <w:r>
        <w:rPr>
          <w:rFonts w:cs="Arial"/>
          <w:rtl/>
        </w:rPr>
        <w:t xml:space="preserve"> </w:t>
      </w:r>
      <w:r>
        <w:rPr>
          <w:rFonts w:ascii="Arial" w:hAnsi="Arial" w:cs="Arial" w:hint="cs"/>
          <w:rtl/>
        </w:rPr>
        <w:t>بالغاية</w:t>
      </w:r>
      <w:r>
        <w:rPr>
          <w:rFonts w:cs="Arial"/>
          <w:rtl/>
        </w:rPr>
        <w:t xml:space="preserve">:  &lt;&lt; </w:t>
      </w:r>
      <w:r>
        <w:rPr>
          <w:rFonts w:ascii="Arial" w:hAnsi="Arial" w:cs="Arial" w:hint="cs"/>
          <w:rtl/>
        </w:rPr>
        <w:t>لا</w:t>
      </w:r>
      <w:r>
        <w:rPr>
          <w:rFonts w:cs="Arial"/>
          <w:rtl/>
        </w:rPr>
        <w:t xml:space="preserve"> </w:t>
      </w:r>
      <w:r>
        <w:rPr>
          <w:rFonts w:ascii="Arial" w:hAnsi="Arial" w:cs="Arial" w:hint="cs"/>
          <w:rtl/>
        </w:rPr>
        <w:t>تقربوهن</w:t>
      </w:r>
      <w:r>
        <w:rPr>
          <w:rFonts w:cs="Arial"/>
          <w:rtl/>
        </w:rPr>
        <w:t xml:space="preserve">/ </w:t>
      </w:r>
      <w:r>
        <w:rPr>
          <w:rFonts w:ascii="Arial" w:hAnsi="Arial" w:cs="Arial" w:hint="cs"/>
          <w:rtl/>
        </w:rPr>
        <w:t>لفظ</w:t>
      </w:r>
      <w:r>
        <w:rPr>
          <w:rFonts w:cs="Arial"/>
          <w:rtl/>
        </w:rPr>
        <w:t xml:space="preserve"> </w:t>
      </w:r>
      <w:r>
        <w:rPr>
          <w:rFonts w:ascii="Arial" w:hAnsi="Arial" w:cs="Arial" w:hint="cs"/>
          <w:rtl/>
        </w:rPr>
        <w:t>عموم</w:t>
      </w:r>
      <w:r>
        <w:rPr>
          <w:rFonts w:cs="Arial"/>
          <w:rtl/>
        </w:rPr>
        <w:t xml:space="preserve"> (</w:t>
      </w:r>
      <w:r>
        <w:rPr>
          <w:rFonts w:ascii="Arial" w:hAnsi="Arial" w:cs="Arial" w:hint="cs"/>
          <w:rtl/>
        </w:rPr>
        <w:t>النهي</w:t>
      </w:r>
      <w:r>
        <w:rPr>
          <w:rFonts w:cs="Arial"/>
          <w:rtl/>
        </w:rPr>
        <w:t xml:space="preserve"> </w:t>
      </w:r>
      <w:r>
        <w:rPr>
          <w:rFonts w:ascii="Arial" w:hAnsi="Arial" w:cs="Arial" w:hint="cs"/>
          <w:rtl/>
        </w:rPr>
        <w:t>يأخذ</w:t>
      </w:r>
      <w:r>
        <w:rPr>
          <w:rFonts w:cs="Arial"/>
          <w:rtl/>
        </w:rPr>
        <w:t xml:space="preserve"> </w:t>
      </w:r>
      <w:r>
        <w:rPr>
          <w:rFonts w:ascii="Arial" w:hAnsi="Arial" w:cs="Arial" w:hint="cs"/>
          <w:rtl/>
        </w:rPr>
        <w:t>منه</w:t>
      </w:r>
      <w:r>
        <w:rPr>
          <w:rFonts w:cs="Arial"/>
          <w:rtl/>
        </w:rPr>
        <w:t xml:space="preserve"> </w:t>
      </w:r>
      <w:r>
        <w:rPr>
          <w:rFonts w:ascii="Arial" w:hAnsi="Arial" w:cs="Arial" w:hint="cs"/>
          <w:rtl/>
        </w:rPr>
        <w:t>العموم</w:t>
      </w:r>
      <w:r>
        <w:rPr>
          <w:rFonts w:cs="Arial"/>
          <w:rtl/>
        </w:rPr>
        <w:t xml:space="preserve"> </w:t>
      </w:r>
      <w:r>
        <w:rPr>
          <w:rFonts w:ascii="Arial" w:hAnsi="Arial" w:cs="Arial" w:hint="cs"/>
          <w:rtl/>
        </w:rPr>
        <w:t>لأن</w:t>
      </w:r>
      <w:r>
        <w:rPr>
          <w:rFonts w:cs="Arial"/>
          <w:rtl/>
        </w:rPr>
        <w:t xml:space="preserve"> </w:t>
      </w:r>
      <w:r>
        <w:rPr>
          <w:rFonts w:ascii="Arial" w:hAnsi="Arial" w:cs="Arial" w:hint="cs"/>
          <w:rtl/>
        </w:rPr>
        <w:t>النهي</w:t>
      </w:r>
      <w:r>
        <w:rPr>
          <w:rFonts w:cs="Arial"/>
          <w:rtl/>
        </w:rPr>
        <w:t xml:space="preserve"> </w:t>
      </w:r>
      <w:r>
        <w:rPr>
          <w:rFonts w:ascii="Arial" w:hAnsi="Arial" w:cs="Arial" w:hint="cs"/>
          <w:rtl/>
        </w:rPr>
        <w:t>يقتضي</w:t>
      </w:r>
      <w:r>
        <w:rPr>
          <w:rFonts w:cs="Arial"/>
          <w:rtl/>
        </w:rPr>
        <w:t xml:space="preserve"> </w:t>
      </w:r>
      <w:r>
        <w:rPr>
          <w:rFonts w:ascii="Arial" w:hAnsi="Arial" w:cs="Arial" w:hint="cs"/>
          <w:rtl/>
        </w:rPr>
        <w:t>الدوام</w:t>
      </w:r>
      <w:r>
        <w:rPr>
          <w:rFonts w:cs="Arial"/>
          <w:rtl/>
        </w:rPr>
        <w:t xml:space="preserve"> </w:t>
      </w:r>
      <w:r>
        <w:rPr>
          <w:rFonts w:ascii="Arial" w:hAnsi="Arial" w:cs="Arial" w:hint="cs"/>
          <w:rtl/>
        </w:rPr>
        <w:t>والاستمرار</w:t>
      </w:r>
      <w:r>
        <w:rPr>
          <w:rFonts w:cs="Arial"/>
          <w:rtl/>
        </w:rPr>
        <w:t>)</w:t>
      </w:r>
      <w:r>
        <w:rPr>
          <w:rFonts w:ascii="Arial" w:hAnsi="Arial" w:cs="Arial" w:hint="cs"/>
          <w:rtl/>
        </w:rPr>
        <w:t>،</w:t>
      </w:r>
      <w:r>
        <w:rPr>
          <w:rFonts w:cs="Arial"/>
          <w:rtl/>
        </w:rPr>
        <w:t xml:space="preserve"> </w:t>
      </w:r>
      <w:r>
        <w:rPr>
          <w:rFonts w:ascii="Arial" w:hAnsi="Arial" w:cs="Arial" w:hint="cs"/>
          <w:rtl/>
        </w:rPr>
        <w:t>حتى</w:t>
      </w:r>
      <w:r>
        <w:rPr>
          <w:rFonts w:cs="Arial"/>
          <w:rtl/>
        </w:rPr>
        <w:t xml:space="preserve"> </w:t>
      </w:r>
      <w:r>
        <w:rPr>
          <w:rFonts w:ascii="Arial" w:hAnsi="Arial" w:cs="Arial" w:hint="cs"/>
          <w:rtl/>
        </w:rPr>
        <w:t>يطهرن</w:t>
      </w:r>
      <w:r>
        <w:rPr>
          <w:rFonts w:cs="Arial"/>
          <w:rtl/>
        </w:rPr>
        <w:t xml:space="preserve">/ </w:t>
      </w:r>
      <w:r>
        <w:rPr>
          <w:rFonts w:ascii="Arial" w:hAnsi="Arial" w:cs="Arial" w:hint="cs"/>
          <w:rtl/>
        </w:rPr>
        <w:t>تخصيص</w:t>
      </w:r>
      <w:r>
        <w:rPr>
          <w:rFonts w:cs="Arial"/>
          <w:rtl/>
        </w:rPr>
        <w:t xml:space="preserve"> </w:t>
      </w:r>
      <w:r>
        <w:rPr>
          <w:rFonts w:ascii="Arial" w:hAnsi="Arial" w:cs="Arial" w:hint="cs"/>
          <w:rtl/>
        </w:rPr>
        <w:t>بالغاية،</w:t>
      </w:r>
      <w:r>
        <w:rPr>
          <w:rFonts w:cs="Arial"/>
          <w:rtl/>
        </w:rPr>
        <w:t xml:space="preserve"> </w:t>
      </w:r>
      <w:r>
        <w:rPr>
          <w:rFonts w:ascii="Arial" w:hAnsi="Arial" w:cs="Arial" w:hint="cs"/>
          <w:rtl/>
        </w:rPr>
        <w:t>تفيد</w:t>
      </w:r>
      <w:r>
        <w:rPr>
          <w:rFonts w:cs="Arial"/>
          <w:rtl/>
        </w:rPr>
        <w:t xml:space="preserve"> </w:t>
      </w:r>
      <w:r>
        <w:rPr>
          <w:rFonts w:ascii="Arial" w:hAnsi="Arial" w:cs="Arial" w:hint="cs"/>
          <w:rtl/>
        </w:rPr>
        <w:t>الآية</w:t>
      </w:r>
      <w:r>
        <w:rPr>
          <w:rFonts w:cs="Arial"/>
          <w:rtl/>
        </w:rPr>
        <w:t xml:space="preserve"> </w:t>
      </w:r>
      <w:r>
        <w:rPr>
          <w:rFonts w:ascii="Arial" w:hAnsi="Arial" w:cs="Arial" w:hint="cs"/>
          <w:rtl/>
        </w:rPr>
        <w:t>تحريم</w:t>
      </w:r>
      <w:r>
        <w:rPr>
          <w:rFonts w:cs="Arial"/>
          <w:rtl/>
        </w:rPr>
        <w:t xml:space="preserve"> </w:t>
      </w:r>
      <w:r>
        <w:rPr>
          <w:rFonts w:ascii="Arial" w:hAnsi="Arial" w:cs="Arial" w:hint="cs"/>
          <w:rtl/>
        </w:rPr>
        <w:t>القربان</w:t>
      </w:r>
      <w:r>
        <w:rPr>
          <w:rFonts w:cs="Arial"/>
          <w:rtl/>
        </w:rPr>
        <w:t xml:space="preserve"> </w:t>
      </w:r>
      <w:r>
        <w:rPr>
          <w:rFonts w:ascii="Arial" w:hAnsi="Arial" w:cs="Arial" w:hint="cs"/>
          <w:rtl/>
        </w:rPr>
        <w:t>حتى</w:t>
      </w:r>
      <w:r>
        <w:rPr>
          <w:rFonts w:cs="Arial"/>
          <w:rtl/>
        </w:rPr>
        <w:t xml:space="preserve"> </w:t>
      </w:r>
      <w:r>
        <w:rPr>
          <w:rFonts w:ascii="Arial" w:hAnsi="Arial" w:cs="Arial" w:hint="cs"/>
          <w:rtl/>
        </w:rPr>
        <w:t>يحدث</w:t>
      </w:r>
      <w:r>
        <w:rPr>
          <w:rFonts w:cs="Arial"/>
          <w:rtl/>
        </w:rPr>
        <w:t xml:space="preserve"> </w:t>
      </w:r>
      <w:r>
        <w:rPr>
          <w:rFonts w:ascii="Arial" w:hAnsi="Arial" w:cs="Arial" w:hint="cs"/>
          <w:rtl/>
        </w:rPr>
        <w:t>الطُهر</w:t>
      </w:r>
      <w:r>
        <w:rPr>
          <w:rFonts w:cs="Arial"/>
          <w:rtl/>
        </w:rPr>
        <w:t xml:space="preserve"> (</w:t>
      </w:r>
      <w:r>
        <w:rPr>
          <w:rFonts w:ascii="Arial" w:hAnsi="Arial" w:cs="Arial" w:hint="cs"/>
          <w:rtl/>
        </w:rPr>
        <w:t>يخرج</w:t>
      </w:r>
      <w:r>
        <w:rPr>
          <w:rFonts w:cs="Arial"/>
          <w:rtl/>
        </w:rPr>
        <w:t xml:space="preserve"> </w:t>
      </w:r>
      <w:r>
        <w:rPr>
          <w:rFonts w:ascii="Arial" w:hAnsi="Arial" w:cs="Arial" w:hint="cs"/>
          <w:rtl/>
        </w:rPr>
        <w:t>من</w:t>
      </w:r>
      <w:r>
        <w:rPr>
          <w:rFonts w:cs="Arial"/>
          <w:rtl/>
        </w:rPr>
        <w:t xml:space="preserve"> </w:t>
      </w:r>
      <w:r>
        <w:rPr>
          <w:rFonts w:ascii="Arial" w:hAnsi="Arial" w:cs="Arial" w:hint="cs"/>
          <w:rtl/>
        </w:rPr>
        <w:t>عمومه</w:t>
      </w:r>
      <w:r>
        <w:rPr>
          <w:rFonts w:cs="Arial"/>
          <w:rtl/>
        </w:rPr>
        <w:t xml:space="preserve"> </w:t>
      </w:r>
      <w:r>
        <w:rPr>
          <w:rFonts w:ascii="Arial" w:hAnsi="Arial" w:cs="Arial" w:hint="cs"/>
          <w:rtl/>
        </w:rPr>
        <w:t>ما</w:t>
      </w:r>
      <w:r>
        <w:rPr>
          <w:rFonts w:cs="Arial"/>
          <w:rtl/>
        </w:rPr>
        <w:t xml:space="preserve"> </w:t>
      </w:r>
      <w:r>
        <w:rPr>
          <w:rFonts w:ascii="Arial" w:hAnsi="Arial" w:cs="Arial" w:hint="cs"/>
          <w:rtl/>
        </w:rPr>
        <w:t>يحدث</w:t>
      </w:r>
      <w:r>
        <w:rPr>
          <w:rFonts w:cs="Arial"/>
          <w:rtl/>
        </w:rPr>
        <w:t xml:space="preserve"> </w:t>
      </w:r>
      <w:r>
        <w:rPr>
          <w:rFonts w:ascii="Arial" w:hAnsi="Arial" w:cs="Arial" w:hint="cs"/>
          <w:rtl/>
        </w:rPr>
        <w:t>بعد</w:t>
      </w:r>
      <w:r>
        <w:rPr>
          <w:rFonts w:cs="Arial"/>
          <w:rtl/>
        </w:rPr>
        <w:t xml:space="preserve"> الطهر).</w:t>
      </w:r>
    </w:p>
    <w:p w14:paraId="6BF8DF50" w14:textId="77777777" w:rsidR="00044615" w:rsidRDefault="00044615" w:rsidP="00044615">
      <w:pPr>
        <w:rPr>
          <w:rtl/>
        </w:rPr>
      </w:pPr>
    </w:p>
    <w:p w14:paraId="459BFA92" w14:textId="77777777" w:rsidR="00044615" w:rsidRDefault="00044615" w:rsidP="00044615">
      <w:pPr>
        <w:rPr>
          <w:rtl/>
        </w:rPr>
      </w:pPr>
      <w:r>
        <w:rPr>
          <w:rFonts w:ascii="Segoe UI Emoji" w:hAnsi="Segoe UI Emoji" w:cs="Segoe UI Emoji" w:hint="cs"/>
          <w:rtl/>
        </w:rPr>
        <w:lastRenderedPageBreak/>
        <w:t>🖌</w:t>
      </w:r>
      <w:r>
        <w:rPr>
          <w:rFonts w:cs="Arial"/>
          <w:rtl/>
        </w:rPr>
        <w:t xml:space="preserve"> </w:t>
      </w:r>
      <w:r>
        <w:rPr>
          <w:rFonts w:ascii="Arial" w:hAnsi="Arial" w:cs="Arial" w:hint="cs"/>
          <w:rtl/>
        </w:rPr>
        <w:t>٦</w:t>
      </w:r>
      <w:r>
        <w:rPr>
          <w:rFonts w:cs="Arial"/>
          <w:rtl/>
        </w:rPr>
        <w:t xml:space="preserve">/ </w:t>
      </w:r>
      <w:r>
        <w:rPr>
          <w:rFonts w:ascii="Arial" w:hAnsi="Arial" w:cs="Arial" w:hint="cs"/>
          <w:rtl/>
        </w:rPr>
        <w:t>إكمال</w:t>
      </w:r>
      <w:r>
        <w:rPr>
          <w:rFonts w:cs="Arial"/>
          <w:rtl/>
        </w:rPr>
        <w:t xml:space="preserve"> </w:t>
      </w:r>
      <w:r>
        <w:rPr>
          <w:rFonts w:ascii="Arial" w:hAnsi="Arial" w:cs="Arial" w:hint="cs"/>
          <w:rtl/>
        </w:rPr>
        <w:t>فقرة</w:t>
      </w:r>
      <w:r>
        <w:rPr>
          <w:rFonts w:cs="Arial"/>
          <w:rtl/>
        </w:rPr>
        <w:t xml:space="preserve"> (</w:t>
      </w:r>
      <w:r>
        <w:rPr>
          <w:rFonts w:ascii="Arial" w:hAnsi="Arial" w:cs="Arial" w:hint="cs"/>
          <w:rtl/>
        </w:rPr>
        <w:t>التخصيص</w:t>
      </w:r>
      <w:r>
        <w:rPr>
          <w:rFonts w:cs="Arial"/>
          <w:rtl/>
        </w:rPr>
        <w:t xml:space="preserve"> </w:t>
      </w:r>
      <w:r>
        <w:rPr>
          <w:rFonts w:ascii="Arial" w:hAnsi="Arial" w:cs="Arial" w:hint="cs"/>
          <w:rtl/>
        </w:rPr>
        <w:t>بالصفة</w:t>
      </w:r>
      <w:r>
        <w:rPr>
          <w:rFonts w:cs="Arial"/>
          <w:rtl/>
        </w:rPr>
        <w:t xml:space="preserve">) </w:t>
      </w:r>
      <w:r>
        <w:rPr>
          <w:rFonts w:ascii="Arial" w:hAnsi="Arial" w:cs="Arial" w:hint="cs"/>
          <w:rtl/>
        </w:rPr>
        <w:t>من</w:t>
      </w:r>
      <w:r>
        <w:rPr>
          <w:rFonts w:cs="Arial"/>
          <w:rtl/>
        </w:rPr>
        <w:t xml:space="preserve"> </w:t>
      </w:r>
      <w:r>
        <w:rPr>
          <w:rFonts w:ascii="Arial" w:hAnsi="Arial" w:cs="Arial" w:hint="cs"/>
          <w:rtl/>
        </w:rPr>
        <w:t>أمثلة</w:t>
      </w:r>
      <w:r>
        <w:rPr>
          <w:rFonts w:cs="Arial"/>
          <w:rtl/>
        </w:rPr>
        <w:t xml:space="preserve"> </w:t>
      </w:r>
      <w:r>
        <w:rPr>
          <w:rFonts w:ascii="Arial" w:hAnsi="Arial" w:cs="Arial" w:hint="cs"/>
          <w:rtl/>
        </w:rPr>
        <w:t>التخصيص</w:t>
      </w:r>
      <w:r>
        <w:rPr>
          <w:rFonts w:cs="Arial"/>
          <w:rtl/>
        </w:rPr>
        <w:t xml:space="preserve"> </w:t>
      </w:r>
      <w:r>
        <w:rPr>
          <w:rFonts w:ascii="Arial" w:hAnsi="Arial" w:cs="Arial" w:hint="cs"/>
          <w:rtl/>
        </w:rPr>
        <w:t>المتصل</w:t>
      </w:r>
      <w:r>
        <w:rPr>
          <w:rFonts w:cs="Arial"/>
          <w:rtl/>
        </w:rPr>
        <w:t xml:space="preserve">: </w:t>
      </w:r>
      <w:r>
        <w:rPr>
          <w:rFonts w:ascii="Arial" w:hAnsi="Arial" w:cs="Arial" w:hint="cs"/>
          <w:rtl/>
        </w:rPr>
        <w:t>خصص</w:t>
      </w:r>
      <w:r>
        <w:rPr>
          <w:rFonts w:cs="Arial"/>
          <w:rtl/>
        </w:rPr>
        <w:t xml:space="preserve"> </w:t>
      </w:r>
      <w:r>
        <w:rPr>
          <w:rFonts w:ascii="Arial" w:hAnsi="Arial" w:cs="Arial" w:hint="cs"/>
          <w:rtl/>
        </w:rPr>
        <w:t>من</w:t>
      </w:r>
      <w:r>
        <w:rPr>
          <w:rFonts w:cs="Arial"/>
          <w:rtl/>
        </w:rPr>
        <w:t xml:space="preserve"> </w:t>
      </w:r>
      <w:r>
        <w:rPr>
          <w:rFonts w:ascii="Arial" w:hAnsi="Arial" w:cs="Arial" w:hint="cs"/>
          <w:rtl/>
        </w:rPr>
        <w:t>يجوز</w:t>
      </w:r>
      <w:r>
        <w:rPr>
          <w:rFonts w:cs="Arial"/>
          <w:rtl/>
        </w:rPr>
        <w:t xml:space="preserve"> </w:t>
      </w:r>
      <w:r>
        <w:rPr>
          <w:rFonts w:ascii="Arial" w:hAnsi="Arial" w:cs="Arial" w:hint="cs"/>
          <w:rtl/>
        </w:rPr>
        <w:t>نكاحهم</w:t>
      </w:r>
      <w:r>
        <w:rPr>
          <w:rFonts w:cs="Arial"/>
          <w:rtl/>
        </w:rPr>
        <w:t xml:space="preserve"> </w:t>
      </w:r>
      <w:r>
        <w:rPr>
          <w:rFonts w:ascii="Arial" w:hAnsi="Arial" w:cs="Arial" w:hint="cs"/>
          <w:rtl/>
        </w:rPr>
        <w:t>من</w:t>
      </w:r>
      <w:r>
        <w:rPr>
          <w:rFonts w:cs="Arial"/>
          <w:rtl/>
        </w:rPr>
        <w:t xml:space="preserve"> </w:t>
      </w:r>
      <w:r>
        <w:rPr>
          <w:rFonts w:ascii="Arial" w:hAnsi="Arial" w:cs="Arial" w:hint="cs"/>
          <w:rtl/>
        </w:rPr>
        <w:t>الإماء</w:t>
      </w:r>
      <w:r>
        <w:rPr>
          <w:rFonts w:cs="Arial"/>
          <w:rtl/>
        </w:rPr>
        <w:t xml:space="preserve"> </w:t>
      </w:r>
      <w:r>
        <w:rPr>
          <w:rFonts w:ascii="Arial" w:hAnsi="Arial" w:cs="Arial" w:hint="cs"/>
          <w:rtl/>
        </w:rPr>
        <w:t>وهن</w:t>
      </w:r>
      <w:r>
        <w:rPr>
          <w:rFonts w:cs="Arial"/>
          <w:rtl/>
        </w:rPr>
        <w:t xml:space="preserve"> </w:t>
      </w:r>
      <w:r>
        <w:rPr>
          <w:rFonts w:ascii="Arial" w:hAnsi="Arial" w:cs="Arial" w:hint="cs"/>
          <w:rtl/>
        </w:rPr>
        <w:t>المؤمنات</w:t>
      </w:r>
      <w:r>
        <w:rPr>
          <w:rFonts w:cs="Arial"/>
          <w:rtl/>
        </w:rPr>
        <w:t>.</w:t>
      </w:r>
    </w:p>
    <w:p w14:paraId="0BE88C48" w14:textId="77777777" w:rsidR="00044615" w:rsidRDefault="00044615" w:rsidP="00044615">
      <w:pPr>
        <w:rPr>
          <w:rtl/>
        </w:rPr>
      </w:pPr>
    </w:p>
    <w:p w14:paraId="735A6671" w14:textId="77777777" w:rsidR="00044615" w:rsidRDefault="00044615" w:rsidP="00044615">
      <w:pPr>
        <w:rPr>
          <w:rtl/>
        </w:rPr>
      </w:pPr>
      <w:r>
        <w:rPr>
          <w:rFonts w:ascii="Segoe UI Emoji" w:hAnsi="Segoe UI Emoji" w:cs="Segoe UI Emoji" w:hint="cs"/>
          <w:rtl/>
        </w:rPr>
        <w:t>🖌</w:t>
      </w:r>
      <w:r>
        <w:rPr>
          <w:rFonts w:cs="Arial"/>
          <w:rtl/>
        </w:rPr>
        <w:t xml:space="preserve"> </w:t>
      </w:r>
      <w:r>
        <w:rPr>
          <w:rFonts w:ascii="Arial" w:hAnsi="Arial" w:cs="Arial" w:hint="cs"/>
          <w:rtl/>
        </w:rPr>
        <w:t>٧</w:t>
      </w:r>
      <w:r>
        <w:rPr>
          <w:rFonts w:cs="Arial"/>
          <w:rtl/>
        </w:rPr>
        <w:t xml:space="preserve">/ </w:t>
      </w:r>
      <w:r>
        <w:rPr>
          <w:rFonts w:ascii="Arial" w:hAnsi="Arial" w:cs="Arial" w:hint="cs"/>
          <w:rtl/>
        </w:rPr>
        <w:t>إكمال</w:t>
      </w:r>
      <w:r>
        <w:rPr>
          <w:rFonts w:cs="Arial"/>
          <w:rtl/>
        </w:rPr>
        <w:t xml:space="preserve"> </w:t>
      </w:r>
      <w:r>
        <w:rPr>
          <w:rFonts w:ascii="Arial" w:hAnsi="Arial" w:cs="Arial" w:hint="cs"/>
          <w:rtl/>
        </w:rPr>
        <w:t>أمثلة</w:t>
      </w:r>
      <w:r>
        <w:rPr>
          <w:rFonts w:cs="Arial"/>
          <w:rtl/>
        </w:rPr>
        <w:t xml:space="preserve"> </w:t>
      </w:r>
      <w:r>
        <w:rPr>
          <w:rFonts w:ascii="Arial" w:hAnsi="Arial" w:cs="Arial" w:hint="cs"/>
          <w:rtl/>
        </w:rPr>
        <w:t>التخصيص</w:t>
      </w:r>
      <w:r>
        <w:rPr>
          <w:rFonts w:cs="Arial"/>
          <w:rtl/>
        </w:rPr>
        <w:t xml:space="preserve"> </w:t>
      </w:r>
      <w:r>
        <w:rPr>
          <w:rFonts w:ascii="Arial" w:hAnsi="Arial" w:cs="Arial" w:hint="cs"/>
          <w:rtl/>
        </w:rPr>
        <w:t>المنفصل</w:t>
      </w:r>
      <w:r>
        <w:rPr>
          <w:rFonts w:cs="Arial"/>
          <w:rtl/>
        </w:rPr>
        <w:t>:</w:t>
      </w:r>
    </w:p>
    <w:p w14:paraId="6E18F768" w14:textId="77777777" w:rsidR="00044615" w:rsidRDefault="00044615" w:rsidP="00044615">
      <w:pPr>
        <w:rPr>
          <w:rtl/>
        </w:rPr>
      </w:pPr>
      <w:r>
        <w:rPr>
          <w:rFonts w:cs="Arial"/>
          <w:rtl/>
        </w:rPr>
        <w:t>- تخصيص السنة بالسنة: قوله صلى الله عليه وسلم في حديث زكاة الزروع: (فيما سقت السماء العشر) &lt;&lt; حديث عام، (فيما) تعني العموم لأنه من الأسماء الموصولة، هذا الحديث يوجب الزكاة في القليل والكثير بدون نصاب معين، لكن هذا الحديث خصص بحديث: (ليس فيما دون خمسة أوسق صدقة)، الحديث خص الزكاة في مقدار معين (خمسة أوسق).</w:t>
      </w:r>
    </w:p>
    <w:p w14:paraId="4ED84272" w14:textId="77777777" w:rsidR="00044615" w:rsidRDefault="00044615" w:rsidP="00044615">
      <w:pPr>
        <w:rPr>
          <w:rtl/>
        </w:rPr>
      </w:pPr>
      <w:r>
        <w:rPr>
          <w:rFonts w:cs="Arial"/>
          <w:rtl/>
        </w:rPr>
        <w:t>- تخصيص السنة بالقرآن: في قوله صلى الله عليه وسلم: (أمرت أن أقاتل الناس حتى يقولوا لا إله إلا الله) عموم المقاتلة لمن لم يقر بالشهادتين، خصص العموم بالقرآن بجواز أخذ الجزية من أهل الكتاب ويبقون على دينهم.</w:t>
      </w:r>
    </w:p>
    <w:p w14:paraId="5979FE62" w14:textId="77777777" w:rsidR="00044615" w:rsidRDefault="00044615" w:rsidP="00044615">
      <w:pPr>
        <w:rPr>
          <w:rtl/>
        </w:rPr>
      </w:pPr>
    </w:p>
    <w:p w14:paraId="3820CFD1" w14:textId="77777777" w:rsidR="00044615" w:rsidRDefault="00044615" w:rsidP="00044615">
      <w:pPr>
        <w:rPr>
          <w:rtl/>
        </w:rPr>
      </w:pPr>
      <w:r>
        <w:rPr>
          <w:rFonts w:ascii="Segoe UI Emoji" w:hAnsi="Segoe UI Emoji" w:cs="Segoe UI Emoji" w:hint="cs"/>
          <w:rtl/>
        </w:rPr>
        <w:t>🖌</w:t>
      </w:r>
      <w:r>
        <w:rPr>
          <w:rFonts w:cs="Arial"/>
          <w:rtl/>
        </w:rPr>
        <w:t xml:space="preserve"> </w:t>
      </w:r>
      <w:r>
        <w:rPr>
          <w:rFonts w:ascii="Arial" w:hAnsi="Arial" w:cs="Arial" w:hint="cs"/>
          <w:rtl/>
        </w:rPr>
        <w:t>٨</w:t>
      </w:r>
      <w:r>
        <w:rPr>
          <w:rFonts w:cs="Arial"/>
          <w:rtl/>
        </w:rPr>
        <w:t xml:space="preserve">/ * </w:t>
      </w:r>
      <w:proofErr w:type="spellStart"/>
      <w:r>
        <w:rPr>
          <w:rFonts w:ascii="Arial" w:hAnsi="Arial" w:cs="Arial" w:hint="cs"/>
          <w:rtl/>
        </w:rPr>
        <w:t>ماهو</w:t>
      </w:r>
      <w:proofErr w:type="spellEnd"/>
      <w:r>
        <w:rPr>
          <w:rFonts w:cs="Arial"/>
          <w:rtl/>
        </w:rPr>
        <w:t xml:space="preserve"> </w:t>
      </w:r>
      <w:r>
        <w:rPr>
          <w:rFonts w:ascii="Arial" w:hAnsi="Arial" w:cs="Arial" w:hint="cs"/>
          <w:rtl/>
        </w:rPr>
        <w:t>الفرق</w:t>
      </w:r>
      <w:r>
        <w:rPr>
          <w:rFonts w:cs="Arial"/>
          <w:rtl/>
        </w:rPr>
        <w:t xml:space="preserve"> </w:t>
      </w:r>
      <w:r>
        <w:rPr>
          <w:rFonts w:ascii="Arial" w:hAnsi="Arial" w:cs="Arial" w:hint="cs"/>
          <w:rtl/>
        </w:rPr>
        <w:t>بين</w:t>
      </w:r>
      <w:r>
        <w:rPr>
          <w:rFonts w:cs="Arial"/>
          <w:rtl/>
        </w:rPr>
        <w:t xml:space="preserve"> </w:t>
      </w:r>
      <w:r>
        <w:rPr>
          <w:rFonts w:ascii="Arial" w:hAnsi="Arial" w:cs="Arial" w:hint="cs"/>
          <w:rtl/>
        </w:rPr>
        <w:t>المطلق</w:t>
      </w:r>
      <w:r>
        <w:rPr>
          <w:rFonts w:cs="Arial"/>
          <w:rtl/>
        </w:rPr>
        <w:t xml:space="preserve"> </w:t>
      </w:r>
      <w:r>
        <w:rPr>
          <w:rFonts w:ascii="Arial" w:hAnsi="Arial" w:cs="Arial" w:hint="cs"/>
          <w:rtl/>
        </w:rPr>
        <w:t>والعام</w:t>
      </w:r>
      <w:r>
        <w:rPr>
          <w:rFonts w:cs="Arial"/>
          <w:rtl/>
        </w:rPr>
        <w:t>:</w:t>
      </w:r>
    </w:p>
    <w:p w14:paraId="5DD15313" w14:textId="77777777" w:rsidR="00044615" w:rsidRDefault="00044615" w:rsidP="00044615">
      <w:pPr>
        <w:rPr>
          <w:rtl/>
        </w:rPr>
      </w:pPr>
      <w:r>
        <w:rPr>
          <w:rFonts w:cs="Arial"/>
          <w:rtl/>
        </w:rPr>
        <w:t xml:space="preserve">المطلق &gt;&gt; عمومه في الصفات.  </w:t>
      </w:r>
    </w:p>
    <w:p w14:paraId="3146922D" w14:textId="426CEB0D" w:rsidR="00AB788A" w:rsidRDefault="00044615" w:rsidP="00044615">
      <w:r>
        <w:rPr>
          <w:rFonts w:cs="Arial"/>
          <w:rtl/>
        </w:rPr>
        <w:t xml:space="preserve"> العام &gt;&gt; عمومه في الأفراد.</w:t>
      </w:r>
    </w:p>
    <w:sectPr w:rsidR="00AB788A"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3F"/>
    <w:rsid w:val="00044615"/>
    <w:rsid w:val="0061103F"/>
    <w:rsid w:val="00AB788A"/>
    <w:rsid w:val="00CE2F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21D2"/>
  <w15:chartTrackingRefBased/>
  <w15:docId w15:val="{C5D8E56E-7C28-46BA-B1B2-943A73F2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2383</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2</cp:revision>
  <dcterms:created xsi:type="dcterms:W3CDTF">2018-11-23T09:47:00Z</dcterms:created>
  <dcterms:modified xsi:type="dcterms:W3CDTF">2018-11-23T09:47:00Z</dcterms:modified>
</cp:coreProperties>
</file>