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11EB451C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</w:t>
      </w:r>
      <w:proofErr w:type="gramStart"/>
      <w:r w:rsidR="002758D7">
        <w:rPr>
          <w:rFonts w:hint="cs"/>
          <w:b/>
          <w:bCs/>
          <w:sz w:val="28"/>
          <w:szCs w:val="28"/>
          <w:rtl/>
        </w:rPr>
        <w:t xml:space="preserve">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>(</w:t>
      </w:r>
      <w:proofErr w:type="gramEnd"/>
      <w:r w:rsidR="002758D7">
        <w:rPr>
          <w:rFonts w:hint="cs"/>
          <w:b/>
          <w:bCs/>
          <w:sz w:val="28"/>
          <w:szCs w:val="28"/>
          <w:rtl/>
        </w:rPr>
        <w:t xml:space="preserve"> </w:t>
      </w:r>
      <w:r w:rsidR="00B8209F">
        <w:rPr>
          <w:rFonts w:hint="cs"/>
          <w:b/>
          <w:bCs/>
          <w:sz w:val="28"/>
          <w:szCs w:val="28"/>
          <w:rtl/>
        </w:rPr>
        <w:t xml:space="preserve">تكويني 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2C261F">
        <w:rPr>
          <w:rFonts w:hint="cs"/>
          <w:b/>
          <w:bCs/>
          <w:sz w:val="28"/>
          <w:szCs w:val="28"/>
          <w:rtl/>
        </w:rPr>
        <w:t>ثاني</w:t>
      </w:r>
      <w:r w:rsidR="001A1A31"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CD18D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698129AA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261F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6E85B030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C261F">
              <w:rPr>
                <w:rFonts w:hint="cs"/>
                <w:b/>
                <w:bCs/>
                <w:sz w:val="24"/>
                <w:szCs w:val="24"/>
                <w:rtl/>
              </w:rPr>
              <w:t xml:space="preserve">سادس 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40FAA293" w14:textId="5AFB74CA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032E01FF" w:rsidR="0022416E" w:rsidRPr="00A4451E" w:rsidRDefault="00A4451E" w:rsidP="002C26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هو الإيمان بكل </w:t>
            </w:r>
            <w:proofErr w:type="spellStart"/>
            <w:r w:rsidR="002C261F" w:rsidRPr="002C261F">
              <w:rPr>
                <w:b/>
                <w:bCs/>
                <w:sz w:val="30"/>
                <w:szCs w:val="30"/>
                <w:rtl/>
              </w:rPr>
              <w:t>ماأخبر</w:t>
            </w:r>
            <w:proofErr w:type="spellEnd"/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الله به في كتابه أو أخبر به رسوله صلى الله عليه </w:t>
            </w:r>
            <w:proofErr w:type="gramStart"/>
            <w:r w:rsidR="002C261F" w:rsidRPr="002C261F">
              <w:rPr>
                <w:b/>
                <w:bCs/>
                <w:sz w:val="30"/>
                <w:szCs w:val="30"/>
                <w:rtl/>
              </w:rPr>
              <w:t>وسلم  مما</w:t>
            </w:r>
            <w:proofErr w:type="gramEnd"/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يكون بعد الموت    </w:t>
            </w:r>
            <w:r w:rsidR="004B7EC9" w:rsidRP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758D7" w:rsidRPr="00A4451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3A6A8971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>الإيمان بالكتب</w:t>
            </w:r>
          </w:p>
        </w:tc>
        <w:tc>
          <w:tcPr>
            <w:tcW w:w="2968" w:type="dxa"/>
            <w:gridSpan w:val="2"/>
          </w:tcPr>
          <w:p w14:paraId="17420040" w14:textId="313ED4A9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B0924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>إيمان باليوم الآخر</w:t>
            </w:r>
          </w:p>
        </w:tc>
        <w:tc>
          <w:tcPr>
            <w:tcW w:w="4208" w:type="dxa"/>
          </w:tcPr>
          <w:p w14:paraId="5A105178" w14:textId="1FE1D1E1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>إيمان بالقضاء والقدر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154FF370" w:rsidR="0022416E" w:rsidRPr="00A741B6" w:rsidRDefault="0022416E" w:rsidP="002C261F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حكم الإيمان باليوم الآخر  </w:t>
            </w:r>
            <w:proofErr w:type="gramStart"/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1C558052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</w:p>
        </w:tc>
        <w:tc>
          <w:tcPr>
            <w:tcW w:w="2968" w:type="dxa"/>
            <w:gridSpan w:val="2"/>
          </w:tcPr>
          <w:p w14:paraId="2DB140C8" w14:textId="587AD43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م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>ستحب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040F0251" w14:textId="406C73B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>فريضة وأحد أركان الإيمان الستة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7B8D0AE4" w:rsidR="0022416E" w:rsidRPr="00A741B6" w:rsidRDefault="0022416E" w:rsidP="002C261F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>أعظم</w:t>
            </w:r>
            <w:proofErr w:type="gramEnd"/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نعيم للمؤمن في الجنة هو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017CC66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C261F">
              <w:rPr>
                <w:rFonts w:hint="cs"/>
                <w:b/>
                <w:bCs/>
                <w:sz w:val="30"/>
                <w:szCs w:val="30"/>
                <w:rtl/>
              </w:rPr>
              <w:t>جنة الفردوس الأعلى</w:t>
            </w:r>
            <w:r w:rsidR="00133C7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BEEE4C9" w14:textId="6A786F2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33C78">
              <w:rPr>
                <w:rFonts w:hint="cs"/>
                <w:b/>
                <w:bCs/>
                <w:sz w:val="30"/>
                <w:szCs w:val="30"/>
                <w:rtl/>
              </w:rPr>
              <w:t>رؤية النبي صلى الله عليه وسلم</w:t>
            </w:r>
          </w:p>
        </w:tc>
        <w:tc>
          <w:tcPr>
            <w:tcW w:w="4208" w:type="dxa"/>
          </w:tcPr>
          <w:p w14:paraId="46CBE549" w14:textId="60295F2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33C78">
              <w:rPr>
                <w:rFonts w:hint="cs"/>
                <w:b/>
                <w:bCs/>
                <w:sz w:val="30"/>
                <w:szCs w:val="30"/>
                <w:rtl/>
              </w:rPr>
              <w:t xml:space="preserve">رؤية وجه الله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41890CF8" w:rsidR="0022416E" w:rsidRPr="000E3CCC" w:rsidRDefault="0022416E" w:rsidP="00133C78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451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33C78" w:rsidRPr="00133C7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</w:t>
            </w:r>
            <w:proofErr w:type="gramEnd"/>
            <w:r w:rsidR="00133C78" w:rsidRPr="00133C7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أعمام النبي صلى الله عليه وسلم ورد ذكره في سورة المسد أنه من أهل النار هو  </w:t>
            </w:r>
            <w:r w:rsidR="002E6700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4E24F682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4451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33C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أبو</w:t>
            </w:r>
            <w:proofErr w:type="gramEnd"/>
            <w:r w:rsidR="00133C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جهل</w:t>
            </w:r>
          </w:p>
        </w:tc>
        <w:tc>
          <w:tcPr>
            <w:tcW w:w="2862" w:type="dxa"/>
          </w:tcPr>
          <w:p w14:paraId="64DF176A" w14:textId="11026D47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E6700" w:rsidRP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33C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أبو</w:t>
            </w:r>
            <w:proofErr w:type="gramEnd"/>
            <w:r w:rsidR="00133C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سفيان</w:t>
            </w:r>
          </w:p>
        </w:tc>
        <w:tc>
          <w:tcPr>
            <w:tcW w:w="4314" w:type="dxa"/>
            <w:gridSpan w:val="2"/>
          </w:tcPr>
          <w:p w14:paraId="5D9228E1" w14:textId="7FB730A4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33C78" w:rsidRPr="00133C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أبو لهب عبد العزى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7381D465" w:rsidR="0022416E" w:rsidRPr="00A741B6" w:rsidRDefault="0022416E" w:rsidP="0072728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728A" w:rsidRPr="0072728A">
              <w:rPr>
                <w:b/>
                <w:bCs/>
                <w:sz w:val="30"/>
                <w:szCs w:val="30"/>
                <w:rtl/>
              </w:rPr>
              <w:t xml:space="preserve">قال تعالى </w:t>
            </w:r>
            <w:proofErr w:type="gramStart"/>
            <w:r w:rsidR="0072728A" w:rsidRPr="0072728A">
              <w:rPr>
                <w:b/>
                <w:bCs/>
                <w:sz w:val="30"/>
                <w:szCs w:val="30"/>
                <w:rtl/>
              </w:rPr>
              <w:t>{</w:t>
            </w:r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728A" w:rsidRPr="0072728A">
              <w:rPr>
                <w:b/>
                <w:bCs/>
                <w:sz w:val="30"/>
                <w:szCs w:val="30"/>
                <w:rtl/>
              </w:rPr>
              <w:t>كَلَّا</w:t>
            </w:r>
            <w:proofErr w:type="gramEnd"/>
            <w:r w:rsidR="0072728A" w:rsidRPr="0072728A">
              <w:rPr>
                <w:b/>
                <w:bCs/>
                <w:sz w:val="30"/>
                <w:szCs w:val="30"/>
                <w:rtl/>
              </w:rPr>
              <w:t xml:space="preserve"> إِنَّ كِتَابَ الْأَبْرَارِ لَفِي عِلِّيِّينَ} معنى عليين أي  </w:t>
            </w:r>
            <w:r w:rsidR="003919B9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423BBDC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>أعلى</w:t>
            </w:r>
            <w:proofErr w:type="gramEnd"/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 xml:space="preserve"> الأماكن</w:t>
            </w:r>
            <w:r w:rsidR="003919B9"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BB81681" w14:textId="4ADAB1C7" w:rsidR="0022416E" w:rsidRPr="003919B9" w:rsidRDefault="0022416E" w:rsidP="003919B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>أسفل الأماكن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208" w:type="dxa"/>
          </w:tcPr>
          <w:p w14:paraId="10444415" w14:textId="16A2F18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 xml:space="preserve">أوسط الأماكن 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010C55A7" w:rsidR="0022416E" w:rsidRPr="00A741B6" w:rsidRDefault="0022416E" w:rsidP="0072728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proofErr w:type="gramStart"/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 w:rsidR="0072728A" w:rsidRPr="0072728A">
              <w:rPr>
                <w:b/>
                <w:bCs/>
                <w:sz w:val="30"/>
                <w:szCs w:val="30"/>
                <w:rtl/>
              </w:rPr>
              <w:t>شهد</w:t>
            </w:r>
            <w:proofErr w:type="gramEnd"/>
            <w:r w:rsidR="0072728A" w:rsidRPr="0072728A">
              <w:rPr>
                <w:b/>
                <w:bCs/>
                <w:sz w:val="30"/>
                <w:szCs w:val="30"/>
                <w:rtl/>
              </w:rPr>
              <w:t xml:space="preserve"> بيعة العقبة مع السبعين وشهد بيعة الرضوان يوم الحديبية هو الصحابي</w:t>
            </w:r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2364E23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>أبو هريرة</w:t>
            </w:r>
          </w:p>
        </w:tc>
        <w:tc>
          <w:tcPr>
            <w:tcW w:w="2968" w:type="dxa"/>
            <w:gridSpan w:val="2"/>
          </w:tcPr>
          <w:p w14:paraId="56E7E9D3" w14:textId="27A4A280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>عبدالرحمن</w:t>
            </w:r>
            <w:proofErr w:type="gramEnd"/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 xml:space="preserve"> بن عوف</w:t>
            </w:r>
          </w:p>
        </w:tc>
        <w:tc>
          <w:tcPr>
            <w:tcW w:w="4208" w:type="dxa"/>
          </w:tcPr>
          <w:p w14:paraId="1A0218EC" w14:textId="7838547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 xml:space="preserve">جابر </w:t>
            </w:r>
            <w:proofErr w:type="gramStart"/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>عبدالله</w:t>
            </w:r>
            <w:proofErr w:type="gramEnd"/>
            <w:r w:rsidR="0072728A">
              <w:rPr>
                <w:rFonts w:hint="cs"/>
                <w:b/>
                <w:bCs/>
                <w:sz w:val="30"/>
                <w:szCs w:val="30"/>
                <w:rtl/>
              </w:rPr>
              <w:t xml:space="preserve"> الخزرجي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0966A603" w:rsidR="0022416E" w:rsidRPr="00A741B6" w:rsidRDefault="0022416E" w:rsidP="0072728A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72728A" w:rsidRPr="0072728A">
              <w:rPr>
                <w:rFonts w:cs="Arial"/>
                <w:b/>
                <w:bCs/>
                <w:sz w:val="30"/>
                <w:szCs w:val="30"/>
                <w:rtl/>
              </w:rPr>
              <w:t xml:space="preserve">حكم الاجتماع على الطعام </w:t>
            </w:r>
            <w:proofErr w:type="gramStart"/>
            <w:r w:rsidR="0072728A" w:rsidRPr="0072728A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  <w:r w:rsidR="00B4364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7DB105BC" w:rsidR="0022416E" w:rsidRPr="0072728A" w:rsidRDefault="0072728A" w:rsidP="0072728A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أ-مكروه</w:t>
            </w:r>
          </w:p>
        </w:tc>
        <w:tc>
          <w:tcPr>
            <w:tcW w:w="2968" w:type="dxa"/>
            <w:gridSpan w:val="2"/>
          </w:tcPr>
          <w:p w14:paraId="483FE4E6" w14:textId="61690288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728A">
              <w:rPr>
                <w:rFonts w:cs="Arial" w:hint="cs"/>
                <w:b/>
                <w:bCs/>
                <w:sz w:val="30"/>
                <w:szCs w:val="30"/>
                <w:rtl/>
              </w:rPr>
              <w:t>مستحب</w:t>
            </w:r>
          </w:p>
        </w:tc>
        <w:tc>
          <w:tcPr>
            <w:tcW w:w="4208" w:type="dxa"/>
          </w:tcPr>
          <w:p w14:paraId="563D2C36" w14:textId="3B53ECD7" w:rsidR="0022416E" w:rsidRPr="00A741B6" w:rsidRDefault="000A5079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proofErr w:type="spellStart"/>
            <w:r w:rsidR="0072728A">
              <w:rPr>
                <w:rFonts w:cs="Arial" w:hint="cs"/>
                <w:b/>
                <w:bCs/>
                <w:sz w:val="30"/>
                <w:szCs w:val="30"/>
                <w:rtl/>
              </w:rPr>
              <w:t>لايجوز</w:t>
            </w:r>
            <w:proofErr w:type="spellEnd"/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11174EED" w:rsidR="0022416E" w:rsidRPr="00A741B6" w:rsidRDefault="00003C2B" w:rsidP="0072728A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22416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="0022416E"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72728A" w:rsidRPr="0072728A">
              <w:rPr>
                <w:b/>
                <w:bCs/>
                <w:sz w:val="32"/>
                <w:szCs w:val="32"/>
                <w:rtl/>
              </w:rPr>
              <w:t xml:space="preserve">النماء والزيادة في الخير </w:t>
            </w:r>
            <w:proofErr w:type="gramStart"/>
            <w:r w:rsidR="0072728A" w:rsidRPr="0072728A">
              <w:rPr>
                <w:b/>
                <w:bCs/>
                <w:sz w:val="32"/>
                <w:szCs w:val="32"/>
                <w:rtl/>
              </w:rPr>
              <w:t>هي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proofErr w:type="gramEnd"/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55C99584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 xml:space="preserve">هبة </w:t>
            </w:r>
          </w:p>
        </w:tc>
        <w:tc>
          <w:tcPr>
            <w:tcW w:w="2968" w:type="dxa"/>
            <w:gridSpan w:val="2"/>
          </w:tcPr>
          <w:p w14:paraId="5990E1B1" w14:textId="23241974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>البركة</w:t>
            </w:r>
          </w:p>
        </w:tc>
        <w:tc>
          <w:tcPr>
            <w:tcW w:w="4208" w:type="dxa"/>
          </w:tcPr>
          <w:p w14:paraId="23103ACE" w14:textId="2A260EEC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>لمعجزة</w:t>
            </w:r>
            <w:proofErr w:type="gramEnd"/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7CA343F2" w14:textId="2A5E2776" w:rsidR="00676E78" w:rsidRPr="00676E78" w:rsidRDefault="0022416E" w:rsidP="00EA194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الغزوة التي حدثت فيها معجزة النبي صلى الله عليه وسلم في تكثير الماء بين يديه هي   </w:t>
            </w:r>
            <w:proofErr w:type="gramStart"/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0AB58DB7" w14:textId="1E728F6E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0F343B5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بدر</w:t>
            </w:r>
            <w:proofErr w:type="gramEnd"/>
          </w:p>
        </w:tc>
        <w:tc>
          <w:tcPr>
            <w:tcW w:w="2968" w:type="dxa"/>
            <w:gridSpan w:val="2"/>
          </w:tcPr>
          <w:p w14:paraId="38FABCE6" w14:textId="4DBDAEE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حديبية</w:t>
            </w:r>
          </w:p>
        </w:tc>
        <w:tc>
          <w:tcPr>
            <w:tcW w:w="4208" w:type="dxa"/>
          </w:tcPr>
          <w:p w14:paraId="062D9920" w14:textId="2083B7B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أحد  </w:t>
            </w: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5818386A" w14:textId="29ECBD85" w:rsidR="00961DEB" w:rsidRPr="00961DEB" w:rsidRDefault="0022416E" w:rsidP="00EA194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 w:rsidRPr="00EA1947">
              <w:rPr>
                <w:b/>
                <w:bCs/>
                <w:sz w:val="30"/>
                <w:szCs w:val="30"/>
                <w:rtl/>
              </w:rPr>
              <w:t>أن</w:t>
            </w:r>
            <w:proofErr w:type="gramEnd"/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 يصبح الطعام القليل كافيا للعدد الكبير تعريف ل  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0CA99888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بركة في الطعام</w:t>
            </w:r>
          </w:p>
        </w:tc>
        <w:tc>
          <w:tcPr>
            <w:tcW w:w="2968" w:type="dxa"/>
            <w:gridSpan w:val="2"/>
          </w:tcPr>
          <w:p w14:paraId="160DF1D8" w14:textId="405F243E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الكفاية في الطعام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3003AE4E" w14:textId="03C03492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لوفرة في الطعام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7FE9FE6" w14:textId="77777777" w:rsidTr="00F95F8A">
        <w:tc>
          <w:tcPr>
            <w:tcW w:w="9428" w:type="dxa"/>
            <w:gridSpan w:val="4"/>
          </w:tcPr>
          <w:p w14:paraId="53F5CE77" w14:textId="12A49272" w:rsidR="0022416E" w:rsidRPr="00A741B6" w:rsidRDefault="0022416E" w:rsidP="00EA194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حكم </w:t>
            </w:r>
            <w:proofErr w:type="gramStart"/>
            <w:r w:rsidR="00EA1947" w:rsidRPr="00EA1947">
              <w:rPr>
                <w:b/>
                <w:bCs/>
                <w:sz w:val="30"/>
                <w:szCs w:val="30"/>
                <w:rtl/>
              </w:rPr>
              <w:t>الزكاة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7A67" w14:paraId="3ED65EA5" w14:textId="77777777" w:rsidTr="00F95F8A">
        <w:trPr>
          <w:trHeight w:val="426"/>
        </w:trPr>
        <w:tc>
          <w:tcPr>
            <w:tcW w:w="2252" w:type="dxa"/>
          </w:tcPr>
          <w:p w14:paraId="1E48E6EA" w14:textId="2A884CFD" w:rsidR="0022416E" w:rsidRPr="000432F2" w:rsidRDefault="00EA1947" w:rsidP="000432F2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14:paraId="6DCF66DD" w14:textId="590A74B8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="000A5079"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EA1947">
              <w:rPr>
                <w:rFonts w:hint="cs"/>
                <w:b/>
                <w:bCs/>
                <w:sz w:val="32"/>
                <w:szCs w:val="32"/>
                <w:rtl/>
              </w:rPr>
              <w:t xml:space="preserve">مستحبة </w:t>
            </w:r>
          </w:p>
        </w:tc>
        <w:tc>
          <w:tcPr>
            <w:tcW w:w="4208" w:type="dxa"/>
          </w:tcPr>
          <w:p w14:paraId="48AA0D8B" w14:textId="618A59B5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EA1947">
              <w:rPr>
                <w:rFonts w:hint="cs"/>
                <w:b/>
                <w:bCs/>
                <w:sz w:val="32"/>
                <w:szCs w:val="32"/>
                <w:rtl/>
              </w:rPr>
              <w:t xml:space="preserve">سنة </w:t>
            </w:r>
          </w:p>
        </w:tc>
      </w:tr>
      <w:bookmarkEnd w:id="1"/>
      <w:tr w:rsidR="0022416E" w:rsidRPr="00A741B6" w14:paraId="45B83215" w14:textId="77777777" w:rsidTr="00F95F8A">
        <w:trPr>
          <w:trHeight w:val="426"/>
        </w:trPr>
        <w:tc>
          <w:tcPr>
            <w:tcW w:w="9428" w:type="dxa"/>
            <w:gridSpan w:val="4"/>
          </w:tcPr>
          <w:p w14:paraId="40F9AEEB" w14:textId="638E53A1" w:rsidR="0022416E" w:rsidRPr="00A741B6" w:rsidRDefault="0022416E" w:rsidP="00EA194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من شروط وجوب </w:t>
            </w:r>
            <w:proofErr w:type="gramStart"/>
            <w:r w:rsidR="00EA1947" w:rsidRPr="00EA1947">
              <w:rPr>
                <w:b/>
                <w:bCs/>
                <w:sz w:val="30"/>
                <w:szCs w:val="30"/>
                <w:rtl/>
              </w:rPr>
              <w:t>الزكاة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41B6" w14:paraId="74FFEDB9" w14:textId="77777777" w:rsidTr="00F95F8A">
        <w:trPr>
          <w:trHeight w:val="426"/>
        </w:trPr>
        <w:tc>
          <w:tcPr>
            <w:tcW w:w="2252" w:type="dxa"/>
          </w:tcPr>
          <w:p w14:paraId="466618C2" w14:textId="697F1AFB" w:rsidR="0022416E" w:rsidRPr="00EA1947" w:rsidRDefault="00EA1947" w:rsidP="00EA194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أ-الإسلام </w:t>
            </w:r>
          </w:p>
        </w:tc>
        <w:tc>
          <w:tcPr>
            <w:tcW w:w="2968" w:type="dxa"/>
            <w:gridSpan w:val="2"/>
          </w:tcPr>
          <w:p w14:paraId="55D0AF1B" w14:textId="1088271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عدم</w:t>
            </w:r>
            <w:proofErr w:type="gramEnd"/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ملك النصاب</w:t>
            </w:r>
          </w:p>
        </w:tc>
        <w:tc>
          <w:tcPr>
            <w:tcW w:w="4208" w:type="dxa"/>
          </w:tcPr>
          <w:p w14:paraId="41DA767A" w14:textId="5B20E09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مضي سنتين كاملة على المال</w:t>
            </w:r>
          </w:p>
        </w:tc>
      </w:tr>
      <w:tr w:rsidR="0022416E" w:rsidRPr="00A741B6" w14:paraId="26E030F7" w14:textId="77777777" w:rsidTr="00F95F8A">
        <w:trPr>
          <w:trHeight w:val="426"/>
        </w:trPr>
        <w:tc>
          <w:tcPr>
            <w:tcW w:w="9428" w:type="dxa"/>
            <w:gridSpan w:val="4"/>
          </w:tcPr>
          <w:p w14:paraId="194FD662" w14:textId="520D0451" w:rsidR="0022416E" w:rsidRPr="00A741B6" w:rsidRDefault="0022416E" w:rsidP="00EA194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13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 w:rsidRPr="00EA1947">
              <w:rPr>
                <w:b/>
                <w:bCs/>
                <w:sz w:val="30"/>
                <w:szCs w:val="30"/>
                <w:rtl/>
              </w:rPr>
              <w:t>هي</w:t>
            </w:r>
            <w:proofErr w:type="gramEnd"/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A1947" w:rsidRPr="00EA1947">
              <w:rPr>
                <w:b/>
                <w:bCs/>
                <w:sz w:val="30"/>
                <w:szCs w:val="30"/>
                <w:rtl/>
              </w:rPr>
              <w:t>مايدفعه</w:t>
            </w:r>
            <w:proofErr w:type="spellEnd"/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 المسلم من طعام للفقراء والمساكين بعد تمام شهر رمضان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450CD42" w14:textId="77777777" w:rsidTr="00F95F8A">
        <w:trPr>
          <w:trHeight w:val="426"/>
        </w:trPr>
        <w:tc>
          <w:tcPr>
            <w:tcW w:w="2252" w:type="dxa"/>
          </w:tcPr>
          <w:p w14:paraId="01C33286" w14:textId="4CA7F48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الزكاة </w:t>
            </w:r>
          </w:p>
        </w:tc>
        <w:tc>
          <w:tcPr>
            <w:tcW w:w="2968" w:type="dxa"/>
            <w:gridSpan w:val="2"/>
          </w:tcPr>
          <w:p w14:paraId="3875FA66" w14:textId="3E76B05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زكاة</w:t>
            </w:r>
            <w:proofErr w:type="gramEnd"/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الفطر </w:t>
            </w:r>
          </w:p>
        </w:tc>
        <w:tc>
          <w:tcPr>
            <w:tcW w:w="4208" w:type="dxa"/>
          </w:tcPr>
          <w:p w14:paraId="2113EBFB" w14:textId="22C9839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F04AA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صدقة </w:t>
            </w:r>
          </w:p>
        </w:tc>
      </w:tr>
      <w:tr w:rsidR="0022416E" w:rsidRPr="00A741B6" w14:paraId="5D9AA060" w14:textId="77777777" w:rsidTr="00F95F8A">
        <w:trPr>
          <w:trHeight w:val="426"/>
        </w:trPr>
        <w:tc>
          <w:tcPr>
            <w:tcW w:w="9428" w:type="dxa"/>
            <w:gridSpan w:val="4"/>
          </w:tcPr>
          <w:p w14:paraId="7ADF24FB" w14:textId="1EF58898" w:rsidR="0022416E" w:rsidRPr="00A741B6" w:rsidRDefault="0022416E" w:rsidP="0069176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176B" w:rsidRPr="0069176B">
              <w:rPr>
                <w:b/>
                <w:bCs/>
                <w:sz w:val="30"/>
                <w:szCs w:val="30"/>
                <w:rtl/>
              </w:rPr>
              <w:t xml:space="preserve">حكم زكاة الفطر </w:t>
            </w:r>
            <w:proofErr w:type="gramStart"/>
            <w:r w:rsidR="0069176B" w:rsidRPr="0069176B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95F8A">
        <w:trPr>
          <w:trHeight w:val="476"/>
        </w:trPr>
        <w:tc>
          <w:tcPr>
            <w:tcW w:w="2252" w:type="dxa"/>
          </w:tcPr>
          <w:p w14:paraId="100771FF" w14:textId="7D32B53D" w:rsidR="0022416E" w:rsidRPr="002758D7" w:rsidRDefault="002F04AA" w:rsidP="002758D7">
            <w:pPr>
              <w:pStyle w:val="a4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واجبة </w:t>
            </w:r>
          </w:p>
        </w:tc>
        <w:tc>
          <w:tcPr>
            <w:tcW w:w="2968" w:type="dxa"/>
            <w:gridSpan w:val="2"/>
          </w:tcPr>
          <w:p w14:paraId="08AD056D" w14:textId="1E8116AF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4208" w:type="dxa"/>
          </w:tcPr>
          <w:p w14:paraId="70B5EC81" w14:textId="4E9A2183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28"/>
                <w:szCs w:val="28"/>
                <w:rtl/>
              </w:rPr>
              <w:t xml:space="preserve">مستحب </w:t>
            </w:r>
          </w:p>
        </w:tc>
      </w:tr>
      <w:tr w:rsidR="0022416E" w:rsidRPr="00A741B6" w14:paraId="600B1794" w14:textId="77777777" w:rsidTr="00F95F8A">
        <w:trPr>
          <w:trHeight w:val="426"/>
        </w:trPr>
        <w:tc>
          <w:tcPr>
            <w:tcW w:w="9428" w:type="dxa"/>
            <w:gridSpan w:val="4"/>
          </w:tcPr>
          <w:p w14:paraId="41F7F1FC" w14:textId="5CD96B7F" w:rsidR="0022416E" w:rsidRPr="00A741B6" w:rsidRDefault="0022416E" w:rsidP="0069176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69176B" w:rsidRPr="0069176B">
              <w:rPr>
                <w:b/>
                <w:bCs/>
                <w:sz w:val="30"/>
                <w:szCs w:val="30"/>
                <w:rtl/>
              </w:rPr>
              <w:t xml:space="preserve">مقدار زكاة الفطر   </w:t>
            </w:r>
            <w:proofErr w:type="gramStart"/>
            <w:r w:rsidR="000432F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1A1A3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F95F8A">
        <w:trPr>
          <w:trHeight w:val="457"/>
        </w:trPr>
        <w:tc>
          <w:tcPr>
            <w:tcW w:w="2252" w:type="dxa"/>
          </w:tcPr>
          <w:p w14:paraId="24946A19" w14:textId="1C48A590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gramStart"/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 xml:space="preserve"> صاع</w:t>
            </w:r>
            <w:proofErr w:type="gramEnd"/>
          </w:p>
        </w:tc>
        <w:tc>
          <w:tcPr>
            <w:tcW w:w="2968" w:type="dxa"/>
            <w:gridSpan w:val="2"/>
          </w:tcPr>
          <w:p w14:paraId="6CB7190C" w14:textId="41A5E8BA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 xml:space="preserve"> صاعين</w:t>
            </w:r>
          </w:p>
        </w:tc>
        <w:tc>
          <w:tcPr>
            <w:tcW w:w="4208" w:type="dxa"/>
          </w:tcPr>
          <w:p w14:paraId="4748C4A4" w14:textId="249E15EF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>ستة صاع</w:t>
            </w:r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0"/>
    </w:tbl>
    <w:p w14:paraId="5AC3B698" w14:textId="4DE97ABD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116736A" w14:textId="24697EBB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السؤال الثاني :/ </w:t>
      </w:r>
    </w:p>
    <w:p w14:paraId="7E2F8EC4" w14:textId="24940EC7" w:rsidR="00387D61" w:rsidRDefault="0069176B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أذكري نتائج الإيمان باليوم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الآخر </w:t>
      </w:r>
      <w:r w:rsidR="00387D61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؟</w:t>
      </w:r>
      <w:proofErr w:type="gramEnd"/>
    </w:p>
    <w:p w14:paraId="0AC8D77B" w14:textId="0878BEF8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1-.........................................................</w:t>
      </w:r>
    </w:p>
    <w:p w14:paraId="1B42E419" w14:textId="11DEC709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2-.........................................................</w:t>
      </w:r>
    </w:p>
    <w:p w14:paraId="2A866AA1" w14:textId="010F702B" w:rsidR="00387D61" w:rsidRP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3-.........................................................</w:t>
      </w:r>
    </w:p>
    <w:p w14:paraId="4B027FE3" w14:textId="39F111A4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703E82D0" w14:textId="45CEEC17" w:rsidR="00387D61" w:rsidRDefault="00DD2660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مثلي بمثالين </w:t>
      </w:r>
      <w:r w:rsidR="0069176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للأموال التي تجب فيها الزكاة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؟</w:t>
      </w:r>
    </w:p>
    <w:p w14:paraId="0B02C66B" w14:textId="7443FE99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</w:t>
      </w:r>
    </w:p>
    <w:p w14:paraId="6F8B1BA8" w14:textId="7921A12C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</w:t>
      </w:r>
    </w:p>
    <w:p w14:paraId="1A311351" w14:textId="67BEC77E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CF8080A" w14:textId="7259243F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B0DB029" w14:textId="49CF491E" w:rsidR="002758D7" w:rsidRPr="00101A56" w:rsidRDefault="00DD2660" w:rsidP="00101A56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"  أ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: خل</w:t>
      </w:r>
      <w:r w:rsidR="00101A5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ود العتيبي </w:t>
      </w:r>
    </w:p>
    <w:p w14:paraId="2452868F" w14:textId="77777777" w:rsidR="00387D61" w:rsidRDefault="00387D61">
      <w:pPr>
        <w:rPr>
          <w:sz w:val="48"/>
          <w:szCs w:val="48"/>
          <w:rtl/>
        </w:rPr>
      </w:pPr>
    </w:p>
    <w:p w14:paraId="733C2148" w14:textId="64D5BAFE" w:rsidR="00387D61" w:rsidRDefault="00387D61">
      <w:pPr>
        <w:rPr>
          <w:sz w:val="48"/>
          <w:szCs w:val="48"/>
          <w:rtl/>
        </w:rPr>
      </w:pPr>
    </w:p>
    <w:p w14:paraId="76739B94" w14:textId="4C247FE4" w:rsidR="00387D61" w:rsidRDefault="00387D61">
      <w:pPr>
        <w:rPr>
          <w:sz w:val="48"/>
          <w:szCs w:val="48"/>
          <w:rtl/>
        </w:rPr>
      </w:pPr>
    </w:p>
    <w:p w14:paraId="2F4B22E0" w14:textId="77777777" w:rsidR="00387D61" w:rsidRDefault="00387D61">
      <w:pPr>
        <w:rPr>
          <w:sz w:val="48"/>
          <w:szCs w:val="48"/>
          <w:rtl/>
        </w:rPr>
      </w:pPr>
    </w:p>
    <w:p w14:paraId="14885EED" w14:textId="7ADA3007" w:rsidR="001A1A31" w:rsidRPr="002758D7" w:rsidRDefault="001A1A31">
      <w:pPr>
        <w:rPr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            </w:t>
      </w:r>
    </w:p>
    <w:sectPr w:rsidR="001A1A31" w:rsidRPr="002758D7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D71"/>
    <w:multiLevelType w:val="hybridMultilevel"/>
    <w:tmpl w:val="2550ED8C"/>
    <w:lvl w:ilvl="0" w:tplc="D39A70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066E9"/>
    <w:multiLevelType w:val="hybridMultilevel"/>
    <w:tmpl w:val="F25A2F7C"/>
    <w:lvl w:ilvl="0" w:tplc="9EB621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24327"/>
    <w:multiLevelType w:val="hybridMultilevel"/>
    <w:tmpl w:val="2686606A"/>
    <w:lvl w:ilvl="0" w:tplc="0A2A64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1EF3B0C"/>
    <w:multiLevelType w:val="hybridMultilevel"/>
    <w:tmpl w:val="456EF2C4"/>
    <w:lvl w:ilvl="0" w:tplc="EE84CA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B5A4A"/>
    <w:multiLevelType w:val="hybridMultilevel"/>
    <w:tmpl w:val="C256EEB4"/>
    <w:lvl w:ilvl="0" w:tplc="4CD6FCF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11537582">
    <w:abstractNumId w:val="11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9"/>
  </w:num>
  <w:num w:numId="5" w16cid:durableId="486627450">
    <w:abstractNumId w:val="13"/>
  </w:num>
  <w:num w:numId="6" w16cid:durableId="1124494631">
    <w:abstractNumId w:val="4"/>
  </w:num>
  <w:num w:numId="7" w16cid:durableId="511577479">
    <w:abstractNumId w:val="5"/>
  </w:num>
  <w:num w:numId="8" w16cid:durableId="866483667">
    <w:abstractNumId w:val="6"/>
  </w:num>
  <w:num w:numId="9" w16cid:durableId="1985233538">
    <w:abstractNumId w:val="7"/>
  </w:num>
  <w:num w:numId="10" w16cid:durableId="912352796">
    <w:abstractNumId w:val="2"/>
  </w:num>
  <w:num w:numId="11" w16cid:durableId="243417224">
    <w:abstractNumId w:val="0"/>
  </w:num>
  <w:num w:numId="12" w16cid:durableId="19018145">
    <w:abstractNumId w:val="14"/>
  </w:num>
  <w:num w:numId="13" w16cid:durableId="1039470351">
    <w:abstractNumId w:val="12"/>
  </w:num>
  <w:num w:numId="14" w16cid:durableId="1520578492">
    <w:abstractNumId w:val="10"/>
  </w:num>
  <w:num w:numId="15" w16cid:durableId="4464324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3633B"/>
    <w:rsid w:val="000432F2"/>
    <w:rsid w:val="00066487"/>
    <w:rsid w:val="000A5079"/>
    <w:rsid w:val="000B3281"/>
    <w:rsid w:val="000C183A"/>
    <w:rsid w:val="00101A56"/>
    <w:rsid w:val="00133C78"/>
    <w:rsid w:val="00155F8B"/>
    <w:rsid w:val="00171FD0"/>
    <w:rsid w:val="001A1A31"/>
    <w:rsid w:val="001F72F7"/>
    <w:rsid w:val="0022416E"/>
    <w:rsid w:val="002758D7"/>
    <w:rsid w:val="002A041F"/>
    <w:rsid w:val="002C261F"/>
    <w:rsid w:val="002E6700"/>
    <w:rsid w:val="002F04AA"/>
    <w:rsid w:val="00324530"/>
    <w:rsid w:val="00356026"/>
    <w:rsid w:val="00387D61"/>
    <w:rsid w:val="003919B9"/>
    <w:rsid w:val="00436352"/>
    <w:rsid w:val="004B7EC9"/>
    <w:rsid w:val="00534543"/>
    <w:rsid w:val="00587A85"/>
    <w:rsid w:val="005E4B39"/>
    <w:rsid w:val="005F1BE5"/>
    <w:rsid w:val="00676E78"/>
    <w:rsid w:val="0069176B"/>
    <w:rsid w:val="0072728A"/>
    <w:rsid w:val="0077170E"/>
    <w:rsid w:val="00776D1B"/>
    <w:rsid w:val="007F1374"/>
    <w:rsid w:val="00835EFA"/>
    <w:rsid w:val="008A3805"/>
    <w:rsid w:val="00961DEB"/>
    <w:rsid w:val="00972875"/>
    <w:rsid w:val="0097557B"/>
    <w:rsid w:val="00A4451E"/>
    <w:rsid w:val="00A53B3B"/>
    <w:rsid w:val="00B24C6E"/>
    <w:rsid w:val="00B2653B"/>
    <w:rsid w:val="00B43641"/>
    <w:rsid w:val="00B8021F"/>
    <w:rsid w:val="00B8209F"/>
    <w:rsid w:val="00CD18D9"/>
    <w:rsid w:val="00D1000A"/>
    <w:rsid w:val="00DA291B"/>
    <w:rsid w:val="00DB0924"/>
    <w:rsid w:val="00DB0BC0"/>
    <w:rsid w:val="00DD2660"/>
    <w:rsid w:val="00EA1947"/>
    <w:rsid w:val="00EB5680"/>
    <w:rsid w:val="00F95F8A"/>
    <w:rsid w:val="00FB5C0B"/>
    <w:rsid w:val="00FD65A1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dcterms:created xsi:type="dcterms:W3CDTF">2026-02-08T17:32:00Z</dcterms:created>
  <dcterms:modified xsi:type="dcterms:W3CDTF">2026-02-08T17:32:00Z</dcterms:modified>
</cp:coreProperties>
</file>