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"/>
        <w:gridCol w:w="5529"/>
        <w:gridCol w:w="1472"/>
        <w:gridCol w:w="1200"/>
        <w:gridCol w:w="707"/>
        <w:gridCol w:w="1431"/>
        <w:gridCol w:w="73"/>
        <w:tblGridChange w:id="0">
          <w:tblGrid>
            <w:gridCol w:w="54"/>
            <w:gridCol w:w="5529"/>
            <w:gridCol w:w="1472"/>
            <w:gridCol w:w="1200"/>
            <w:gridCol w:w="707"/>
            <w:gridCol w:w="1431"/>
            <w:gridCol w:w="73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5070475</wp:posOffset>
                  </wp:positionH>
                  <wp:positionV relativeFrom="paragraph">
                    <wp:posOffset>97155</wp:posOffset>
                  </wp:positionV>
                  <wp:extent cx="1247140" cy="627380"/>
                  <wp:effectExtent b="0" l="0" r="0" t="0"/>
                  <wp:wrapNone/>
                  <wp:docPr descr="وزارة-التعليم" id="8" name="image1.png"/>
                  <a:graphic>
                    <a:graphicData uri="http://schemas.openxmlformats.org/drawingml/2006/picture">
                      <pic:pic>
                        <pic:nvPicPr>
                          <pic:cNvPr descr="وزارة-التعليم" id="0" name="image1.png"/>
                          <pic:cNvPicPr preferRelativeResize="0"/>
                        </pic:nvPicPr>
                        <pic:blipFill>
                          <a:blip r:embed="rId6"/>
                          <a:srcRect b="7539" l="0" r="0" t="11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6273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98425</wp:posOffset>
                  </wp:positionV>
                  <wp:extent cx="1552575" cy="781050"/>
                  <wp:effectExtent b="0" l="0" r="0" t="0"/>
                  <wp:wrapSquare wrapText="bothSides" distB="0" distT="0" distL="114300" distR="114300"/>
                  <wp:docPr id="18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781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pos="6096"/>
              </w:tabs>
              <w:bidi w:val="1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 :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رقما</w:t>
            </w:r>
          </w:p>
          <w:p w:rsidR="00000000" w:rsidDel="00000000" w:rsidP="00000000" w:rsidRDefault="00000000" w:rsidRPr="00000000" w14:paraId="0000000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21590</wp:posOffset>
                      </wp:positionV>
                      <wp:extent cx="495238" cy="576000"/>
                      <wp:effectExtent b="14605" l="0" r="19685" t="0"/>
                      <wp:wrapNone/>
                      <wp:docPr id="7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238" cy="576000"/>
                                <a:chOff x="2934" y="1942"/>
                                <a:chExt cx="800" cy="930"/>
                              </a:xfrm>
                            </wpg:grpSpPr>
                            <wps:wsp>
                              <wps:cNvSpPr>
                                <a:spLocks noChangeArrowheads="1"/>
                              </wps:cNvSpPr>
                              <wps:cNvPr id="60" name="Rectangle 4"/>
                              <wps:spPr bwMode="auto">
                                <a:xfrm>
                                  <a:off x="2934" y="1942"/>
                                  <a:ext cx="800" cy="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50A10" w:rsidDel="00000000" w:rsidP="00C50A10" w:rsidRDefault="00C50A10" w:rsidRPr="000904D0" w14:paraId="0A1CDB4D" w14:textId="77777777">
                                    <w:pPr>
                                      <w:rPr>
                                        <w:sz w:val="16"/>
                                        <w:szCs w:val="16"/>
                                        <w:rtl w:val="1"/>
                                      </w:rPr>
                                    </w:pPr>
                                  </w:p>
                                  <w:p w:rsidR="00C50A10" w:rsidDel="00000000" w:rsidP="00C50A10" w:rsidRDefault="00C50A10" w:rsidRPr="00000000" w14:paraId="1015E15B" w14:textId="295CEF43">
                                    <w:pPr>
                                      <w:rPr>
                                        <w:rtl w:val="1"/>
                                      </w:rPr>
                                    </w:pPr>
                                  </w:p>
                                  <w:p w:rsidR="00C50A10" w:rsidDel="00000000" w:rsidP="00C50A10" w:rsidRDefault="00C50A10" w:rsidRPr="0066475B" w14:paraId="3273255E" w14:textId="77777777">
                                    <w:pPr>
                                      <w:jc w:val="center"/>
                                      <w:rPr>
                                        <w:b w:val="1"/>
                                        <w:bCs w:val="1"/>
                                        <w:sz w:val="28"/>
                                        <w:szCs w:val="28"/>
                                      </w:rPr>
                                    </w:pPr>
                                    <w:r w:rsidDel="00000000" w:rsidR="00000000" w:rsidRPr="0066475B">
                                      <w:rPr>
                                        <w:rFonts w:hint="cs"/>
                                        <w:b w:val="1"/>
                                        <w:bCs w:val="1"/>
                                        <w:sz w:val="28"/>
                                        <w:szCs w:val="28"/>
                                        <w:rtl w:val="1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  <wps:wsp>
                              <wps:cNvCnPr>
                                <a:cxnSpLocks noChangeShapeType="1"/>
                              </wps:cNvCnPr>
                              <wps:cNvPr id="2543" name="AutoShape 5"/>
                              <wps:spPr bwMode="auto">
                                <a:xfrm flipH="1">
                                  <a:off x="3000" y="2475"/>
                                  <a:ext cx="70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/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-18174</wp:posOffset>
                      </wp:positionH>
                      <wp:positionV relativeFrom="paragraph">
                        <wp:posOffset>21590</wp:posOffset>
                      </wp:positionV>
                      <wp:extent cx="514923" cy="590605"/>
                      <wp:effectExtent b="0" l="0" r="0" t="0"/>
                      <wp:wrapNone/>
                      <wp:docPr id="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4923" cy="590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10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11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   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لمادة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الرياضيات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المستوى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 (5 ) ......... 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لعام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 1444 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ظلل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للعبارات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( 1 – 15)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الاختيار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متعدد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169545</wp:posOffset>
                </wp:positionH>
                <wp:positionV relativeFrom="paragraph">
                  <wp:posOffset>7629525</wp:posOffset>
                </wp:positionV>
                <wp:extent cx="467995" cy="107950"/>
                <wp:effectExtent b="44450" l="19050" r="27305" t="1905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107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169545</wp:posOffset>
                </wp:positionH>
                <wp:positionV relativeFrom="paragraph">
                  <wp:posOffset>7629525</wp:posOffset>
                </wp:positionV>
                <wp:extent cx="514350" cy="17145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</wp:posOffset>
                </wp:positionH>
                <wp:positionV relativeFrom="paragraph">
                  <wp:posOffset>7574915</wp:posOffset>
                </wp:positionV>
                <wp:extent cx="611505" cy="2159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A10" w:rsidDel="00000000" w:rsidP="00C50A10" w:rsidRDefault="00C50A10" w:rsidRPr="00484235" w14:paraId="2D487A6B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Del="00000000" w:rsidR="00000000" w:rsidRPr="00484235">
                              <w:rPr>
                                <w:rFonts w:hint="cs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rtl w:val="1"/>
                              </w:rPr>
                              <w:t>يتبــــــع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C50A10" w:rsidDel="00000000" w:rsidP="00C50A10" w:rsidRDefault="00C50A10" w:rsidRPr="00000000" w14:paraId="508D3589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</wp:posOffset>
                </wp:positionH>
                <wp:positionV relativeFrom="paragraph">
                  <wp:posOffset>7574915</wp:posOffset>
                </wp:positionV>
                <wp:extent cx="611505" cy="2159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611505</wp:posOffset>
                </wp:positionH>
                <wp:positionV relativeFrom="paragraph">
                  <wp:posOffset>7737475</wp:posOffset>
                </wp:positionV>
                <wp:extent cx="685800" cy="2540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209" w:rsidDel="00000000" w:rsidP="006B3209" w:rsidRDefault="006B3209" w:rsidRPr="00484235" w14:paraId="24FDECAF" w14:textId="77777777">
                            <w:pPr>
                              <w:jc w:val="center"/>
                              <w:rPr>
                                <w:rFonts w:hint="cs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484235">
                              <w:rPr>
                                <w:rFonts w:hint="cs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rtl w:val="1"/>
                              </w:rPr>
                              <w:t>يتبــــــع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rtl w:val="1"/>
                              </w:rPr>
                              <w:t xml:space="preserve"> </w:t>
                            </w:r>
                          </w:p>
                          <w:p w:rsidR="006B3209" w:rsidDel="00000000" w:rsidP="006B3209" w:rsidRDefault="006B3209" w:rsidRPr="00000000" w14:paraId="3C6DC90B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611505</wp:posOffset>
                </wp:positionH>
                <wp:positionV relativeFrom="paragraph">
                  <wp:posOffset>7737475</wp:posOffset>
                </wp:positionV>
                <wp:extent cx="685800" cy="25400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87632</wp:posOffset>
                </wp:positionH>
                <wp:positionV relativeFrom="paragraph">
                  <wp:posOffset>7819390</wp:posOffset>
                </wp:positionV>
                <wp:extent cx="581025" cy="107950"/>
                <wp:effectExtent b="44450" l="19050" r="28575" t="1905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07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87632</wp:posOffset>
                </wp:positionH>
                <wp:positionV relativeFrom="paragraph">
                  <wp:posOffset>7819390</wp:posOffset>
                </wp:positionV>
                <wp:extent cx="628650" cy="171450"/>
                <wp:effectExtent b="0" l="0" r="0" t="0"/>
                <wp:wrapNone/>
                <wp:docPr id="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bidiVisual w:val="1"/>
        <w:tblW w:w="1063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430"/>
        <w:gridCol w:w="1972"/>
        <w:gridCol w:w="153"/>
        <w:gridCol w:w="281"/>
        <w:gridCol w:w="243"/>
        <w:gridCol w:w="1742"/>
        <w:gridCol w:w="425"/>
        <w:gridCol w:w="2019"/>
        <w:gridCol w:w="327"/>
        <w:gridCol w:w="64"/>
        <w:gridCol w:w="143"/>
        <w:gridCol w:w="219"/>
        <w:gridCol w:w="2048"/>
        <w:tblGridChange w:id="0">
          <w:tblGrid>
            <w:gridCol w:w="566"/>
            <w:gridCol w:w="430"/>
            <w:gridCol w:w="1972"/>
            <w:gridCol w:w="153"/>
            <w:gridCol w:w="281"/>
            <w:gridCol w:w="243"/>
            <w:gridCol w:w="1742"/>
            <w:gridCol w:w="425"/>
            <w:gridCol w:w="2019"/>
            <w:gridCol w:w="327"/>
            <w:gridCol w:w="64"/>
            <w:gridCol w:w="143"/>
            <w:gridCol w:w="219"/>
            <w:gridCol w:w="204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1,2,3,4,5,………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يعبر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عنها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بالصفة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المميزة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بأي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الصور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الاتية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x&lt;1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 Math" w:cs="Cambria Math" w:eastAsia="Cambria Math" w:hAnsi="Cambria Math"/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x≥1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x&lt;6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mbria Math" w:cs="Cambria Math" w:eastAsia="Cambria Math" w:hAnsi="Cambria Math"/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x&gt;0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-3≤x&lt;5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تمثل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الصورة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m:oMath>
              <m:r>
                <w:rPr/>
                <m:t xml:space="preserve">[</m:t>
              </m:r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-3,5 </m:t>
              </m:r>
              <m:r>
                <w:rPr/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m:oMath>
              <m:r>
                <w:rPr/>
                <m:t xml:space="preserve">(</m:t>
              </m:r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-3,5 </m:t>
              </m:r>
              <m:r>
                <w:rPr/>
                <m:t xml:space="preserve">]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m:oMath>
              <m:r>
                <w:rPr/>
                <m:t xml:space="preserve">(</m:t>
              </m:r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-3,5 </m:t>
              </m:r>
              <m:r>
                <w:rPr/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m:oMath>
              <m:r>
                <w:rPr/>
                <m:t xml:space="preserve">[</m:t>
              </m:r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-3,5 </m:t>
              </m:r>
              <m:r>
                <w:rPr/>
                <m:t xml:space="preserve">]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| x |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الدالة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) =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| x - 3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|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التحويلات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الهندسية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للدالة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للحصول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انسحاب</w:t>
            </w:r>
            <w:r w:rsidDel="00000000" w:rsidR="00000000" w:rsidRPr="00000000">
              <w:rPr>
                <w:b w:val="1"/>
                <w:rtl w:val="1"/>
              </w:rPr>
              <w:t xml:space="preserve"> 3 </w:t>
            </w:r>
            <w:r w:rsidDel="00000000" w:rsidR="00000000" w:rsidRPr="00000000">
              <w:rPr>
                <w:b w:val="1"/>
                <w:rtl w:val="1"/>
              </w:rPr>
              <w:t xml:space="preserve">وحدات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لأعلى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انسحاب</w:t>
            </w:r>
            <w:r w:rsidDel="00000000" w:rsidR="00000000" w:rsidRPr="00000000">
              <w:rPr>
                <w:b w:val="1"/>
                <w:rtl w:val="1"/>
              </w:rPr>
              <w:t xml:space="preserve"> 3 </w:t>
            </w:r>
            <w:r w:rsidDel="00000000" w:rsidR="00000000" w:rsidRPr="00000000">
              <w:rPr>
                <w:b w:val="1"/>
                <w:rtl w:val="1"/>
              </w:rPr>
              <w:t xml:space="preserve">وحدات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لأسفل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انسحاب</w:t>
            </w:r>
            <w:r w:rsidDel="00000000" w:rsidR="00000000" w:rsidRPr="00000000">
              <w:rPr>
                <w:b w:val="1"/>
                <w:rtl w:val="1"/>
              </w:rPr>
              <w:t xml:space="preserve"> 3 </w:t>
            </w:r>
            <w:r w:rsidDel="00000000" w:rsidR="00000000" w:rsidRPr="00000000">
              <w:rPr>
                <w:b w:val="1"/>
                <w:rtl w:val="1"/>
              </w:rPr>
              <w:t xml:space="preserve">وحدات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لليمين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انسحاب</w:t>
            </w:r>
            <w:r w:rsidDel="00000000" w:rsidR="00000000" w:rsidRPr="00000000">
              <w:rPr>
                <w:b w:val="1"/>
                <w:rtl w:val="1"/>
              </w:rPr>
              <w:t xml:space="preserve"> 3 </w:t>
            </w:r>
            <w:r w:rsidDel="00000000" w:rsidR="00000000" w:rsidRPr="00000000">
              <w:rPr>
                <w:b w:val="1"/>
                <w:rtl w:val="1"/>
              </w:rPr>
              <w:t xml:space="preserve">وحدات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لليسار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الدالة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h(x)</m:t>
              </m:r>
            </m:oMath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169035" cy="1173480"/>
                  <wp:effectExtent b="38100" l="38100" r="38100" t="38100"/>
                  <wp:wrapSquare wrapText="bothSides" distB="0" distT="0" distL="114300" distR="114300"/>
                  <wp:docPr id="1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1173480"/>
                          </a:xfrm>
                          <a:prstGeom prst="rect"/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m:oMath>
              <m:r>
                <w:rPr/>
                <m:t xml:space="preserve">(</m:t>
              </m:r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-4,4 </m:t>
              </m:r>
              <m:r>
                <w:rPr/>
                <m:t xml:space="preserve">]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/>
                <m:t xml:space="preserve">[</m:t>
              </m:r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-4,4 </m:t>
              </m:r>
              <m:r>
                <w:rPr/>
                <m:t xml:space="preserve">]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/>
                <m:t xml:space="preserve">[</m:t>
              </m:r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-1,6 </m:t>
              </m:r>
              <m:r>
                <w:rPr/>
                <m:t xml:space="preserve">]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/>
                <m:t xml:space="preserve">(</m:t>
              </m:r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-4,4 </m:t>
              </m:r>
              <m:r>
                <w:rPr/>
                <m:t xml:space="preserve">)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h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  <m:t xml:space="preserve">17x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+16x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زوجية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فردية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زوجية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فردية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ليست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زوجية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فردية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الدالة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1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6"/>
                          <w:szCs w:val="26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6"/>
                          <w:szCs w:val="26"/>
                        </w:rPr>
                        <m:t xml:space="preserve">2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متصلة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x=0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الاتصال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هو</w:t>
            </w:r>
          </w:p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F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قفزي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نقطي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قابل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للازالة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نهائي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الدالة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الموضحة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بالشكل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لها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عظمى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مطلقة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تساوي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تقريبا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</w:rPr>
              <w:drawing>
                <wp:inline distB="0" distT="0" distL="0" distR="0">
                  <wp:extent cx="2068459" cy="1271480"/>
                  <wp:effectExtent b="38100" l="38100" r="38100" t="3810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459" cy="1271480"/>
                          </a:xfrm>
                          <a:prstGeom prst="rect"/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-1.5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اذا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 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+x</m:t>
              </m:r>
            </m:oMath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, 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=9x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(f+g)(x)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تساوي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+10x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+8x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+10x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+9x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13"/>
            <w:shd w:fill="auto" w:val="clea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المنحني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المرسوم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الدالة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يعبر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الدالة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g(x)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تساوي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209675" cy="1011555"/>
                  <wp:effectExtent b="38100" l="38100" r="38100" t="38100"/>
                  <wp:wrapSquare wrapText="bothSides" distB="0" distT="0" distL="114300" distR="114300"/>
                  <wp:docPr id="1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011555"/>
                          </a:xfrm>
                          <a:prstGeom prst="rect"/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0A">
            <w:pPr>
              <w:bidi w:val="1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mbria Math" w:cs="Cambria Math" w:eastAsia="Cambria Math" w:hAnsi="Cambria Math"/>
                <w:sz w:val="26"/>
                <w:szCs w:val="26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+4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x+4</m:t>
                  </m:r>
                </m:e>
              </m:d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x-4</m:t>
                  </m:r>
                </m:e>
              </m:d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اذا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=2x</m:t>
              </m:r>
            </m:oMath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,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-1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fog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(2)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5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B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3E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13"/>
            <w:shd w:fill="auto" w:val="clear"/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باستخدام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التماثل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المنحنى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009650" cy="866775"/>
                  <wp:effectExtent b="28575" l="28575" r="28575" t="28575"/>
                  <wp:wrapSquare wrapText="bothSides" distB="0" distT="0" distL="114300" distR="114300"/>
                  <wp:docPr id="1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866775"/>
                          </a:xfrm>
                          <a:prstGeom prst="rect"/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متماثل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محور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56">
            <w:pPr>
              <w:bidi w:val="1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متماثل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محور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y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متماثل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نقطة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الاصل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متماثل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h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=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x-3        ,  x≤3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2x+1      ,  x&gt;3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             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h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6"/>
                  <w:szCs w:val="26"/>
                  <w:u w:val="none"/>
                  <w:shd w:fill="auto" w:val="clear"/>
                  <w:vertAlign w:val="baseline"/>
                </w:rPr>
                <m:t xml:space="preserve">= ....... </m:t>
              </m:r>
            </m:oMath>
            <w:r w:rsidDel="00000000" w:rsidR="00000000" w:rsidRPr="00000000">
              <w:rPr>
                <w:rFonts w:ascii="Aldine721 Lt BT" w:cs="Aldine721 Lt BT" w:eastAsia="Aldine721 Lt BT" w:hAnsi="Aldine721 Lt B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7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5</m:t>
              </m:r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0</m:t>
              </m:r>
            </m:oMath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معرفة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التمثيل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البياني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0" distT="0" distL="0" distR="0">
                  <wp:extent cx="971550" cy="827405"/>
                  <wp:effectExtent b="28575" l="28575" r="28575" t="28575"/>
                  <wp:docPr id="14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27405"/>
                          </a:xfrm>
                          <a:prstGeom prst="rect"/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0" distT="0" distL="0" distR="0">
                  <wp:extent cx="971550" cy="793115"/>
                  <wp:effectExtent b="28575" l="28575" r="28575" t="28575"/>
                  <wp:docPr id="16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3115"/>
                          </a:xfrm>
                          <a:prstGeom prst="rect"/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0" distT="0" distL="0" distR="0">
                  <wp:extent cx="971550" cy="827405"/>
                  <wp:effectExtent b="28575" l="28575" r="28575" t="28575"/>
                  <wp:docPr id="15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27405"/>
                          </a:xfrm>
                          <a:prstGeom prst="rect"/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0" distT="0" distL="0" distR="0">
                  <wp:extent cx="971550" cy="853440"/>
                  <wp:effectExtent b="28575" l="28575" r="28575" t="28575"/>
                  <wp:docPr id="17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53440"/>
                          </a:xfrm>
                          <a:prstGeom prst="rect"/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المقابل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يمثل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التمثيل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البياني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للدالة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......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29846</wp:posOffset>
                  </wp:positionH>
                  <wp:positionV relativeFrom="paragraph">
                    <wp:posOffset>0</wp:posOffset>
                  </wp:positionV>
                  <wp:extent cx="1057275" cy="862965"/>
                  <wp:effectExtent b="28575" l="28575" r="28575" t="28575"/>
                  <wp:wrapSquare wrapText="bothSides" distB="0" distT="0" distL="114300" distR="114300"/>
                  <wp:docPr id="1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62965"/>
                          </a:xfrm>
                          <a:prstGeom prst="rect"/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99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=</m:t>
              </m:r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6"/>
                      <w:szCs w:val="26"/>
                    </w:rPr>
                    <m:t xml:space="preserve">x</m:t>
                  </m:r>
                </m:e>
              </m:d>
            </m:oMath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13"/>
            <w:shd w:fill="d9d9d9" w:val="clear"/>
          </w:tcPr>
          <w:p w:rsidR="00000000" w:rsidDel="00000000" w:rsidP="00000000" w:rsidRDefault="00000000" w:rsidRPr="00000000" w14:paraId="000001B5">
            <w:pPr>
              <w:bidi w:val="1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t-3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bidi w:val="1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(</m:t>
              </m:r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-∞,3 </m:t>
              </m:r>
              <m:r>
                <w:rPr>
                  <w:rFonts w:ascii="Cambria Math" w:cs="Cambria Math" w:eastAsia="Cambria Math" w:hAnsi="Cambria Math"/>
                </w:rPr>
                <m:t xml:space="preserve">]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[</m:t>
              </m:r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3,∞ </m:t>
              </m:r>
              <m:r>
                <w:rPr>
                  <w:rFonts w:ascii="Cambria Math" w:cs="Cambria Math" w:eastAsia="Cambria Math" w:hAnsi="Cambria Math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جـ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(</m:t>
              </m:r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-∞,-3 </m:t>
              </m:r>
              <m:r>
                <w:rPr>
                  <w:rFonts w:ascii="Cambria Math" w:cs="Cambria Math" w:eastAsia="Cambria Math" w:hAnsi="Cambria Math"/>
                </w:rPr>
                <m:t xml:space="preserve">]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</w:t>
            </w:r>
          </w:p>
        </w:tc>
      </w:tr>
    </w:tbl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123190</wp:posOffset>
                </wp:positionV>
                <wp:extent cx="685800" cy="2540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A10" w:rsidDel="00000000" w:rsidP="00C50A10" w:rsidRDefault="00C50A10" w:rsidRPr="00484235" w14:paraId="4F6F04E1" w14:textId="09EA4CF2">
                            <w:pPr>
                              <w:jc w:val="center"/>
                              <w:rPr>
                                <w:rFonts w:hint="cs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484235">
                              <w:rPr>
                                <w:rFonts w:hint="cs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rtl w:val="1"/>
                              </w:rPr>
                              <w:t>يتبــــــع</w:t>
                            </w: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rtl w:val="1"/>
                              </w:rPr>
                              <w:t xml:space="preserve"> </w:t>
                            </w:r>
                          </w:p>
                          <w:p w:rsidR="00C50A10" w:rsidDel="00000000" w:rsidP="00C50A10" w:rsidRDefault="00C50A10" w:rsidRPr="00000000" w14:paraId="711B1D1A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123190</wp:posOffset>
                </wp:positionV>
                <wp:extent cx="685800" cy="2540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24765</wp:posOffset>
                </wp:positionV>
                <wp:extent cx="581025" cy="107950"/>
                <wp:effectExtent b="44450" l="19050" r="28575" t="1905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07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24765</wp:posOffset>
                </wp:positionV>
                <wp:extent cx="628650" cy="171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أجب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السؤالين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التالين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D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0"/>
        </w:rPr>
        <w:t xml:space="preserve">( </w:t>
      </w: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الدالة</w:t>
      </w:r>
      <w:r w:rsidDel="00000000" w:rsidR="00000000" w:rsidRPr="00000000">
        <w:rPr>
          <w:sz w:val="28"/>
          <w:szCs w:val="28"/>
          <w:rtl w:val="1"/>
        </w:rPr>
        <w:t xml:space="preserve">    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</m:t>
        </m:r>
        <m:r>
          <w:rPr/>
          <m:t xml:space="preserve">{</m:t>
        </m:r>
        <m:r>
          <w:rPr>
            <w:rFonts w:ascii="Cambria Math" w:cs="Cambria Math" w:eastAsia="Cambria Math" w:hAnsi="Cambria Math"/>
            <w:sz w:val="28"/>
            <w:szCs w:val="28"/>
          </w:rPr>
          <m:t xml:space="preserve">3x   ,  x&lt;3</m:t>
        </m:r>
        <m:r>
          <w:rPr/>
          <m:t xml:space="preserve"> </m:t>
        </m:r>
        <m:r>
          <w:rPr>
            <w:rFonts w:ascii="Cambria Math" w:cs="Cambria Math" w:eastAsia="Cambria Math" w:hAnsi="Cambria Math"/>
            <w:sz w:val="28"/>
            <w:szCs w:val="28"/>
          </w:rPr>
          <m:t xml:space="preserve">x+4   ,  x≥3</m:t>
        </m:r>
        <m:r>
          <w:rPr/>
          <m:t xml:space="preserve"> 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</w:t>
      </w:r>
      <w:r w:rsidDel="00000000" w:rsidR="00000000" w:rsidRPr="00000000">
        <w:rPr>
          <w:sz w:val="28"/>
          <w:szCs w:val="28"/>
          <w:rtl w:val="1"/>
        </w:rPr>
        <w:t xml:space="preserve">متصلة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3  </w:t>
      </w:r>
      <w:r w:rsidDel="00000000" w:rsidR="00000000" w:rsidRPr="00000000">
        <w:rPr>
          <w:sz w:val="28"/>
          <w:szCs w:val="28"/>
          <w:rtl w:val="0"/>
        </w:rPr>
        <w:t xml:space="preserve">x</w:t>
      </w:r>
      <w:r w:rsidDel="00000000" w:rsidR="00000000" w:rsidRPr="00000000">
        <w:rPr>
          <w:sz w:val="28"/>
          <w:szCs w:val="28"/>
          <w:rtl w:val="1"/>
        </w:rPr>
        <w:t xml:space="preserve"> =  </w:t>
      </w:r>
    </w:p>
    <w:p w:rsidR="00000000" w:rsidDel="00000000" w:rsidP="00000000" w:rsidRDefault="00000000" w:rsidRPr="00000000" w14:paraId="000001DB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الشروط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للاتصال</w:t>
      </w:r>
      <w:r w:rsidDel="00000000" w:rsidR="00000000" w:rsidRPr="00000000">
        <w:rPr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1DC">
      <w:pPr>
        <w:rPr>
          <w:sz w:val="28"/>
          <w:szCs w:val="28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8"/>
          <w:szCs w:val="28"/>
          <w:rtl w:val="1"/>
        </w:rPr>
        <w:t xml:space="preserve">قيمة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الدالة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.  </w:t>
      </w:r>
      <w:r w:rsidDel="00000000" w:rsidR="00000000" w:rsidRPr="00000000">
        <w:rPr>
          <w:sz w:val="28"/>
          <w:szCs w:val="28"/>
          <w:rtl w:val="0"/>
        </w:rPr>
        <w:t xml:space="preserve">-1 </w:t>
      </w:r>
    </w:p>
    <w:p w:rsidR="00000000" w:rsidDel="00000000" w:rsidP="00000000" w:rsidRDefault="00000000" w:rsidRPr="00000000" w14:paraId="000001DD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sz w:val="28"/>
          <w:szCs w:val="28"/>
          <w:rtl w:val="0"/>
        </w:rPr>
        <w:t xml:space="preserve">2-</w:t>
      </w:r>
      <w:r w:rsidDel="00000000" w:rsidR="00000000" w:rsidRPr="00000000">
        <w:rPr>
          <w:i w:val="1"/>
          <w:sz w:val="28"/>
          <w:szCs w:val="28"/>
          <w:rtl w:val="1"/>
        </w:rPr>
        <w:t xml:space="preserve">حساب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النهاية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tbl>
      <w:tblPr>
        <w:tblStyle w:val="Table3"/>
        <w:bidiVisual w:val="1"/>
        <w:tblW w:w="93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6"/>
        <w:gridCol w:w="1166"/>
        <w:gridCol w:w="1166"/>
        <w:gridCol w:w="1166"/>
        <w:gridCol w:w="1166"/>
        <w:gridCol w:w="1166"/>
        <w:gridCol w:w="1166"/>
        <w:gridCol w:w="1167"/>
        <w:tblGridChange w:id="0">
          <w:tblGrid>
            <w:gridCol w:w="1166"/>
            <w:gridCol w:w="1166"/>
            <w:gridCol w:w="1166"/>
            <w:gridCol w:w="1166"/>
            <w:gridCol w:w="1166"/>
            <w:gridCol w:w="1166"/>
            <w:gridCol w:w="1166"/>
            <w:gridCol w:w="1167"/>
          </w:tblGrid>
        </w:tblGridChange>
      </w:tblGrid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1E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</w:t>
            </w:r>
          </w:p>
        </w:tc>
      </w:tr>
    </w:tbl>
    <w:p w:rsidR="00000000" w:rsidDel="00000000" w:rsidP="00000000" w:rsidRDefault="00000000" w:rsidRPr="00000000" w14:paraId="000001EE">
      <w:pPr>
        <w:bidi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bidi w:val="1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</w:t>
      </w:r>
      <m:oMath>
        <m:r>
          <w:rPr>
            <w:rFonts w:ascii="Cambria Math" w:cs="Cambria Math" w:eastAsia="Cambria Math" w:hAnsi="Cambria Math"/>
            <w:sz w:val="36"/>
            <w:szCs w:val="36"/>
          </w:rPr>
          <m:t xml:space="preserve">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d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36"/>
            <w:szCs w:val="36"/>
          </w:rPr>
          <m:t xml:space="preserve">=…</m:t>
        </m:r>
        <m:r>
          <w:rPr/>
          <m:t xml:space="preserve"> </m:t>
        </m:r>
      </m:oMath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1F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3- </w:t>
      </w:r>
    </w:p>
    <w:p w:rsidR="00000000" w:rsidDel="00000000" w:rsidP="00000000" w:rsidRDefault="00000000" w:rsidRPr="00000000" w14:paraId="000001F1">
      <w:pPr>
        <w:bidi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موضحا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والمدى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الدالة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: 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=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x-3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+2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3975.999999999999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0">
          <w:tblGrid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1F5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03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1F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3B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57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273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bidi w:val="1"/>
              <w:rPr>
                <w:rFonts w:ascii="Aldine721 Lt BT" w:cs="Aldine721 Lt BT" w:eastAsia="Aldine721 Lt BT" w:hAnsi="Aldine721 Lt BT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bidi w:val="1"/>
        <w:rPr>
          <w:rFonts w:ascii="Cambria" w:cs="Cambria" w:eastAsia="Cambria" w:hAnsi="Cambria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tabs>
          <w:tab w:val="left" w:pos="4631"/>
        </w:tabs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انتهت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ambria"/>
  <w:font w:name="Cambria Math"/>
  <w:font w:name="Traditional Arabic"/>
  <w:font w:name="Aldine721 Lt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color w:val="8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11" Type="http://schemas.openxmlformats.org/officeDocument/2006/relationships/image" Target="media/image9.png"/><Relationship Id="rId10" Type="http://schemas.openxmlformats.org/officeDocument/2006/relationships/image" Target="media/image4.png"/><Relationship Id="rId21" Type="http://schemas.openxmlformats.org/officeDocument/2006/relationships/image" Target="media/image10.png"/><Relationship Id="rId13" Type="http://schemas.openxmlformats.org/officeDocument/2006/relationships/image" Target="media/image6.png"/><Relationship Id="rId12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8.png"/><Relationship Id="rId14" Type="http://schemas.openxmlformats.org/officeDocument/2006/relationships/image" Target="media/image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1.png"/><Relationship Id="rId18" Type="http://schemas.openxmlformats.org/officeDocument/2006/relationships/image" Target="media/image14.png"/><Relationship Id="rId7" Type="http://schemas.openxmlformats.org/officeDocument/2006/relationships/image" Target="media/image17.png"/><Relationship Id="rId8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