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5C" w:rsidRPr="00863F40" w:rsidRDefault="007F255C" w:rsidP="00863F40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center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PRINCIPLES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F ACCUNTING</w:t>
      </w:r>
    </w:p>
    <w:p w:rsidR="007F255C" w:rsidRDefault="007F255C" w:rsidP="00863F40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center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ACCT 101</w:t>
      </w:r>
    </w:p>
    <w:p w:rsidR="0083373B" w:rsidRDefault="0083373B" w:rsidP="00353D39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center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proofErr w:type="gramStart"/>
      <w:r>
        <w:rPr>
          <w:rFonts w:ascii="Georgia" w:hAnsi="Georgia" w:cstheme="majorBidi"/>
          <w:bCs/>
          <w:color w:val="000000" w:themeColor="text1"/>
          <w:sz w:val="24"/>
          <w:szCs w:val="24"/>
        </w:rPr>
        <w:t>Name :</w:t>
      </w:r>
      <w:proofErr w:type="gramEnd"/>
    </w:p>
    <w:p w:rsidR="0083373B" w:rsidRPr="00863F40" w:rsidRDefault="0083373B" w:rsidP="00353D39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center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Id : </w:t>
      </w:r>
    </w:p>
    <w:p w:rsidR="007F255C" w:rsidRPr="00863F40" w:rsidRDefault="009F39E1" w:rsidP="00863F40">
      <w:pPr>
        <w:keepLines/>
        <w:tabs>
          <w:tab w:val="left" w:pos="-1440"/>
          <w:tab w:val="left" w:pos="-720"/>
          <w:tab w:val="left" w:pos="0"/>
          <w:tab w:val="left" w:pos="480"/>
          <w:tab w:val="left" w:pos="8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center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ASSIGNMENT 2</w:t>
      </w:r>
    </w:p>
    <w:p w:rsidR="008961A8" w:rsidRPr="00863F40" w:rsidRDefault="008961A8" w:rsidP="00863F40">
      <w:pPr>
        <w:pStyle w:val="ListParagraph"/>
        <w:spacing w:line="360" w:lineRule="auto"/>
        <w:jc w:val="center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Last due date f</w:t>
      </w:r>
      <w:r w:rsidR="00DD071B">
        <w:rPr>
          <w:rFonts w:ascii="Georgia" w:hAnsi="Georgia" w:cstheme="majorBidi"/>
          <w:bCs/>
          <w:color w:val="000000" w:themeColor="text1"/>
          <w:sz w:val="24"/>
          <w:szCs w:val="24"/>
        </w:rPr>
        <w:t>o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r submissi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n</w:t>
      </w:r>
      <w:r w:rsidR="002A5627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 3</w:t>
      </w:r>
      <w:r w:rsidR="002A5627" w:rsidRPr="00863F40">
        <w:rPr>
          <w:rFonts w:ascii="Georgia" w:hAnsi="Georgia" w:cstheme="majorBidi"/>
          <w:bCs/>
          <w:color w:val="000000" w:themeColor="text1"/>
          <w:sz w:val="24"/>
          <w:szCs w:val="24"/>
          <w:vertAlign w:val="superscript"/>
        </w:rPr>
        <w:t>rd</w:t>
      </w:r>
      <w:r w:rsidR="00DD071B">
        <w:rPr>
          <w:rFonts w:ascii="Georgia" w:hAnsi="Georgia" w:cstheme="majorBidi"/>
          <w:bCs/>
          <w:color w:val="000000" w:themeColor="text1"/>
          <w:sz w:val="24"/>
          <w:szCs w:val="24"/>
        </w:rPr>
        <w:t>o</w:t>
      </w:r>
      <w:r w:rsidR="002A5627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ct</w:t>
      </w:r>
      <w:r w:rsidR="00DD071B">
        <w:rPr>
          <w:rFonts w:ascii="Georgia" w:hAnsi="Georgia" w:cstheme="majorBidi"/>
          <w:bCs/>
          <w:color w:val="000000" w:themeColor="text1"/>
          <w:sz w:val="24"/>
          <w:szCs w:val="24"/>
        </w:rPr>
        <w:t>o</w:t>
      </w:r>
      <w:r w:rsidR="002A5627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ber 2015</w:t>
      </w:r>
    </w:p>
    <w:p w:rsidR="009F39E1" w:rsidRPr="00863F40" w:rsidRDefault="009F39E1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Discussi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n Questi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ns</w:t>
      </w:r>
    </w:p>
    <w:p w:rsidR="003B1076" w:rsidRPr="00863F40" w:rsidRDefault="009F39E1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Q1. Define [a]assets, </w:t>
      </w:r>
    </w:p>
    <w:p w:rsidR="003B1076" w:rsidRPr="00863F40" w:rsidRDefault="00DD071B" w:rsidP="00DD071B">
      <w:pPr>
        <w:spacing w:line="360" w:lineRule="auto"/>
        <w:rPr>
          <w:rFonts w:ascii="Georgia" w:hAnsi="Georgia"/>
          <w:bCs/>
          <w:color w:val="000000" w:themeColor="text1"/>
          <w:sz w:val="24"/>
          <w:szCs w:val="24"/>
        </w:rPr>
      </w:pPr>
      <w:r w:rsidRPr="00863F40">
        <w:rPr>
          <w:rFonts w:ascii="Georgia" w:hAnsi="Georgia"/>
          <w:bCs/>
          <w:color w:val="000000" w:themeColor="text1"/>
          <w:sz w:val="24"/>
          <w:szCs w:val="24"/>
        </w:rPr>
        <w:t>S</w:t>
      </w:r>
      <w:r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="003B1076"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mething valuable that an </w:t>
      </w:r>
      <w:hyperlink r:id="rId8" w:history="1">
        <w:r w:rsidR="003B1076"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entity</w:t>
        </w:r>
      </w:hyperlink>
      <w:r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="003B1076"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wns, </w:t>
      </w:r>
      <w:hyperlink r:id="rId9" w:history="1">
        <w:r w:rsidR="003B1076"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benefits</w:t>
        </w:r>
      </w:hyperlink>
      <w:r w:rsidR="003B1076"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 fr</w:t>
      </w:r>
      <w:r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="003B1076"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m, </w:t>
      </w:r>
      <w:r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="003B1076"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r has 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>use</w:t>
      </w:r>
      <w:r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="003B1076"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f, in generating </w:t>
      </w:r>
      <w:hyperlink r:id="rId10" w:history="1">
        <w:r w:rsidR="003B1076"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inc</w:t>
        </w:r>
        <w:r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o</w:t>
        </w:r>
        <w:r w:rsidR="003B1076"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me</w:t>
        </w:r>
      </w:hyperlink>
      <w:r w:rsidR="003B1076" w:rsidRPr="00863F40">
        <w:rPr>
          <w:rFonts w:ascii="Georgia" w:hAnsi="Georgia"/>
          <w:bCs/>
          <w:color w:val="000000" w:themeColor="text1"/>
          <w:sz w:val="24"/>
          <w:szCs w:val="24"/>
        </w:rPr>
        <w:t>.</w:t>
      </w:r>
    </w:p>
    <w:p w:rsidR="003B1076" w:rsidRPr="00863F40" w:rsidRDefault="009F39E1" w:rsidP="00863F40">
      <w:pPr>
        <w:spacing w:line="360" w:lineRule="auto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[b] </w:t>
      </w:r>
      <w:proofErr w:type="gramStart"/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liabilities</w:t>
      </w:r>
      <w:proofErr w:type="gramEnd"/>
    </w:p>
    <w:p w:rsidR="003B1076" w:rsidRPr="00863F40" w:rsidRDefault="003B1076" w:rsidP="00863F40">
      <w:pPr>
        <w:spacing w:line="360" w:lineRule="auto"/>
        <w:rPr>
          <w:rFonts w:ascii="Georgia" w:hAnsi="Georgia" w:cstheme="majorBidi"/>
          <w:bCs/>
          <w:color w:val="000000" w:themeColor="text1"/>
          <w:sz w:val="24"/>
          <w:szCs w:val="24"/>
        </w:rPr>
      </w:pPr>
      <w:proofErr w:type="gramStart"/>
      <w:r w:rsidRPr="00863F40">
        <w:rPr>
          <w:rFonts w:ascii="Georgia" w:hAnsi="Georgia"/>
          <w:bCs/>
          <w:color w:val="000000" w:themeColor="text1"/>
          <w:sz w:val="24"/>
          <w:szCs w:val="24"/>
        </w:rPr>
        <w:t>liability</w:t>
      </w:r>
      <w:proofErr w:type="gramEnd"/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 is defined as the future sacrifices </w:t>
      </w:r>
      <w:r w:rsidR="00DD071B"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>f ec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>n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mic benefits that the entity is </w:t>
      </w:r>
      <w:r w:rsidR="00DD071B"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>bliged t</w:t>
      </w:r>
      <w:r w:rsidR="00DD071B"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 make t</w:t>
      </w:r>
      <w:r w:rsidR="00DD071B">
        <w:rPr>
          <w:rFonts w:ascii="Georgia" w:hAnsi="Georgia"/>
          <w:bCs/>
          <w:color w:val="000000" w:themeColor="text1"/>
          <w:sz w:val="24"/>
          <w:szCs w:val="24"/>
        </w:rPr>
        <w:t>o o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ther entities as a result </w:t>
      </w:r>
      <w:r w:rsidR="00DD071B"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>f past transacti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ns </w:t>
      </w:r>
      <w:r w:rsidR="00DD071B"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r </w:t>
      </w:r>
      <w:r w:rsidR="00DD071B">
        <w:rPr>
          <w:rFonts w:ascii="Georgia" w:hAnsi="Georgia"/>
          <w:bCs/>
          <w:color w:val="000000" w:themeColor="text1"/>
          <w:sz w:val="24"/>
          <w:szCs w:val="24"/>
        </w:rPr>
        <w:t>o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>ther past events</w:t>
      </w:r>
    </w:p>
    <w:p w:rsidR="009F39E1" w:rsidRPr="00863F40" w:rsidRDefault="009F39E1" w:rsidP="00863F40">
      <w:pPr>
        <w:spacing w:line="360" w:lineRule="auto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, and [c] equity,</w:t>
      </w:r>
    </w:p>
    <w:p w:rsidR="00DC76F4" w:rsidRPr="00863F40" w:rsidRDefault="00DC76F4" w:rsidP="00863F40">
      <w:pPr>
        <w:shd w:val="clear" w:color="auto" w:fill="FFFFFF"/>
        <w:spacing w:line="360" w:lineRule="auto"/>
        <w:rPr>
          <w:rFonts w:ascii="Georgia" w:hAnsi="Georgia"/>
          <w:bCs/>
          <w:color w:val="000000" w:themeColor="text1"/>
          <w:sz w:val="24"/>
          <w:szCs w:val="24"/>
        </w:rPr>
      </w:pPr>
      <w:r w:rsidRPr="00863F40">
        <w:rPr>
          <w:rFonts w:ascii="Georgia" w:hAnsi="Georgia"/>
          <w:bCs/>
          <w:color w:val="000000" w:themeColor="text1"/>
          <w:sz w:val="24"/>
          <w:szCs w:val="24"/>
        </w:rPr>
        <w:t>Fairness and impartiality t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>wards all c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ncerned, based 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n the </w:t>
      </w:r>
      <w:hyperlink r:id="rId11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principles</w:t>
        </w:r>
      </w:hyperlink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f evenhanded </w:t>
      </w:r>
      <w:hyperlink r:id="rId12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dealing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. Equity implies giving as much </w:t>
      </w:r>
      <w:hyperlink r:id="rId13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advantage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, </w:t>
      </w:r>
      <w:hyperlink r:id="rId14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c</w:t>
        </w:r>
        <w:r w:rsid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0</w:t>
        </w:r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nsiderati</w:t>
        </w:r>
        <w:r w:rsid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0</w:t>
        </w:r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n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, 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r </w:t>
      </w:r>
      <w:hyperlink r:id="rId15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latitude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 t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ne </w:t>
      </w:r>
      <w:hyperlink r:id="rId16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party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 as it is given t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 an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>ther. Al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ng with </w:t>
      </w:r>
      <w:hyperlink r:id="rId17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ec</w:t>
        </w:r>
        <w:r w:rsid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0</w:t>
        </w:r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n</w:t>
        </w:r>
        <w:r w:rsid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0</w:t>
        </w:r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my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, </w:t>
      </w:r>
      <w:hyperlink r:id="rId18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effectiveness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, and </w:t>
      </w:r>
      <w:hyperlink r:id="rId19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efficiency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>, Equity is essential f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r ensuring that extent and </w:t>
      </w:r>
      <w:hyperlink r:id="rId20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c</w:t>
        </w:r>
        <w:r w:rsid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0</w:t>
        </w:r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sts</w:t>
        </w:r>
      </w:hyperlink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f </w:t>
      </w:r>
      <w:hyperlink r:id="rId21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funds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, </w:t>
      </w:r>
      <w:hyperlink r:id="rId22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g</w:t>
        </w:r>
        <w:r w:rsid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00</w:t>
        </w:r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ds and services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 are fairly divided am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/>
          <w:bCs/>
          <w:color w:val="000000" w:themeColor="text1"/>
          <w:sz w:val="24"/>
          <w:szCs w:val="24"/>
        </w:rPr>
        <w:t xml:space="preserve">ng their </w:t>
      </w:r>
      <w:hyperlink r:id="rId23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recipients</w:t>
        </w:r>
      </w:hyperlink>
      <w:r w:rsidRPr="00863F40">
        <w:rPr>
          <w:rFonts w:ascii="Georgia" w:hAnsi="Georgia"/>
          <w:bCs/>
          <w:color w:val="000000" w:themeColor="text1"/>
          <w:sz w:val="24"/>
          <w:szCs w:val="24"/>
        </w:rPr>
        <w:t>. See als</w:t>
      </w:r>
      <w:r w:rsidR="00863F40">
        <w:rPr>
          <w:rFonts w:ascii="Georgia" w:hAnsi="Georgia"/>
          <w:bCs/>
          <w:color w:val="000000" w:themeColor="text1"/>
          <w:sz w:val="24"/>
          <w:szCs w:val="24"/>
        </w:rPr>
        <w:t>0</w:t>
      </w:r>
      <w:hyperlink r:id="rId24" w:history="1">
        <w:r w:rsidRPr="00863F40">
          <w:rPr>
            <w:rStyle w:val="Hyperlink"/>
            <w:rFonts w:ascii="Georgia" w:hAnsi="Georgia"/>
            <w:bCs/>
            <w:color w:val="000000" w:themeColor="text1"/>
            <w:sz w:val="24"/>
            <w:szCs w:val="24"/>
            <w:u w:val="none"/>
          </w:rPr>
          <w:t>equitable</w:t>
        </w:r>
      </w:hyperlink>
    </w:p>
    <w:p w:rsidR="00DC76F4" w:rsidRPr="00863F40" w:rsidRDefault="00DC76F4" w:rsidP="00863F40">
      <w:pPr>
        <w:spacing w:line="360" w:lineRule="auto"/>
        <w:rPr>
          <w:rFonts w:ascii="Georgia" w:hAnsi="Georgia" w:cstheme="majorBidi"/>
          <w:bCs/>
          <w:color w:val="000000" w:themeColor="text1"/>
          <w:sz w:val="24"/>
          <w:szCs w:val="24"/>
        </w:rPr>
      </w:pPr>
    </w:p>
    <w:p w:rsidR="009F39E1" w:rsidRPr="00863F40" w:rsidRDefault="009F39E1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Q2. Which financial statement is s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metimes called the statement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f financial p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siti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n</w:t>
      </w:r>
    </w:p>
    <w:p w:rsidR="00DC76F4" w:rsidRPr="00863F40" w:rsidRDefault="00DC76F4" w:rsidP="00863F40">
      <w:pPr>
        <w:spacing w:before="100" w:beforeAutospacing="1" w:after="100" w:afterAutospacing="1" w:line="360" w:lineRule="auto"/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Statement 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f Financial P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siti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n, als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 kn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wn as the Balance Sheet, presents the financial p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siti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n 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f </w:t>
      </w:r>
      <w:proofErr w:type="gramStart"/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an</w:t>
      </w:r>
      <w:proofErr w:type="gramEnd"/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 entity at a given date. It is c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mprised 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f three main c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mp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nents: </w:t>
      </w:r>
      <w:hyperlink r:id="rId25" w:history="1">
        <w:r w:rsidRPr="00863F40">
          <w:rPr>
            <w:rFonts w:ascii="Georgia" w:eastAsia="Times New Roman" w:hAnsi="Georgia" w:cs="Times New Roman"/>
            <w:bCs/>
            <w:color w:val="000000" w:themeColor="text1"/>
            <w:sz w:val="24"/>
            <w:szCs w:val="24"/>
          </w:rPr>
          <w:t>Assets</w:t>
        </w:r>
      </w:hyperlink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, </w:t>
      </w:r>
      <w:hyperlink r:id="rId26" w:history="1">
        <w:r w:rsidRPr="00863F40">
          <w:rPr>
            <w:rFonts w:ascii="Georgia" w:eastAsia="Times New Roman" w:hAnsi="Georgia" w:cs="Times New Roman"/>
            <w:bCs/>
            <w:color w:val="000000" w:themeColor="text1"/>
            <w:sz w:val="24"/>
            <w:szCs w:val="24"/>
          </w:rPr>
          <w:t>liabilities</w:t>
        </w:r>
      </w:hyperlink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 and </w:t>
      </w:r>
      <w:hyperlink r:id="rId27" w:history="1">
        <w:r w:rsidRPr="00863F40">
          <w:rPr>
            <w:rFonts w:ascii="Georgia" w:eastAsia="Times New Roman" w:hAnsi="Georgia" w:cs="Times New Roman"/>
            <w:bCs/>
            <w:color w:val="000000" w:themeColor="text1"/>
            <w:sz w:val="24"/>
            <w:szCs w:val="24"/>
          </w:rPr>
          <w:t>equity</w:t>
        </w:r>
      </w:hyperlink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.</w:t>
      </w:r>
    </w:p>
    <w:p w:rsidR="00DC76F4" w:rsidRPr="00863F40" w:rsidRDefault="00DC76F4" w:rsidP="00863F40">
      <w:pPr>
        <w:spacing w:before="100" w:beforeAutospacing="1" w:after="100" w:afterAutospacing="1" w:line="360" w:lineRule="auto"/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</w:pP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lastRenderedPageBreak/>
        <w:t xml:space="preserve">Statement 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f Financial P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siti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n helps users 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f financial statements t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 assess the financial s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undness 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f </w:t>
      </w:r>
      <w:proofErr w:type="gramStart"/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an</w:t>
      </w:r>
      <w:proofErr w:type="gramEnd"/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 xml:space="preserve"> entity in terms </w:t>
      </w:r>
      <w:r w:rsid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eastAsia="Times New Roman" w:hAnsi="Georgia" w:cs="Times New Roman"/>
          <w:bCs/>
          <w:color w:val="000000" w:themeColor="text1"/>
          <w:sz w:val="24"/>
          <w:szCs w:val="24"/>
        </w:rPr>
        <w:t>f liquidity risk, financial risk, credit risk and business risk.</w:t>
      </w:r>
    </w:p>
    <w:p w:rsidR="009F39E1" w:rsidRPr="00863F40" w:rsidRDefault="009F39E1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Quick study</w:t>
      </w:r>
    </w:p>
    <w:p w:rsidR="009F39E1" w:rsidRPr="00863F40" w:rsidRDefault="009F39E1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proofErr w:type="gramStart"/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Q1.</w:t>
      </w:r>
      <w:r w:rsidR="00B832CC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Identify the financial statement[s] where each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B832CC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f the f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B832CC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ll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B832CC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wing items appears.</w:t>
      </w:r>
      <w:proofErr w:type="gramEnd"/>
      <w:r w:rsidR="00B832CC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 Use I f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B832CC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r inc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B832CC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me statement, E f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B832CC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r statement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B832CC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f retained earnings, and B f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B832CC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r balance sheet.</w:t>
      </w:r>
    </w:p>
    <w:tbl>
      <w:tblPr>
        <w:tblStyle w:val="TableGrid"/>
        <w:tblW w:w="0" w:type="auto"/>
        <w:tblLook w:val="04A0"/>
      </w:tblPr>
      <w:tblGrid>
        <w:gridCol w:w="2358"/>
        <w:gridCol w:w="900"/>
        <w:gridCol w:w="3420"/>
        <w:gridCol w:w="982"/>
      </w:tblGrid>
      <w:tr w:rsidR="00C772CB" w:rsidRPr="00863F40" w:rsidTr="00DD071B">
        <w:tc>
          <w:tcPr>
            <w:tcW w:w="2358" w:type="dxa"/>
          </w:tcPr>
          <w:p w:rsidR="00C772CB" w:rsidRPr="00863F40" w:rsidRDefault="00C772CB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Acc</w:t>
            </w:r>
            <w:r w:rsid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0</w:t>
            </w: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 xml:space="preserve">unts payable        </w:t>
            </w:r>
          </w:p>
        </w:tc>
        <w:tc>
          <w:tcPr>
            <w:tcW w:w="900" w:type="dxa"/>
          </w:tcPr>
          <w:p w:rsidR="00C772CB" w:rsidRPr="00863F40" w:rsidRDefault="002E59CD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B</w:t>
            </w:r>
          </w:p>
        </w:tc>
        <w:tc>
          <w:tcPr>
            <w:tcW w:w="3420" w:type="dxa"/>
          </w:tcPr>
          <w:p w:rsidR="00C772CB" w:rsidRPr="00863F40" w:rsidRDefault="00C772CB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prepaid insurance</w:t>
            </w:r>
          </w:p>
        </w:tc>
        <w:tc>
          <w:tcPr>
            <w:tcW w:w="982" w:type="dxa"/>
          </w:tcPr>
          <w:p w:rsidR="00C772CB" w:rsidRPr="00863F40" w:rsidRDefault="002E59CD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E</w:t>
            </w:r>
          </w:p>
        </w:tc>
      </w:tr>
      <w:tr w:rsidR="00C772CB" w:rsidRPr="00863F40" w:rsidTr="00DD071B">
        <w:tc>
          <w:tcPr>
            <w:tcW w:w="2358" w:type="dxa"/>
          </w:tcPr>
          <w:p w:rsidR="00C772CB" w:rsidRPr="00863F40" w:rsidRDefault="00C772CB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Cash</w:t>
            </w:r>
          </w:p>
        </w:tc>
        <w:tc>
          <w:tcPr>
            <w:tcW w:w="900" w:type="dxa"/>
          </w:tcPr>
          <w:p w:rsidR="00C772CB" w:rsidRPr="00863F40" w:rsidRDefault="002E59CD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B</w:t>
            </w:r>
          </w:p>
        </w:tc>
        <w:tc>
          <w:tcPr>
            <w:tcW w:w="3420" w:type="dxa"/>
          </w:tcPr>
          <w:p w:rsidR="00C772CB" w:rsidRPr="00863F40" w:rsidRDefault="00C772CB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Revenue</w:t>
            </w:r>
          </w:p>
        </w:tc>
        <w:tc>
          <w:tcPr>
            <w:tcW w:w="982" w:type="dxa"/>
          </w:tcPr>
          <w:p w:rsidR="00C772CB" w:rsidRPr="00863F40" w:rsidRDefault="002E59CD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I</w:t>
            </w:r>
          </w:p>
        </w:tc>
      </w:tr>
      <w:tr w:rsidR="00C772CB" w:rsidRPr="00863F40" w:rsidTr="00DD071B">
        <w:tc>
          <w:tcPr>
            <w:tcW w:w="2358" w:type="dxa"/>
          </w:tcPr>
          <w:p w:rsidR="00C772CB" w:rsidRPr="00863F40" w:rsidRDefault="00C772CB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Rent expense</w:t>
            </w:r>
          </w:p>
        </w:tc>
        <w:tc>
          <w:tcPr>
            <w:tcW w:w="900" w:type="dxa"/>
          </w:tcPr>
          <w:p w:rsidR="00C772CB" w:rsidRPr="00863F40" w:rsidRDefault="002E59CD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B</w:t>
            </w:r>
          </w:p>
        </w:tc>
        <w:tc>
          <w:tcPr>
            <w:tcW w:w="3420" w:type="dxa"/>
          </w:tcPr>
          <w:p w:rsidR="00C772CB" w:rsidRPr="00863F40" w:rsidRDefault="00863F40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0</w:t>
            </w:r>
            <w:r w:rsidR="00C772CB"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ffice equipment</w:t>
            </w:r>
          </w:p>
        </w:tc>
        <w:tc>
          <w:tcPr>
            <w:tcW w:w="982" w:type="dxa"/>
          </w:tcPr>
          <w:p w:rsidR="00C772CB" w:rsidRPr="00863F40" w:rsidRDefault="002E59CD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B</w:t>
            </w:r>
          </w:p>
        </w:tc>
      </w:tr>
      <w:tr w:rsidR="00C772CB" w:rsidRPr="00863F40" w:rsidTr="00DD071B">
        <w:tc>
          <w:tcPr>
            <w:tcW w:w="2358" w:type="dxa"/>
          </w:tcPr>
          <w:p w:rsidR="00C772CB" w:rsidRPr="00863F40" w:rsidRDefault="00863F40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0</w:t>
            </w:r>
            <w:r w:rsidR="00C772CB"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ffice supplies</w:t>
            </w:r>
          </w:p>
        </w:tc>
        <w:tc>
          <w:tcPr>
            <w:tcW w:w="900" w:type="dxa"/>
          </w:tcPr>
          <w:p w:rsidR="00C772CB" w:rsidRPr="00863F40" w:rsidRDefault="002E59CD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B</w:t>
            </w:r>
          </w:p>
        </w:tc>
        <w:tc>
          <w:tcPr>
            <w:tcW w:w="3420" w:type="dxa"/>
          </w:tcPr>
          <w:p w:rsidR="00C772CB" w:rsidRPr="00863F40" w:rsidRDefault="00C772CB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Unearned rent revenue</w:t>
            </w:r>
          </w:p>
        </w:tc>
        <w:tc>
          <w:tcPr>
            <w:tcW w:w="982" w:type="dxa"/>
          </w:tcPr>
          <w:p w:rsidR="00C772CB" w:rsidRPr="00863F40" w:rsidRDefault="002E59CD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I</w:t>
            </w:r>
          </w:p>
        </w:tc>
      </w:tr>
    </w:tbl>
    <w:p w:rsidR="00DD071B" w:rsidRDefault="00DD071B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</w:p>
    <w:p w:rsidR="004342A1" w:rsidRPr="00863F40" w:rsidRDefault="004342A1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Q2. Indicate whether a debit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r credit decreases the n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rmal balance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f each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f the f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ll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wing acc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unts.</w:t>
      </w:r>
    </w:p>
    <w:tbl>
      <w:tblPr>
        <w:tblStyle w:val="TableGrid"/>
        <w:tblW w:w="0" w:type="auto"/>
        <w:tblLook w:val="04A0"/>
      </w:tblPr>
      <w:tblGrid>
        <w:gridCol w:w="2427"/>
        <w:gridCol w:w="831"/>
        <w:gridCol w:w="2160"/>
        <w:gridCol w:w="990"/>
        <w:gridCol w:w="2250"/>
        <w:gridCol w:w="918"/>
      </w:tblGrid>
      <w:tr w:rsidR="00F60E9C" w:rsidRPr="00863F40" w:rsidTr="00DD071B">
        <w:tc>
          <w:tcPr>
            <w:tcW w:w="2427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Land</w:t>
            </w:r>
          </w:p>
        </w:tc>
        <w:tc>
          <w:tcPr>
            <w:tcW w:w="831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credit</w:t>
            </w:r>
          </w:p>
        </w:tc>
        <w:tc>
          <w:tcPr>
            <w:tcW w:w="216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Salaries expenses</w:t>
            </w:r>
          </w:p>
        </w:tc>
        <w:tc>
          <w:tcPr>
            <w:tcW w:w="99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debit</w:t>
            </w:r>
          </w:p>
        </w:tc>
        <w:tc>
          <w:tcPr>
            <w:tcW w:w="225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Interest revenue</w:t>
            </w:r>
          </w:p>
        </w:tc>
        <w:tc>
          <w:tcPr>
            <w:tcW w:w="918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credit</w:t>
            </w:r>
          </w:p>
        </w:tc>
      </w:tr>
      <w:tr w:rsidR="00F60E9C" w:rsidRPr="00863F40" w:rsidTr="00DD071B">
        <w:tc>
          <w:tcPr>
            <w:tcW w:w="2427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Service revenue</w:t>
            </w:r>
          </w:p>
        </w:tc>
        <w:tc>
          <w:tcPr>
            <w:tcW w:w="831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credit</w:t>
            </w:r>
          </w:p>
        </w:tc>
        <w:tc>
          <w:tcPr>
            <w:tcW w:w="216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C</w:t>
            </w:r>
            <w:r w:rsid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0</w:t>
            </w: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mm</w:t>
            </w:r>
            <w:r w:rsid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0</w:t>
            </w: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n st</w:t>
            </w:r>
            <w:r w:rsid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0</w:t>
            </w: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ck</w:t>
            </w:r>
          </w:p>
        </w:tc>
        <w:tc>
          <w:tcPr>
            <w:tcW w:w="99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credit</w:t>
            </w:r>
          </w:p>
        </w:tc>
        <w:tc>
          <w:tcPr>
            <w:tcW w:w="225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Dividends</w:t>
            </w:r>
          </w:p>
        </w:tc>
        <w:tc>
          <w:tcPr>
            <w:tcW w:w="918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credit</w:t>
            </w:r>
          </w:p>
        </w:tc>
      </w:tr>
      <w:tr w:rsidR="00F60E9C" w:rsidRPr="00863F40" w:rsidTr="00DD071B">
        <w:tc>
          <w:tcPr>
            <w:tcW w:w="2427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Interest payable</w:t>
            </w:r>
          </w:p>
        </w:tc>
        <w:tc>
          <w:tcPr>
            <w:tcW w:w="831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debit</w:t>
            </w:r>
          </w:p>
        </w:tc>
        <w:tc>
          <w:tcPr>
            <w:tcW w:w="216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Prepaid insurance</w:t>
            </w:r>
          </w:p>
        </w:tc>
        <w:tc>
          <w:tcPr>
            <w:tcW w:w="99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credit</w:t>
            </w:r>
          </w:p>
        </w:tc>
        <w:tc>
          <w:tcPr>
            <w:tcW w:w="225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Unearned Revenue</w:t>
            </w:r>
          </w:p>
        </w:tc>
        <w:tc>
          <w:tcPr>
            <w:tcW w:w="918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credit</w:t>
            </w:r>
          </w:p>
        </w:tc>
      </w:tr>
      <w:tr w:rsidR="00F60E9C" w:rsidRPr="00863F40" w:rsidTr="00DD071B">
        <w:tc>
          <w:tcPr>
            <w:tcW w:w="2427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Acc</w:t>
            </w:r>
            <w:r w:rsid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0</w:t>
            </w: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unts receivable</w:t>
            </w:r>
          </w:p>
        </w:tc>
        <w:tc>
          <w:tcPr>
            <w:tcW w:w="831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credit</w:t>
            </w:r>
          </w:p>
        </w:tc>
        <w:tc>
          <w:tcPr>
            <w:tcW w:w="216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Building</w:t>
            </w:r>
          </w:p>
        </w:tc>
        <w:tc>
          <w:tcPr>
            <w:tcW w:w="99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credit</w:t>
            </w:r>
          </w:p>
        </w:tc>
        <w:tc>
          <w:tcPr>
            <w:tcW w:w="2250" w:type="dxa"/>
          </w:tcPr>
          <w:p w:rsidR="00F60E9C" w:rsidRPr="00863F40" w:rsidRDefault="00F60E9C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Acc</w:t>
            </w:r>
            <w:r w:rsid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0</w:t>
            </w:r>
            <w:r w:rsidRPr="00863F40">
              <w:rPr>
                <w:rFonts w:ascii="Georgia" w:hAnsi="Georgia" w:cstheme="majorBidi"/>
                <w:bCs/>
                <w:color w:val="000000" w:themeColor="text1"/>
                <w:sz w:val="24"/>
                <w:szCs w:val="24"/>
              </w:rPr>
              <w:t>unts payable</w:t>
            </w:r>
          </w:p>
        </w:tc>
        <w:tc>
          <w:tcPr>
            <w:tcW w:w="918" w:type="dxa"/>
          </w:tcPr>
          <w:p w:rsidR="00F60E9C" w:rsidRPr="00863F40" w:rsidRDefault="00C772CB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debit</w:t>
            </w:r>
          </w:p>
        </w:tc>
      </w:tr>
    </w:tbl>
    <w:p w:rsidR="00775257" w:rsidRPr="00863F40" w:rsidRDefault="00775257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Sh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rt answer questi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ns</w:t>
      </w:r>
    </w:p>
    <w:p w:rsidR="00DD071B" w:rsidRDefault="00DD071B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</w:p>
    <w:p w:rsidR="00775257" w:rsidRPr="00863F40" w:rsidRDefault="00775257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Q1. </w:t>
      </w:r>
      <w:proofErr w:type="gramStart"/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During the year, Able C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.purchased $39,600 w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rth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f supplies, at the end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f the year, the balance sheet sh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wed a balance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f $1,760 in the supplies acc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unt.</w:t>
      </w:r>
      <w:proofErr w:type="gramEnd"/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  Prepare the necessary adjusting entry.</w:t>
      </w:r>
    </w:p>
    <w:p w:rsidR="002E59CD" w:rsidRPr="00863F40" w:rsidRDefault="002E59CD" w:rsidP="00863F40">
      <w:pPr>
        <w:pStyle w:val="definition"/>
        <w:spacing w:line="360" w:lineRule="auto"/>
        <w:rPr>
          <w:rFonts w:ascii="Georgia" w:hAnsi="Georgia"/>
          <w:bCs/>
          <w:color w:val="FF0000"/>
        </w:rPr>
      </w:pPr>
      <w:r w:rsidRPr="00863F40">
        <w:rPr>
          <w:rStyle w:val="termtext"/>
          <w:rFonts w:ascii="Georgia" w:hAnsi="Georgia"/>
          <w:bCs/>
          <w:color w:val="FF0000"/>
        </w:rPr>
        <w:t>Supplies Expense......$37,840</w:t>
      </w:r>
      <w:r w:rsidRPr="00863F40">
        <w:rPr>
          <w:rFonts w:ascii="Georgia" w:hAnsi="Georgia"/>
          <w:bCs/>
          <w:color w:val="FF0000"/>
        </w:rPr>
        <w:br/>
      </w:r>
      <w:r w:rsidRPr="00863F40">
        <w:rPr>
          <w:rStyle w:val="termtext"/>
          <w:rFonts w:ascii="Georgia" w:hAnsi="Georgia"/>
          <w:bCs/>
          <w:color w:val="FF0000"/>
        </w:rPr>
        <w:t>Supplies...............$37,840</w:t>
      </w:r>
    </w:p>
    <w:p w:rsidR="002E59CD" w:rsidRPr="00863F40" w:rsidRDefault="002E59CD" w:rsidP="00863F40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</w:p>
    <w:p w:rsidR="002C5005" w:rsidRPr="00863F40" w:rsidRDefault="00775257" w:rsidP="00863F40">
      <w:pPr>
        <w:keepNext/>
        <w:keepLines/>
        <w:widowControl w:val="0"/>
        <w:autoSpaceDE w:val="0"/>
        <w:autoSpaceDN w:val="0"/>
        <w:adjustRightInd w:val="0"/>
        <w:spacing w:before="319" w:after="319" w:line="360" w:lineRule="auto"/>
        <w:rPr>
          <w:rFonts w:ascii="Georgia" w:hAnsi="Georgia" w:cstheme="majorBidi"/>
          <w:bCs/>
          <w:color w:val="000000" w:themeColor="text1"/>
          <w:sz w:val="24"/>
          <w:szCs w:val="24"/>
        </w:rPr>
      </w:pPr>
      <w:r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Q2.</w:t>
      </w:r>
      <w:r w:rsidR="002C5005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An asset that c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2C5005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st $50,000 was purchased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2C5005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n January 1.  The asset has an estimated useful life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2C5005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f three years and an estimated salvage value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2C5005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f $3,200.  Prepare the necessary adjusting j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2C5005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>urnal entry f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2C5005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r the end </w:t>
      </w:r>
      <w:r w:rsidR="00863F40">
        <w:rPr>
          <w:rFonts w:ascii="Georgia" w:hAnsi="Georgia" w:cstheme="majorBidi"/>
          <w:bCs/>
          <w:color w:val="000000" w:themeColor="text1"/>
          <w:sz w:val="24"/>
          <w:szCs w:val="24"/>
        </w:rPr>
        <w:t>0</w:t>
      </w:r>
      <w:r w:rsidR="002C5005" w:rsidRPr="00863F40">
        <w:rPr>
          <w:rFonts w:ascii="Georgia" w:hAnsi="Georgia" w:cstheme="majorBidi"/>
          <w:bCs/>
          <w:color w:val="000000" w:themeColor="text1"/>
          <w:sz w:val="24"/>
          <w:szCs w:val="24"/>
        </w:rPr>
        <w:t xml:space="preserve">f the year.  </w:t>
      </w:r>
    </w:p>
    <w:p w:rsidR="007B57D6" w:rsidRPr="00863F40" w:rsidRDefault="00D031A9" w:rsidP="00863F40">
      <w:pPr>
        <w:keepNext/>
        <w:keepLines/>
        <w:widowControl w:val="0"/>
        <w:autoSpaceDE w:val="0"/>
        <w:autoSpaceDN w:val="0"/>
        <w:adjustRightInd w:val="0"/>
        <w:spacing w:before="319" w:after="319" w:line="360" w:lineRule="auto"/>
        <w:rPr>
          <w:rFonts w:ascii="Georgia" w:hAnsi="Georgia" w:cstheme="majorBidi"/>
          <w:bCs/>
          <w:color w:val="FF0000"/>
          <w:sz w:val="24"/>
          <w:szCs w:val="24"/>
        </w:rPr>
      </w:pPr>
      <w:r w:rsidRPr="00863F40">
        <w:rPr>
          <w:rStyle w:val="termtext"/>
          <w:rFonts w:ascii="Georgia" w:hAnsi="Georgia"/>
          <w:bCs/>
          <w:color w:val="FF0000"/>
          <w:sz w:val="24"/>
          <w:szCs w:val="24"/>
        </w:rPr>
        <w:t>(</w:t>
      </w:r>
      <w:proofErr w:type="gramStart"/>
      <w:r w:rsidRPr="00863F40">
        <w:rPr>
          <w:rStyle w:val="termtext"/>
          <w:rFonts w:ascii="Georgia" w:hAnsi="Georgia"/>
          <w:bCs/>
          <w:color w:val="FF0000"/>
          <w:sz w:val="24"/>
          <w:szCs w:val="24"/>
        </w:rPr>
        <w:t>asset</w:t>
      </w:r>
      <w:proofErr w:type="gramEnd"/>
      <w:r w:rsidRPr="00863F40">
        <w:rPr>
          <w:rStyle w:val="termtext"/>
          <w:rFonts w:ascii="Georgia" w:hAnsi="Georgia"/>
          <w:bCs/>
          <w:color w:val="FF0000"/>
          <w:sz w:val="24"/>
          <w:szCs w:val="24"/>
        </w:rPr>
        <w:t xml:space="preserve"> c</w:t>
      </w:r>
      <w:r w:rsidR="00863F40" w:rsidRPr="00863F40">
        <w:rPr>
          <w:rStyle w:val="termtext"/>
          <w:rFonts w:ascii="Georgia" w:hAnsi="Georgia"/>
          <w:bCs/>
          <w:color w:val="FF0000"/>
          <w:sz w:val="24"/>
          <w:szCs w:val="24"/>
        </w:rPr>
        <w:t>0</w:t>
      </w:r>
      <w:r w:rsidRPr="00863F40">
        <w:rPr>
          <w:rStyle w:val="termtext"/>
          <w:rFonts w:ascii="Georgia" w:hAnsi="Georgia"/>
          <w:bCs/>
          <w:color w:val="FF0000"/>
          <w:sz w:val="24"/>
          <w:szCs w:val="24"/>
        </w:rPr>
        <w:t xml:space="preserve">st - salvage value) / </w:t>
      </w:r>
      <w:proofErr w:type="gramStart"/>
      <w:r w:rsidRPr="00863F40">
        <w:rPr>
          <w:rStyle w:val="termtext"/>
          <w:rFonts w:ascii="Georgia" w:hAnsi="Georgia"/>
          <w:bCs/>
          <w:color w:val="FF0000"/>
          <w:sz w:val="24"/>
          <w:szCs w:val="24"/>
        </w:rPr>
        <w:t>useful</w:t>
      </w:r>
      <w:proofErr w:type="gramEnd"/>
      <w:r w:rsidRPr="00863F40">
        <w:rPr>
          <w:rStyle w:val="termtext"/>
          <w:rFonts w:ascii="Georgia" w:hAnsi="Georgia"/>
          <w:bCs/>
          <w:color w:val="FF0000"/>
          <w:sz w:val="24"/>
          <w:szCs w:val="24"/>
        </w:rPr>
        <w:t xml:space="preserve"> life</w:t>
      </w:r>
    </w:p>
    <w:p w:rsidR="00D031A9" w:rsidRPr="00863F40" w:rsidRDefault="00D031A9" w:rsidP="00863F40">
      <w:pPr>
        <w:keepNext/>
        <w:keepLines/>
        <w:widowControl w:val="0"/>
        <w:autoSpaceDE w:val="0"/>
        <w:autoSpaceDN w:val="0"/>
        <w:adjustRightInd w:val="0"/>
        <w:spacing w:before="319" w:after="319" w:line="360" w:lineRule="auto"/>
        <w:rPr>
          <w:rFonts w:ascii="Georgia" w:hAnsi="Georgia" w:cstheme="majorBidi"/>
          <w:bCs/>
          <w:color w:val="FF0000"/>
          <w:sz w:val="24"/>
          <w:szCs w:val="24"/>
        </w:rPr>
      </w:pPr>
      <w:r w:rsidRPr="00863F40">
        <w:rPr>
          <w:rFonts w:ascii="Georgia" w:hAnsi="Georgia" w:cstheme="majorBidi"/>
          <w:bCs/>
          <w:color w:val="FF0000"/>
          <w:sz w:val="24"/>
          <w:szCs w:val="24"/>
        </w:rPr>
        <w:t>($50000- $3200)/3= $15600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031A9" w:rsidRPr="00863F40" w:rsidTr="00D031A9">
        <w:tc>
          <w:tcPr>
            <w:tcW w:w="3192" w:type="dxa"/>
          </w:tcPr>
          <w:p w:rsidR="00D031A9" w:rsidRPr="00863F40" w:rsidRDefault="00D031A9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D031A9" w:rsidRPr="00863F40" w:rsidRDefault="00D031A9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/>
                <w:bCs/>
                <w:color w:val="FF0000"/>
                <w:sz w:val="24"/>
                <w:szCs w:val="24"/>
              </w:rPr>
              <w:t>D</w:t>
            </w: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ebit</w:t>
            </w:r>
          </w:p>
        </w:tc>
        <w:tc>
          <w:tcPr>
            <w:tcW w:w="3192" w:type="dxa"/>
          </w:tcPr>
          <w:p w:rsidR="00D031A9" w:rsidRPr="00863F40" w:rsidRDefault="00D031A9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credit</w:t>
            </w:r>
          </w:p>
        </w:tc>
      </w:tr>
      <w:tr w:rsidR="00D031A9" w:rsidRPr="00863F40" w:rsidTr="00D031A9">
        <w:tc>
          <w:tcPr>
            <w:tcW w:w="3192" w:type="dxa"/>
          </w:tcPr>
          <w:p w:rsidR="00D031A9" w:rsidRPr="00863F40" w:rsidRDefault="00D031A9" w:rsidP="00863F40">
            <w:pPr>
              <w:spacing w:line="360" w:lineRule="auto"/>
              <w:rPr>
                <w:rFonts w:ascii="Georgia" w:eastAsia="Times New Roman" w:hAnsi="Georgia" w:cs="Times New Roman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eastAsia="Times New Roman" w:hAnsi="Georgia" w:cs="Times New Roman"/>
                <w:bCs/>
                <w:color w:val="FF0000"/>
                <w:sz w:val="24"/>
                <w:szCs w:val="24"/>
              </w:rPr>
              <w:t>depreciati</w:t>
            </w:r>
            <w:r w:rsidR="00863F40" w:rsidRPr="00863F40">
              <w:rPr>
                <w:rFonts w:ascii="Georgia" w:eastAsia="Times New Roman" w:hAnsi="Georgia" w:cs="Times New Roman"/>
                <w:bCs/>
                <w:color w:val="FF0000"/>
                <w:sz w:val="24"/>
                <w:szCs w:val="24"/>
              </w:rPr>
              <w:t>0</w:t>
            </w:r>
            <w:r w:rsidRPr="00863F40">
              <w:rPr>
                <w:rFonts w:ascii="Georgia" w:eastAsia="Times New Roman" w:hAnsi="Georgia" w:cs="Times New Roman"/>
                <w:bCs/>
                <w:color w:val="FF0000"/>
                <w:sz w:val="24"/>
                <w:szCs w:val="24"/>
              </w:rPr>
              <w:t xml:space="preserve">n expense </w:t>
            </w:r>
          </w:p>
          <w:p w:rsidR="00D031A9" w:rsidRPr="00863F40" w:rsidRDefault="00D031A9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D031A9" w:rsidRPr="00863F40" w:rsidRDefault="00D031A9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$15600</w:t>
            </w:r>
          </w:p>
        </w:tc>
        <w:tc>
          <w:tcPr>
            <w:tcW w:w="3192" w:type="dxa"/>
          </w:tcPr>
          <w:p w:rsidR="00D031A9" w:rsidRPr="00863F40" w:rsidRDefault="00D031A9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</w:p>
        </w:tc>
      </w:tr>
      <w:tr w:rsidR="00D031A9" w:rsidRPr="00863F40" w:rsidTr="00D031A9">
        <w:tc>
          <w:tcPr>
            <w:tcW w:w="3192" w:type="dxa"/>
          </w:tcPr>
          <w:p w:rsidR="00D031A9" w:rsidRPr="00863F40" w:rsidRDefault="00D031A9" w:rsidP="00863F40">
            <w:pPr>
              <w:spacing w:line="360" w:lineRule="auto"/>
              <w:rPr>
                <w:rFonts w:ascii="Georgia" w:eastAsia="Times New Roman" w:hAnsi="Georgia" w:cs="Times New Roman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eastAsia="Times New Roman" w:hAnsi="Georgia" w:cs="Times New Roman"/>
                <w:bCs/>
                <w:color w:val="FF0000"/>
                <w:sz w:val="24"/>
                <w:szCs w:val="24"/>
              </w:rPr>
              <w:t>Accumulated depreciate</w:t>
            </w:r>
          </w:p>
          <w:p w:rsidR="00D031A9" w:rsidRPr="00863F40" w:rsidRDefault="00D031A9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D031A9" w:rsidRPr="00863F40" w:rsidRDefault="00D031A9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D031A9" w:rsidRPr="00863F40" w:rsidRDefault="00D031A9" w:rsidP="00863F40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outlineLvl w:val="0"/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</w:pPr>
            <w:r w:rsidRPr="00863F40">
              <w:rPr>
                <w:rFonts w:ascii="Georgia" w:hAnsi="Georgia" w:cstheme="majorBidi"/>
                <w:bCs/>
                <w:color w:val="FF0000"/>
                <w:sz w:val="24"/>
                <w:szCs w:val="24"/>
              </w:rPr>
              <w:t>$15600</w:t>
            </w:r>
          </w:p>
        </w:tc>
      </w:tr>
    </w:tbl>
    <w:p w:rsidR="004342A1" w:rsidRPr="00863F40" w:rsidRDefault="004342A1" w:rsidP="00DD071B">
      <w:pPr>
        <w:keepNext/>
        <w:keepLines/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outlineLvl w:val="0"/>
        <w:rPr>
          <w:rFonts w:ascii="Georgia" w:hAnsi="Georgia" w:cstheme="majorBidi"/>
          <w:bCs/>
          <w:color w:val="000000" w:themeColor="text1"/>
          <w:sz w:val="24"/>
          <w:szCs w:val="24"/>
        </w:rPr>
      </w:pPr>
    </w:p>
    <w:sectPr w:rsidR="004342A1" w:rsidRPr="00863F40" w:rsidSect="002E2BB6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C2D" w:rsidRDefault="00134C2D" w:rsidP="00775257">
      <w:pPr>
        <w:spacing w:after="0" w:line="240" w:lineRule="auto"/>
      </w:pPr>
      <w:r>
        <w:separator/>
      </w:r>
    </w:p>
  </w:endnote>
  <w:endnote w:type="continuationSeparator" w:id="1">
    <w:p w:rsidR="00134C2D" w:rsidRDefault="00134C2D" w:rsidP="0077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5706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3A58" w:rsidRDefault="00905210">
        <w:pPr>
          <w:pStyle w:val="Footer"/>
          <w:jc w:val="center"/>
        </w:pPr>
        <w:r>
          <w:fldChar w:fldCharType="begin"/>
        </w:r>
        <w:r w:rsidR="00B33A58">
          <w:instrText xml:space="preserve"> PAGE   \* MERGEFORMAT </w:instrText>
        </w:r>
        <w:r>
          <w:fldChar w:fldCharType="separate"/>
        </w:r>
        <w:r w:rsidR="00353D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3A58" w:rsidRDefault="00B33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C2D" w:rsidRDefault="00134C2D" w:rsidP="00775257">
      <w:pPr>
        <w:spacing w:after="0" w:line="240" w:lineRule="auto"/>
      </w:pPr>
      <w:r>
        <w:separator/>
      </w:r>
    </w:p>
  </w:footnote>
  <w:footnote w:type="continuationSeparator" w:id="1">
    <w:p w:rsidR="00134C2D" w:rsidRDefault="00134C2D" w:rsidP="00775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91E51"/>
    <w:multiLevelType w:val="hybridMultilevel"/>
    <w:tmpl w:val="52BA1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43238"/>
    <w:multiLevelType w:val="hybridMultilevel"/>
    <w:tmpl w:val="A8122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D2F3D"/>
    <w:multiLevelType w:val="hybridMultilevel"/>
    <w:tmpl w:val="5AE68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A1630"/>
    <w:multiLevelType w:val="hybridMultilevel"/>
    <w:tmpl w:val="6DCE0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3A6A"/>
    <w:multiLevelType w:val="hybridMultilevel"/>
    <w:tmpl w:val="585884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2211B"/>
    <w:multiLevelType w:val="hybridMultilevel"/>
    <w:tmpl w:val="AABA3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643"/>
    <w:rsid w:val="000153E9"/>
    <w:rsid w:val="000760E2"/>
    <w:rsid w:val="000851C2"/>
    <w:rsid w:val="00134C2D"/>
    <w:rsid w:val="00223847"/>
    <w:rsid w:val="002A5627"/>
    <w:rsid w:val="002C5005"/>
    <w:rsid w:val="002E2BB6"/>
    <w:rsid w:val="002E59CD"/>
    <w:rsid w:val="00331BC6"/>
    <w:rsid w:val="00353D39"/>
    <w:rsid w:val="003B1076"/>
    <w:rsid w:val="003E3993"/>
    <w:rsid w:val="00431643"/>
    <w:rsid w:val="004342A1"/>
    <w:rsid w:val="004A3D93"/>
    <w:rsid w:val="005B38D9"/>
    <w:rsid w:val="00775257"/>
    <w:rsid w:val="007B57D6"/>
    <w:rsid w:val="007F255C"/>
    <w:rsid w:val="0083373B"/>
    <w:rsid w:val="00863F40"/>
    <w:rsid w:val="008961A8"/>
    <w:rsid w:val="00905210"/>
    <w:rsid w:val="009F39E1"/>
    <w:rsid w:val="00A64BF9"/>
    <w:rsid w:val="00AE6279"/>
    <w:rsid w:val="00B33A58"/>
    <w:rsid w:val="00B7512B"/>
    <w:rsid w:val="00B832CC"/>
    <w:rsid w:val="00C73C8E"/>
    <w:rsid w:val="00C772CB"/>
    <w:rsid w:val="00D031A9"/>
    <w:rsid w:val="00D17BB0"/>
    <w:rsid w:val="00DC76F4"/>
    <w:rsid w:val="00DD071B"/>
    <w:rsid w:val="00E87BF0"/>
    <w:rsid w:val="00F56C8A"/>
    <w:rsid w:val="00F60E9C"/>
    <w:rsid w:val="00FF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3E9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3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25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75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257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3B1076"/>
    <w:rPr>
      <w:color w:val="0000FF"/>
      <w:u w:val="single"/>
    </w:rPr>
  </w:style>
  <w:style w:type="table" w:styleId="TableGrid">
    <w:name w:val="Table Grid"/>
    <w:basedOn w:val="TableNormal"/>
    <w:uiPriority w:val="39"/>
    <w:rsid w:val="00F60E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">
    <w:name w:val="definition"/>
    <w:basedOn w:val="Normal"/>
    <w:rsid w:val="002E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rmtext">
    <w:name w:val="termtext"/>
    <w:basedOn w:val="DefaultParagraphFont"/>
    <w:rsid w:val="002E5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dictionary.com/definition/entity.html" TargetMode="External"/><Relationship Id="rId13" Type="http://schemas.openxmlformats.org/officeDocument/2006/relationships/hyperlink" Target="http://www.businessdictionary.com/definition/advantage.html" TargetMode="External"/><Relationship Id="rId18" Type="http://schemas.openxmlformats.org/officeDocument/2006/relationships/hyperlink" Target="http://www.businessdictionary.com/definition/effectiveness.html" TargetMode="External"/><Relationship Id="rId26" Type="http://schemas.openxmlformats.org/officeDocument/2006/relationships/hyperlink" Target="http://accounting-simplified.com/liabilitie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usinessdictionary.com/definition/fund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usinessdictionary.com/definition/dealer.html" TargetMode="External"/><Relationship Id="rId17" Type="http://schemas.openxmlformats.org/officeDocument/2006/relationships/hyperlink" Target="http://www.businessdictionary.com/definition/economy.html" TargetMode="External"/><Relationship Id="rId25" Type="http://schemas.openxmlformats.org/officeDocument/2006/relationships/hyperlink" Target="http://accounting-simplified.com/elements-of-financial-statement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sinessdictionary.com/definition/party.html" TargetMode="External"/><Relationship Id="rId20" Type="http://schemas.openxmlformats.org/officeDocument/2006/relationships/hyperlink" Target="http://www.businessdictionary.com/definition/costs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inessdictionary.com/definition/principles.html" TargetMode="External"/><Relationship Id="rId24" Type="http://schemas.openxmlformats.org/officeDocument/2006/relationships/hyperlink" Target="http://www.businessdictionary.com/definition/equitabl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inessdictionary.com/definition/latitude.html" TargetMode="External"/><Relationship Id="rId23" Type="http://schemas.openxmlformats.org/officeDocument/2006/relationships/hyperlink" Target="http://www.businessdictionary.com/definition/recipient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businessdictionary.com/definition/income.html" TargetMode="External"/><Relationship Id="rId19" Type="http://schemas.openxmlformats.org/officeDocument/2006/relationships/hyperlink" Target="http://www.businessdictionary.com/definition/efficiency.html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businessdictionary.com/definition/benefit.html" TargetMode="External"/><Relationship Id="rId14" Type="http://schemas.openxmlformats.org/officeDocument/2006/relationships/hyperlink" Target="http://www.businessdictionary.com/definition/consideration.html" TargetMode="External"/><Relationship Id="rId22" Type="http://schemas.openxmlformats.org/officeDocument/2006/relationships/hyperlink" Target="http://www.businessdictionary.com/definition/goods-and-services.html" TargetMode="External"/><Relationship Id="rId27" Type="http://schemas.openxmlformats.org/officeDocument/2006/relationships/hyperlink" Target="http://accounting-simplified.com/equity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FA537-C959-46A2-9946-635E8EEB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SEU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 M. Riahe</dc:creator>
  <cp:lastModifiedBy>ABDULAZIZ</cp:lastModifiedBy>
  <cp:revision>6</cp:revision>
  <dcterms:created xsi:type="dcterms:W3CDTF">2015-10-02T20:53:00Z</dcterms:created>
  <dcterms:modified xsi:type="dcterms:W3CDTF">2015-12-06T19:38:00Z</dcterms:modified>
</cp:coreProperties>
</file>