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AD" w:rsidRPr="008F4A5D" w:rsidRDefault="0065006E" w:rsidP="0065006E">
      <w:pPr>
        <w:jc w:val="center"/>
        <w:rPr>
          <w:rFonts w:cs="AF_Diwani"/>
          <w:b/>
          <w:bCs/>
          <w:color w:val="FF0000"/>
          <w:sz w:val="78"/>
          <w:szCs w:val="78"/>
          <w:rtl/>
        </w:rPr>
      </w:pPr>
      <w:r w:rsidRPr="008F4A5D">
        <w:rPr>
          <w:rFonts w:cs="AF_Diwani" w:hint="cs"/>
          <w:b/>
          <w:bCs/>
          <w:color w:val="FF0000"/>
          <w:sz w:val="78"/>
          <w:szCs w:val="78"/>
          <w:rtl/>
        </w:rPr>
        <w:t xml:space="preserve">مواد الأركان التعليمة في الأسبوعين التمهيدين </w:t>
      </w:r>
    </w:p>
    <w:tbl>
      <w:tblPr>
        <w:tblStyle w:val="TableGrid"/>
        <w:tblpPr w:leftFromText="180" w:rightFromText="180" w:vertAnchor="page" w:horzAnchor="margin" w:tblpXSpec="center" w:tblpY="5097"/>
        <w:bidiVisual/>
        <w:tblW w:w="9486" w:type="dxa"/>
        <w:tblLook w:val="01E0" w:firstRow="1" w:lastRow="1" w:firstColumn="1" w:lastColumn="1" w:noHBand="0" w:noVBand="0"/>
      </w:tblPr>
      <w:tblGrid>
        <w:gridCol w:w="4086"/>
        <w:gridCol w:w="960"/>
        <w:gridCol w:w="1080"/>
        <w:gridCol w:w="802"/>
        <w:gridCol w:w="2558"/>
      </w:tblGrid>
      <w:tr w:rsidR="008F4A5D" w:rsidTr="00813FAE">
        <w:tc>
          <w:tcPr>
            <w:tcW w:w="4086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 xml:space="preserve">المواد </w:t>
            </w:r>
            <w:proofErr w:type="gramStart"/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>و التجهيزات</w:t>
            </w:r>
            <w:proofErr w:type="gramEnd"/>
          </w:p>
        </w:tc>
        <w:tc>
          <w:tcPr>
            <w:tcW w:w="960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>متوفر</w:t>
            </w:r>
          </w:p>
        </w:tc>
        <w:tc>
          <w:tcPr>
            <w:tcW w:w="1080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>غ متوفر</w:t>
            </w:r>
          </w:p>
        </w:tc>
        <w:tc>
          <w:tcPr>
            <w:tcW w:w="802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 xml:space="preserve">إلى حدما </w:t>
            </w:r>
          </w:p>
        </w:tc>
        <w:tc>
          <w:tcPr>
            <w:tcW w:w="2558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 xml:space="preserve">ملاحظات 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بطاقة هوية معلقة على صدر المعلمة 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بطاقات هوية معلقة على صدر الأطفال 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بطاقات بأسماء و صور الأطفال معلقة بشكل جمالي 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بطاقات بأسماء و صور أو رموز لكل طفل تثبت على رفه لحفظ ممتلكاته الخاصة بعد اختيار الطفل للمكان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9486" w:type="dxa"/>
            <w:gridSpan w:val="5"/>
          </w:tcPr>
          <w:p w:rsidR="008F4A5D" w:rsidRPr="00E663BF" w:rsidRDefault="008F4A5D" w:rsidP="008F4A5D">
            <w:pPr>
              <w:numPr>
                <w:ilvl w:val="0"/>
                <w:numId w:val="1"/>
              </w:numPr>
              <w:rPr>
                <w:rFonts w:ascii="Arabic Typesetting" w:hAnsi="Arabic Typesetting" w:cs="Arabic Typesetting"/>
                <w:color w:val="800080"/>
                <w:sz w:val="40"/>
                <w:szCs w:val="40"/>
                <w:rtl/>
              </w:rPr>
            </w:pPr>
            <w:r w:rsidRPr="00E663BF">
              <w:rPr>
                <w:rFonts w:ascii="Arabic Typesetting" w:hAnsi="Arabic Typesetting" w:cs="Arabic Typesetting" w:hint="cs"/>
                <w:color w:val="800080"/>
                <w:sz w:val="40"/>
                <w:szCs w:val="40"/>
                <w:rtl/>
              </w:rPr>
              <w:t xml:space="preserve">الركن الإيهامي ( التعايش الأسري ) :- 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هاتف أو أكثر لتشجيع الطفل على التواصل 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دمى من 3- 5 أو أكثر بعدد إشارات الركن 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مرآة ذات حجم مناسب و مثبته بشكل آمن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أدوات زينة مثل : إكسسوارات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شنط م2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م3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ثياب سهلة الاستعمال بعدد إشارات الركن 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أدوات مطبخ و أطعمة بلاستيكية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9486" w:type="dxa"/>
            <w:gridSpan w:val="5"/>
          </w:tcPr>
          <w:p w:rsidR="008F4A5D" w:rsidRPr="000E73AE" w:rsidRDefault="008F4A5D" w:rsidP="008F4A5D">
            <w:pPr>
              <w:numPr>
                <w:ilvl w:val="0"/>
                <w:numId w:val="1"/>
              </w:numPr>
              <w:rPr>
                <w:rFonts w:ascii="Arabic Typesetting" w:hAnsi="Arabic Typesetting" w:cs="Arabic Typesetting"/>
                <w:color w:val="800080"/>
                <w:sz w:val="40"/>
                <w:szCs w:val="40"/>
                <w:rtl/>
              </w:rPr>
            </w:pPr>
            <w:r w:rsidRPr="000E73AE">
              <w:rPr>
                <w:rFonts w:ascii="Arabic Typesetting" w:hAnsi="Arabic Typesetting" w:cs="Arabic Typesetting" w:hint="cs"/>
                <w:color w:val="800080"/>
                <w:sz w:val="40"/>
                <w:szCs w:val="40"/>
                <w:rtl/>
              </w:rPr>
              <w:t>ركن التعبير الفني :-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توفير أوراق رسم بأحجام مناسبة للمرحلة العمرية و أقلام شمعية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lastRenderedPageBreak/>
              <w:t>م1 عجينة مصنعة حمراء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م2 عجينة مصنعة حمراء + فرادات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م3 عجين</w:t>
            </w:r>
            <w:r w:rsidR="00813FA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ة مصنعة حمراء + فرادات + قطاعات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9486" w:type="dxa"/>
            <w:gridSpan w:val="5"/>
          </w:tcPr>
          <w:p w:rsidR="008F4A5D" w:rsidRPr="000E73AE" w:rsidRDefault="008F4A5D" w:rsidP="008F4A5D">
            <w:pPr>
              <w:numPr>
                <w:ilvl w:val="0"/>
                <w:numId w:val="1"/>
              </w:numPr>
              <w:rPr>
                <w:rFonts w:ascii="Arabic Typesetting" w:hAnsi="Arabic Typesetting" w:cs="Arabic Typesetting"/>
                <w:color w:val="800080"/>
                <w:sz w:val="40"/>
                <w:szCs w:val="40"/>
                <w:rtl/>
              </w:rPr>
            </w:pPr>
            <w:r w:rsidRPr="000E73AE">
              <w:rPr>
                <w:rFonts w:ascii="Arabic Typesetting" w:hAnsi="Arabic Typesetting" w:cs="Arabic Typesetting" w:hint="cs"/>
                <w:color w:val="800080"/>
                <w:sz w:val="40"/>
                <w:szCs w:val="40"/>
                <w:rtl/>
              </w:rPr>
              <w:t>الركن الإدراكي :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م1 إضافة الألعاب المساندة </w:t>
            </w: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( طرق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فك و تركيب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ب</w:t>
            </w:r>
            <w:r w:rsidR="00813FAE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رم و تدوير  )  ( اللضم تدريجياً)</w:t>
            </w:r>
            <w:bookmarkStart w:id="0" w:name="_GoBack"/>
            <w:bookmarkEnd w:id="0"/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م2 إضافة الألعاب المساندة + لعبة تجميع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م3 إضافة ألعاب مساندة + تجميع + تطبق + أحـجية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>المواد و التجهيزات</w:t>
            </w:r>
          </w:p>
        </w:tc>
        <w:tc>
          <w:tcPr>
            <w:tcW w:w="960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>متوفر</w:t>
            </w:r>
          </w:p>
        </w:tc>
        <w:tc>
          <w:tcPr>
            <w:tcW w:w="1080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>غ متوفر</w:t>
            </w:r>
          </w:p>
        </w:tc>
        <w:tc>
          <w:tcPr>
            <w:tcW w:w="802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 xml:space="preserve">إلى حدما </w:t>
            </w:r>
          </w:p>
        </w:tc>
        <w:tc>
          <w:tcPr>
            <w:tcW w:w="2558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 xml:space="preserve">ملاحظات </w:t>
            </w:r>
          </w:p>
        </w:tc>
      </w:tr>
      <w:tr w:rsidR="008F4A5D" w:rsidRPr="00E663BF" w:rsidTr="00813FAE">
        <w:tc>
          <w:tcPr>
            <w:tcW w:w="9486" w:type="dxa"/>
            <w:gridSpan w:val="5"/>
          </w:tcPr>
          <w:p w:rsidR="008F4A5D" w:rsidRPr="00824E4C" w:rsidRDefault="008F4A5D" w:rsidP="008F4A5D">
            <w:pPr>
              <w:numPr>
                <w:ilvl w:val="0"/>
                <w:numId w:val="1"/>
              </w:numPr>
              <w:rPr>
                <w:rFonts w:ascii="Arabic Typesetting" w:hAnsi="Arabic Typesetting" w:cs="Arabic Typesetting"/>
                <w:color w:val="800080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800080"/>
                <w:sz w:val="40"/>
                <w:szCs w:val="40"/>
                <w:rtl/>
              </w:rPr>
              <w:t xml:space="preserve">ركن المكتبة : - 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الأثاث : كرسي هزاز أو مخدة كبيرة + جلسة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إضافة قصص كبيرة الحجم ألوانها جذابة عباراتها قليلة و مواضيعها قريبة من الطفل + دمى اليد (لجميع المستويات و تكفي لعدد الأطفال في الركن )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9486" w:type="dxa"/>
            <w:gridSpan w:val="5"/>
          </w:tcPr>
          <w:p w:rsidR="008F4A5D" w:rsidRPr="00EB4A77" w:rsidRDefault="008F4A5D" w:rsidP="008F4A5D">
            <w:pPr>
              <w:numPr>
                <w:ilvl w:val="0"/>
                <w:numId w:val="1"/>
              </w:numPr>
              <w:rPr>
                <w:rFonts w:ascii="Arabic Typesetting" w:hAnsi="Arabic Typesetting" w:cs="Arabic Typesetting"/>
                <w:color w:val="800080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800080"/>
                <w:sz w:val="40"/>
                <w:szCs w:val="40"/>
                <w:rtl/>
              </w:rPr>
              <w:t>ركن البناء : -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قطع بلاستيكية    م1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قطع خشبية      م2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قطع خشبية مع إضافة إكسسوارات حجمها كبير    م3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9486" w:type="dxa"/>
            <w:gridSpan w:val="5"/>
          </w:tcPr>
          <w:p w:rsidR="008F4A5D" w:rsidRPr="00EB4A77" w:rsidRDefault="008F4A5D" w:rsidP="008F4A5D">
            <w:pPr>
              <w:numPr>
                <w:ilvl w:val="0"/>
                <w:numId w:val="1"/>
              </w:numPr>
              <w:rPr>
                <w:rFonts w:ascii="Arabic Typesetting" w:hAnsi="Arabic Typesetting" w:cs="Arabic Typesetting"/>
                <w:color w:val="800080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800080"/>
                <w:sz w:val="40"/>
                <w:szCs w:val="40"/>
                <w:rtl/>
              </w:rPr>
              <w:t>دور المعلمة :-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تنفذ خطة البرامج الواردة في وحدة أهلا و سهلاً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lastRenderedPageBreak/>
              <w:t>زيادة الأنشطة الترفيهية و الألعاب الحركية و التقليل من الأنشطة الذهنية الفكرية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زيادة المدة المخططة للألعاب الحرة و تخفيض الوقت المخصص للألعاب المنظمة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التخطيط لأركان تعليمية لا تحتاج إلى مراقبة و يكون تعمل الأطفال معها سهلاً كالركن الإيهامي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البناء و الهدم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الإدراكي </w:t>
            </w:r>
            <w:r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التعبير الفني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تخصيص مكان لتعليق رسوم الأطفال و عرض أعمالهم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تسجيل الملاحظات عن الأطفال من خلال بطاقة تقويم الطفل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9486" w:type="dxa"/>
            <w:gridSpan w:val="5"/>
          </w:tcPr>
          <w:p w:rsidR="008F4A5D" w:rsidRPr="00E663BF" w:rsidRDefault="008F4A5D" w:rsidP="008F4A5D">
            <w:pPr>
              <w:numPr>
                <w:ilvl w:val="0"/>
                <w:numId w:val="1"/>
              </w:num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800080"/>
                <w:sz w:val="40"/>
                <w:szCs w:val="40"/>
                <w:rtl/>
              </w:rPr>
              <w:t>الجهود المبذولة لإنجاح البرنامج و نتائجه :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عقد اجتماع تعارف مع الأمهات في نهاية العام الدراسي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اللقاء الثلاثي بين الأم و الطفل و المعلمة قبل بداية العام الدراسي 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883427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883427">
              <w:rPr>
                <w:rFonts w:ascii="Arabic Typesetting" w:hAnsi="Arabic Typesetting" w:cs="Arabic Typesetting" w:hint="cs"/>
                <w:color w:val="FF0000"/>
                <w:sz w:val="40"/>
                <w:szCs w:val="40"/>
                <w:rtl/>
              </w:rPr>
              <w:t>الجهود المبذولة لإنجاح البرنامج و نتائجه</w:t>
            </w:r>
          </w:p>
        </w:tc>
        <w:tc>
          <w:tcPr>
            <w:tcW w:w="960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>متوفر</w:t>
            </w:r>
          </w:p>
        </w:tc>
        <w:tc>
          <w:tcPr>
            <w:tcW w:w="1080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>غ متوفر</w:t>
            </w:r>
          </w:p>
        </w:tc>
        <w:tc>
          <w:tcPr>
            <w:tcW w:w="802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 xml:space="preserve">إلى حدما </w:t>
            </w:r>
          </w:p>
        </w:tc>
        <w:tc>
          <w:tcPr>
            <w:tcW w:w="2558" w:type="dxa"/>
          </w:tcPr>
          <w:p w:rsidR="008F4A5D" w:rsidRPr="0065006E" w:rsidRDefault="008F4A5D" w:rsidP="008F4A5D">
            <w:pPr>
              <w:jc w:val="center"/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</w:pPr>
            <w:r w:rsidRPr="0065006E">
              <w:rPr>
                <w:rFonts w:ascii="Arabic Typesetting" w:hAnsi="Arabic Typesetting" w:cs="Arabic Typesetting"/>
                <w:color w:val="FF0000"/>
                <w:sz w:val="40"/>
                <w:szCs w:val="40"/>
                <w:rtl/>
              </w:rPr>
              <w:t xml:space="preserve">ملاحظات 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حضور الأطفال للروضة على مجموعتين ( في الأسبوع الأول )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9486" w:type="dxa"/>
            <w:gridSpan w:val="5"/>
          </w:tcPr>
          <w:p w:rsidR="008F4A5D" w:rsidRPr="00E663BF" w:rsidRDefault="008F4A5D" w:rsidP="008F4A5D">
            <w:pPr>
              <w:numPr>
                <w:ilvl w:val="0"/>
                <w:numId w:val="1"/>
              </w:num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color w:val="800080"/>
                <w:sz w:val="40"/>
                <w:szCs w:val="40"/>
                <w:rtl/>
              </w:rPr>
              <w:t xml:space="preserve">استجابة أولياء الأمور : - </w:t>
            </w: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مدى تجاوب الأمهات في الحضور مع أطفالهم في الأيام الأولى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  <w:tr w:rsidR="008F4A5D" w:rsidRPr="00E663BF" w:rsidTr="00813FAE">
        <w:tc>
          <w:tcPr>
            <w:tcW w:w="4086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مدى تجاوب أولياء الأمور في مواعي</w:t>
            </w:r>
            <w:r>
              <w:rPr>
                <w:rFonts w:ascii="Arabic Typesetting" w:hAnsi="Arabic Typesetting" w:cs="Arabic Typesetting" w:hint="eastAsia"/>
                <w:sz w:val="40"/>
                <w:szCs w:val="40"/>
                <w:rtl/>
              </w:rPr>
              <w:t>د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حضور و انصراف الأطفال .</w:t>
            </w:r>
          </w:p>
        </w:tc>
        <w:tc>
          <w:tcPr>
            <w:tcW w:w="96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1080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802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  <w:tc>
          <w:tcPr>
            <w:tcW w:w="2558" w:type="dxa"/>
          </w:tcPr>
          <w:p w:rsidR="008F4A5D" w:rsidRPr="00E663BF" w:rsidRDefault="008F4A5D" w:rsidP="008F4A5D">
            <w:pPr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</w:tc>
      </w:tr>
    </w:tbl>
    <w:p w:rsidR="0065006E" w:rsidRPr="00E663BF" w:rsidRDefault="0065006E" w:rsidP="00813FAE">
      <w:pPr>
        <w:rPr>
          <w:rFonts w:ascii="Arabic Typesetting" w:hAnsi="Arabic Typesetting" w:cs="Arabic Typesetting"/>
          <w:sz w:val="40"/>
          <w:szCs w:val="40"/>
        </w:rPr>
      </w:pPr>
    </w:p>
    <w:sectPr w:rsidR="0065006E" w:rsidRPr="00E663BF" w:rsidSect="008F4A5D">
      <w:footerReference w:type="even" r:id="rId7"/>
      <w:footerReference w:type="default" r:id="rId8"/>
      <w:pgSz w:w="11907" w:h="16273" w:code="9"/>
      <w:pgMar w:top="1440" w:right="1797" w:bottom="1440" w:left="1797" w:header="709" w:footer="709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91F" w:rsidRDefault="0031591F">
      <w:r>
        <w:separator/>
      </w:r>
    </w:p>
  </w:endnote>
  <w:endnote w:type="continuationSeparator" w:id="0">
    <w:p w:rsidR="0031591F" w:rsidRDefault="0031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F_Diw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BD" w:rsidRDefault="00A666BD" w:rsidP="009C7E3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A666BD" w:rsidRDefault="00A666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6BD" w:rsidRDefault="00A666BD" w:rsidP="009C7E3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13FAE">
      <w:rPr>
        <w:rStyle w:val="PageNumber"/>
        <w:noProof/>
        <w:rtl/>
      </w:rPr>
      <w:t>3</w:t>
    </w:r>
    <w:r>
      <w:rPr>
        <w:rStyle w:val="PageNumber"/>
        <w:rtl/>
      </w:rPr>
      <w:fldChar w:fldCharType="end"/>
    </w:r>
  </w:p>
  <w:p w:rsidR="00A666BD" w:rsidRDefault="00A666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91F" w:rsidRDefault="0031591F">
      <w:r>
        <w:separator/>
      </w:r>
    </w:p>
  </w:footnote>
  <w:footnote w:type="continuationSeparator" w:id="0">
    <w:p w:rsidR="0031591F" w:rsidRDefault="00315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4DB"/>
    <w:multiLevelType w:val="hybridMultilevel"/>
    <w:tmpl w:val="3C0E5A48"/>
    <w:lvl w:ilvl="0" w:tplc="ABCE6D1C">
      <w:numFmt w:val="bullet"/>
      <w:lvlText w:val=""/>
      <w:lvlJc w:val="left"/>
      <w:pPr>
        <w:tabs>
          <w:tab w:val="num" w:pos="1185"/>
        </w:tabs>
        <w:ind w:left="1185" w:hanging="825"/>
      </w:pPr>
      <w:rPr>
        <w:rFonts w:ascii="Wingdings" w:hAnsi="Wingdings" w:cs="Times New Roman" w:hint="default"/>
        <w:color w:val="auto"/>
        <w:sz w:val="48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6E"/>
    <w:rsid w:val="000761F8"/>
    <w:rsid w:val="000E3E4F"/>
    <w:rsid w:val="000E73AE"/>
    <w:rsid w:val="002230AD"/>
    <w:rsid w:val="0031591F"/>
    <w:rsid w:val="004C298C"/>
    <w:rsid w:val="00533396"/>
    <w:rsid w:val="0065006E"/>
    <w:rsid w:val="00667EF4"/>
    <w:rsid w:val="00813FAE"/>
    <w:rsid w:val="00824E4C"/>
    <w:rsid w:val="00883427"/>
    <w:rsid w:val="008F4A5D"/>
    <w:rsid w:val="0095153A"/>
    <w:rsid w:val="009C7E35"/>
    <w:rsid w:val="00A666BD"/>
    <w:rsid w:val="00B643F3"/>
    <w:rsid w:val="00C72390"/>
    <w:rsid w:val="00D91D77"/>
    <w:rsid w:val="00E44CDB"/>
    <w:rsid w:val="00E663BF"/>
    <w:rsid w:val="00EB46BA"/>
    <w:rsid w:val="00EB4A77"/>
    <w:rsid w:val="00E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2DB9F5"/>
  <w15:chartTrackingRefBased/>
  <w15:docId w15:val="{24218CB2-A982-4D89-8494-74016913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006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24E4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4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مواد الأركان التعليمة في الأسبوعين التمهيدين </vt:lpstr>
      <vt:lpstr>مواد الأركان التعليمة في الأسبوعين التمهيدين </vt:lpstr>
    </vt:vector>
  </TitlesOfParts>
  <Company>S. A.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مواد الأركان التعليمة في الأسبوعين التمهيدين</dc:title>
  <dc:subject/>
  <dc:creator>USERS</dc:creator>
  <cp:keywords/>
  <dc:description/>
  <cp:lastModifiedBy>WORK</cp:lastModifiedBy>
  <cp:revision>4</cp:revision>
  <dcterms:created xsi:type="dcterms:W3CDTF">2016-04-17T10:04:00Z</dcterms:created>
  <dcterms:modified xsi:type="dcterms:W3CDTF">2016-06-13T09:56:00Z</dcterms:modified>
</cp:coreProperties>
</file>