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8BA" w:rsidRPr="00CE38BA" w:rsidRDefault="00CE38BA" w:rsidP="00CE38BA">
      <w:pPr>
        <w:shd w:val="clear" w:color="auto" w:fill="FFFFFF"/>
        <w:bidi w:val="0"/>
        <w:spacing w:before="375" w:after="150" w:line="240" w:lineRule="atLeast"/>
        <w:outlineLvl w:val="0"/>
        <w:rPr>
          <w:rFonts w:ascii="Helvetica" w:eastAsia="Times New Roman" w:hAnsi="Helvetica" w:cs="Helvetica"/>
          <w:color w:val="333333"/>
          <w:kern w:val="36"/>
          <w:sz w:val="54"/>
          <w:szCs w:val="54"/>
        </w:rPr>
      </w:pPr>
      <w:r w:rsidRPr="00CE38BA">
        <w:rPr>
          <w:rFonts w:ascii="Helvetica" w:eastAsia="Times New Roman" w:hAnsi="Helvetica" w:cs="Helvetica"/>
          <w:color w:val="333333"/>
          <w:kern w:val="36"/>
          <w:sz w:val="54"/>
          <w:szCs w:val="54"/>
        </w:rPr>
        <w:t>Passage The wheel 8</w:t>
      </w:r>
    </w:p>
    <w:p w:rsidR="00CE38BA" w:rsidRPr="00CE38BA" w:rsidRDefault="00CE38BA" w:rsidP="00CE38BA">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CE38BA">
        <w:rPr>
          <w:rFonts w:ascii="droid arabic naskh" w:eastAsia="Times New Roman" w:hAnsi="droid arabic naskh" w:cs="Times New Roman"/>
          <w:color w:val="333333"/>
          <w:sz w:val="20"/>
          <w:szCs w:val="20"/>
        </w:rPr>
        <w:t>The wheel probably originated in ancient Sumer (modern Iraq) in the 5th millennium BC, originally in the function of potter’s wheels. The wheel reached India and Pakistan with the Indus Valley Civilization in the 3rd millennium BC. Near the northern side of the Caucasus several graves were found, in which since 3700 BC people had been buried on carts.</w:t>
      </w:r>
    </w:p>
    <w:p w:rsidR="00CE38BA" w:rsidRPr="00CE38BA" w:rsidRDefault="00CE38BA" w:rsidP="00CE38BA">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CE38BA">
        <w:rPr>
          <w:rFonts w:ascii="droid arabic naskh" w:eastAsia="Times New Roman" w:hAnsi="droid arabic naskh" w:cs="Times New Roman"/>
          <w:color w:val="333333"/>
          <w:sz w:val="20"/>
          <w:szCs w:val="20"/>
        </w:rPr>
        <w:t>The earliest description of what may be a wheeled vehicle with four wheels is 3500 BC clay pot excavated in southern Poland. What is particularly interesting about the wheel is that wheels only occur in nature in the microscopic form, so man’s use of the wheel could not have been in mimicry of nature. It is worth noting, however, that the rolling motion of the wheel is seen in certain animals that manipulate their bodies into the shape of a ball and roll.</w:t>
      </w:r>
    </w:p>
    <w:p w:rsidR="00CE38BA" w:rsidRPr="00CE38BA" w:rsidRDefault="00CE38BA" w:rsidP="00CE38BA">
      <w:pPr>
        <w:shd w:val="clear" w:color="auto" w:fill="FFFFFF"/>
        <w:bidi w:val="0"/>
        <w:spacing w:after="300" w:line="240" w:lineRule="auto"/>
        <w:rPr>
          <w:rFonts w:ascii="droid arabic naskh" w:eastAsia="Times New Roman" w:hAnsi="droid arabic naskh" w:cs="Times New Roman"/>
          <w:color w:val="333333"/>
          <w:sz w:val="20"/>
          <w:szCs w:val="20"/>
        </w:rPr>
      </w:pPr>
      <w:r w:rsidRPr="00CE38BA">
        <w:rPr>
          <w:rFonts w:ascii="droid arabic naskh" w:eastAsia="Times New Roman" w:hAnsi="droid arabic naskh" w:cs="Times New Roman"/>
          <w:color w:val="333333"/>
          <w:sz w:val="20"/>
          <w:szCs w:val="20"/>
        </w:rPr>
        <w:t>www.dalilk4step.com 15</w:t>
      </w:r>
    </w:p>
    <w:p w:rsidR="00CE38BA" w:rsidRPr="00CE38BA" w:rsidRDefault="00CE38BA" w:rsidP="00CE38BA">
      <w:pPr>
        <w:numPr>
          <w:ilvl w:val="0"/>
          <w:numId w:val="2"/>
        </w:numPr>
        <w:shd w:val="clear" w:color="auto" w:fill="FFFFFF"/>
        <w:bidi w:val="0"/>
        <w:spacing w:after="75" w:line="240" w:lineRule="auto"/>
        <w:ind w:right="225"/>
        <w:rPr>
          <w:rFonts w:ascii="droid arabic naskh" w:eastAsia="Times New Roman" w:hAnsi="droid arabic naskh" w:cs="Times New Roman"/>
          <w:color w:val="333333"/>
          <w:sz w:val="20"/>
          <w:szCs w:val="20"/>
        </w:rPr>
      </w:pPr>
      <w:r w:rsidRPr="00CE38BA">
        <w:rPr>
          <w:rFonts w:ascii="droid arabic naskh" w:eastAsia="Times New Roman" w:hAnsi="droid arabic naskh" w:cs="Times New Roman"/>
          <w:color w:val="333333"/>
          <w:sz w:val="20"/>
          <w:szCs w:val="20"/>
        </w:rPr>
        <w:t>The wheel reached Europe and India (the Indus Valley civilization) in the 4th millennium BC. In China, the wheel is certainly present with the adoption of the chariot in 1200 BC.</w:t>
      </w:r>
    </w:p>
    <w:p w:rsidR="00CE38BA" w:rsidRPr="00CE38BA" w:rsidRDefault="00CE38BA" w:rsidP="00CE38BA">
      <w:pPr>
        <w:shd w:val="clear" w:color="auto" w:fill="FFFFFF"/>
        <w:bidi w:val="0"/>
        <w:spacing w:after="0" w:line="240" w:lineRule="auto"/>
        <w:rPr>
          <w:rFonts w:ascii="droid arabic naskh" w:eastAsia="Times New Roman" w:hAnsi="droid arabic naskh" w:cs="Times New Roman"/>
          <w:color w:val="333333"/>
          <w:sz w:val="20"/>
          <w:szCs w:val="20"/>
        </w:rPr>
      </w:pPr>
      <w:r w:rsidRPr="00CE38BA">
        <w:rPr>
          <w:rFonts w:ascii="droid arabic naskh" w:eastAsia="Times New Roman" w:hAnsi="droid arabic naskh" w:cs="Times New Roman"/>
          <w:b/>
          <w:bCs/>
          <w:color w:val="333333"/>
          <w:sz w:val="20"/>
          <w:szCs w:val="20"/>
          <w:bdr w:val="none" w:sz="0" w:space="0" w:color="auto" w:frame="1"/>
        </w:rPr>
        <w:t> </w:t>
      </w:r>
    </w:p>
    <w:p w:rsidR="00CE38BA" w:rsidRPr="00CE38BA" w:rsidRDefault="00CE38BA" w:rsidP="00CE38BA">
      <w:pPr>
        <w:shd w:val="clear" w:color="auto" w:fill="FFFFFF"/>
        <w:bidi w:val="0"/>
        <w:spacing w:after="0" w:line="240" w:lineRule="auto"/>
        <w:rPr>
          <w:rFonts w:ascii="droid arabic naskh" w:eastAsia="Times New Roman" w:hAnsi="droid arabic naskh" w:cs="Times New Roman"/>
          <w:color w:val="333333"/>
          <w:sz w:val="20"/>
          <w:szCs w:val="20"/>
        </w:rPr>
      </w:pPr>
      <w:r w:rsidRPr="00CE38BA">
        <w:rPr>
          <w:rFonts w:ascii="droid arabic naskh" w:eastAsia="Times New Roman" w:hAnsi="droid arabic naskh" w:cs="Times New Roman"/>
          <w:b/>
          <w:bCs/>
          <w:color w:val="333333"/>
          <w:sz w:val="20"/>
          <w:szCs w:val="20"/>
          <w:bdr w:val="none" w:sz="0" w:space="0" w:color="auto" w:frame="1"/>
        </w:rPr>
        <w:t>1-B 2- B 3-A</w:t>
      </w:r>
    </w:p>
    <w:p w:rsidR="00CE38BA" w:rsidRPr="00CE38BA" w:rsidRDefault="00CE38BA" w:rsidP="00CE38BA">
      <w:pPr>
        <w:shd w:val="clear" w:color="auto" w:fill="FFFFFF"/>
        <w:bidi w:val="0"/>
        <w:spacing w:after="0" w:line="240" w:lineRule="auto"/>
        <w:rPr>
          <w:rFonts w:ascii="droid arabic naskh" w:eastAsia="Times New Roman" w:hAnsi="droid arabic naskh" w:cs="Times New Roman"/>
          <w:color w:val="333333"/>
          <w:sz w:val="20"/>
          <w:szCs w:val="20"/>
        </w:rPr>
      </w:pPr>
      <w:r w:rsidRPr="00CE38BA">
        <w:rPr>
          <w:rFonts w:ascii="droid arabic naskh" w:eastAsia="Times New Roman" w:hAnsi="droid arabic naskh" w:cs="Times New Roman"/>
          <w:b/>
          <w:bCs/>
          <w:color w:val="333333"/>
          <w:sz w:val="20"/>
          <w:szCs w:val="20"/>
          <w:bdr w:val="none" w:sz="0" w:space="0" w:color="auto" w:frame="1"/>
        </w:rPr>
        <w:t>Questions</w:t>
      </w:r>
    </w:p>
    <w:p w:rsidR="00CE38BA" w:rsidRPr="00CE38BA" w:rsidRDefault="00CE38BA" w:rsidP="00CE38BA">
      <w:pPr>
        <w:numPr>
          <w:ilvl w:val="0"/>
          <w:numId w:val="3"/>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CE38BA">
        <w:rPr>
          <w:rFonts w:ascii="droid arabic naskh" w:eastAsia="Times New Roman" w:hAnsi="droid arabic naskh" w:cs="Times New Roman"/>
          <w:b/>
          <w:bCs/>
          <w:color w:val="333333"/>
          <w:sz w:val="20"/>
          <w:szCs w:val="20"/>
          <w:bdr w:val="none" w:sz="0" w:space="0" w:color="auto" w:frame="1"/>
        </w:rPr>
        <w:t>The origin of the wheel is believed to be………………..</w:t>
      </w:r>
    </w:p>
    <w:p w:rsidR="00CE38BA" w:rsidRPr="00CE38BA" w:rsidRDefault="00CE38BA" w:rsidP="00CE38BA">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CE38BA">
        <w:rPr>
          <w:rFonts w:ascii="droid arabic naskh" w:eastAsia="Times New Roman" w:hAnsi="droid arabic naskh" w:cs="Times New Roman"/>
          <w:color w:val="333333"/>
          <w:sz w:val="20"/>
          <w:szCs w:val="20"/>
        </w:rPr>
        <w:t>India</w:t>
      </w:r>
    </w:p>
    <w:p w:rsidR="00CE38BA" w:rsidRPr="00CE38BA" w:rsidRDefault="00CE38BA" w:rsidP="00CE38BA">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CE38BA">
        <w:rPr>
          <w:rFonts w:ascii="droid arabic naskh" w:eastAsia="Times New Roman" w:hAnsi="droid arabic naskh" w:cs="Times New Roman"/>
          <w:color w:val="333333"/>
          <w:sz w:val="20"/>
          <w:szCs w:val="20"/>
        </w:rPr>
        <w:t>Iraq</w:t>
      </w:r>
    </w:p>
    <w:p w:rsidR="00CE38BA" w:rsidRPr="00CE38BA" w:rsidRDefault="00CE38BA" w:rsidP="00CE38BA">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CE38BA">
        <w:rPr>
          <w:rFonts w:ascii="droid arabic naskh" w:eastAsia="Times New Roman" w:hAnsi="droid arabic naskh" w:cs="Times New Roman"/>
          <w:color w:val="333333"/>
          <w:sz w:val="20"/>
          <w:szCs w:val="20"/>
        </w:rPr>
        <w:t>Poland</w:t>
      </w:r>
    </w:p>
    <w:p w:rsidR="00CE38BA" w:rsidRPr="00CE38BA" w:rsidRDefault="00CE38BA" w:rsidP="00CE38BA">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CE38BA">
        <w:rPr>
          <w:rFonts w:ascii="droid arabic naskh" w:eastAsia="Times New Roman" w:hAnsi="droid arabic naskh" w:cs="Times New Roman"/>
          <w:color w:val="333333"/>
          <w:sz w:val="20"/>
          <w:szCs w:val="20"/>
        </w:rPr>
        <w:t>Pakistan</w:t>
      </w:r>
    </w:p>
    <w:p w:rsidR="00CE38BA" w:rsidRPr="00CE38BA" w:rsidRDefault="00CE38BA" w:rsidP="00CE38BA">
      <w:pPr>
        <w:numPr>
          <w:ilvl w:val="0"/>
          <w:numId w:val="3"/>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CE38BA">
        <w:rPr>
          <w:rFonts w:ascii="droid arabic naskh" w:eastAsia="Times New Roman" w:hAnsi="droid arabic naskh" w:cs="Times New Roman"/>
          <w:b/>
          <w:bCs/>
          <w:color w:val="333333"/>
          <w:sz w:val="20"/>
          <w:szCs w:val="20"/>
          <w:bdr w:val="none" w:sz="0" w:space="0" w:color="auto" w:frame="1"/>
        </w:rPr>
        <w:t>A vehicle with four wheels was first discovered in Poland in the…………………century BC.</w:t>
      </w:r>
    </w:p>
    <w:p w:rsidR="00CE38BA" w:rsidRPr="00CE38BA" w:rsidRDefault="00CE38BA" w:rsidP="00CE38BA">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CE38BA">
        <w:rPr>
          <w:rFonts w:ascii="droid arabic naskh" w:eastAsia="Times New Roman" w:hAnsi="droid arabic naskh" w:cs="Times New Roman"/>
          <w:color w:val="333333"/>
          <w:sz w:val="20"/>
          <w:szCs w:val="20"/>
        </w:rPr>
        <w:t xml:space="preserve">3 </w:t>
      </w:r>
      <w:proofErr w:type="spellStart"/>
      <w:r w:rsidRPr="00CE38BA">
        <w:rPr>
          <w:rFonts w:ascii="droid arabic naskh" w:eastAsia="Times New Roman" w:hAnsi="droid arabic naskh" w:cs="Times New Roman"/>
          <w:color w:val="333333"/>
          <w:sz w:val="20"/>
          <w:szCs w:val="20"/>
        </w:rPr>
        <w:t>rd</w:t>
      </w:r>
      <w:proofErr w:type="spellEnd"/>
    </w:p>
    <w:p w:rsidR="00CE38BA" w:rsidRPr="00CE38BA" w:rsidRDefault="00CE38BA" w:rsidP="00CE38BA">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CE38BA">
        <w:rPr>
          <w:rFonts w:ascii="droid arabic naskh" w:eastAsia="Times New Roman" w:hAnsi="droid arabic naskh" w:cs="Times New Roman"/>
          <w:color w:val="333333"/>
          <w:sz w:val="20"/>
          <w:szCs w:val="20"/>
        </w:rPr>
        <w:t xml:space="preserve">4 </w:t>
      </w:r>
      <w:proofErr w:type="spellStart"/>
      <w:r w:rsidRPr="00CE38BA">
        <w:rPr>
          <w:rFonts w:ascii="droid arabic naskh" w:eastAsia="Times New Roman" w:hAnsi="droid arabic naskh" w:cs="Times New Roman"/>
          <w:color w:val="333333"/>
          <w:sz w:val="20"/>
          <w:szCs w:val="20"/>
        </w:rPr>
        <w:t>th</w:t>
      </w:r>
      <w:proofErr w:type="spellEnd"/>
    </w:p>
    <w:p w:rsidR="00CE38BA" w:rsidRPr="00CE38BA" w:rsidRDefault="00CE38BA" w:rsidP="00CE38BA">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CE38BA">
        <w:rPr>
          <w:rFonts w:ascii="droid arabic naskh" w:eastAsia="Times New Roman" w:hAnsi="droid arabic naskh" w:cs="Times New Roman"/>
          <w:color w:val="333333"/>
          <w:sz w:val="20"/>
          <w:szCs w:val="20"/>
        </w:rPr>
        <w:t xml:space="preserve">2 </w:t>
      </w:r>
      <w:proofErr w:type="spellStart"/>
      <w:r w:rsidRPr="00CE38BA">
        <w:rPr>
          <w:rFonts w:ascii="droid arabic naskh" w:eastAsia="Times New Roman" w:hAnsi="droid arabic naskh" w:cs="Times New Roman"/>
          <w:color w:val="333333"/>
          <w:sz w:val="20"/>
          <w:szCs w:val="20"/>
        </w:rPr>
        <w:t>nd</w:t>
      </w:r>
      <w:proofErr w:type="spellEnd"/>
    </w:p>
    <w:p w:rsidR="00CE38BA" w:rsidRPr="00CE38BA" w:rsidRDefault="00CE38BA" w:rsidP="00CE38BA">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CE38BA">
        <w:rPr>
          <w:rFonts w:ascii="droid arabic naskh" w:eastAsia="Times New Roman" w:hAnsi="droid arabic naskh" w:cs="Times New Roman"/>
          <w:color w:val="333333"/>
          <w:sz w:val="20"/>
          <w:szCs w:val="20"/>
        </w:rPr>
        <w:t xml:space="preserve">5 </w:t>
      </w:r>
      <w:proofErr w:type="spellStart"/>
      <w:r w:rsidRPr="00CE38BA">
        <w:rPr>
          <w:rFonts w:ascii="droid arabic naskh" w:eastAsia="Times New Roman" w:hAnsi="droid arabic naskh" w:cs="Times New Roman"/>
          <w:color w:val="333333"/>
          <w:sz w:val="20"/>
          <w:szCs w:val="20"/>
        </w:rPr>
        <w:t>th</w:t>
      </w:r>
      <w:proofErr w:type="spellEnd"/>
    </w:p>
    <w:p w:rsidR="00CE38BA" w:rsidRPr="00CE38BA" w:rsidRDefault="00CE38BA" w:rsidP="00CE38BA">
      <w:pPr>
        <w:numPr>
          <w:ilvl w:val="0"/>
          <w:numId w:val="3"/>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CE38BA">
        <w:rPr>
          <w:rFonts w:ascii="droid arabic naskh" w:eastAsia="Times New Roman" w:hAnsi="droid arabic naskh" w:cs="Times New Roman"/>
          <w:b/>
          <w:bCs/>
          <w:color w:val="333333"/>
          <w:sz w:val="20"/>
          <w:szCs w:val="20"/>
          <w:bdr w:val="none" w:sz="0" w:space="0" w:color="auto" w:frame="1"/>
        </w:rPr>
        <w:t>The word millennium in paragraph 3 probably means a ……………</w:t>
      </w:r>
    </w:p>
    <w:p w:rsidR="00CE38BA" w:rsidRPr="00CE38BA" w:rsidRDefault="00CE38BA" w:rsidP="00CE38BA">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CE38BA">
        <w:rPr>
          <w:rFonts w:ascii="droid arabic naskh" w:eastAsia="Times New Roman" w:hAnsi="droid arabic naskh" w:cs="Times New Roman"/>
          <w:color w:val="333333"/>
          <w:sz w:val="20"/>
          <w:szCs w:val="20"/>
        </w:rPr>
        <w:t>century</w:t>
      </w:r>
    </w:p>
    <w:p w:rsidR="00CE38BA" w:rsidRPr="00CE38BA" w:rsidRDefault="00CE38BA" w:rsidP="00CE38BA">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CE38BA">
        <w:rPr>
          <w:rFonts w:ascii="droid arabic naskh" w:eastAsia="Times New Roman" w:hAnsi="droid arabic naskh" w:cs="Times New Roman"/>
          <w:color w:val="333333"/>
          <w:sz w:val="20"/>
          <w:szCs w:val="20"/>
        </w:rPr>
        <w:t>wheel</w:t>
      </w:r>
    </w:p>
    <w:p w:rsidR="00CE38BA" w:rsidRPr="00CE38BA" w:rsidRDefault="00CE38BA" w:rsidP="00CE38BA">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CE38BA">
        <w:rPr>
          <w:rFonts w:ascii="droid arabic naskh" w:eastAsia="Times New Roman" w:hAnsi="droid arabic naskh" w:cs="Times New Roman"/>
          <w:color w:val="333333"/>
          <w:sz w:val="20"/>
          <w:szCs w:val="20"/>
        </w:rPr>
        <w:t>valley</w:t>
      </w:r>
    </w:p>
    <w:p w:rsidR="00CE38BA" w:rsidRPr="00CE38BA" w:rsidRDefault="00CE38BA" w:rsidP="00CE38BA">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CE38BA">
        <w:rPr>
          <w:rFonts w:ascii="droid arabic naskh" w:eastAsia="Times New Roman" w:hAnsi="droid arabic naskh" w:cs="Times New Roman"/>
          <w:color w:val="333333"/>
          <w:sz w:val="20"/>
          <w:szCs w:val="20"/>
        </w:rPr>
        <w:t>civilization</w:t>
      </w:r>
    </w:p>
    <w:p w:rsidR="00DA64FD" w:rsidRDefault="00DA64FD">
      <w:bookmarkStart w:id="0" w:name="_GoBack"/>
      <w:bookmarkEnd w:id="0"/>
    </w:p>
    <w:sectPr w:rsidR="00DA64FD"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63B47"/>
    <w:multiLevelType w:val="multilevel"/>
    <w:tmpl w:val="99D87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C72DB4"/>
    <w:multiLevelType w:val="multilevel"/>
    <w:tmpl w:val="383E2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F24BA3"/>
    <w:multiLevelType w:val="multilevel"/>
    <w:tmpl w:val="08585F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lvlOverride w:ilvl="0">
      <w:lvl w:ilvl="0">
        <w:numFmt w:val="decimal"/>
        <w:lvlText w:val="%1."/>
        <w:lvlJc w:val="left"/>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8BA"/>
    <w:rsid w:val="00CE2F13"/>
    <w:rsid w:val="00CE38BA"/>
    <w:rsid w:val="00DA64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7C94D6-A54B-4211-8FC7-2C3F4DE0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90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1135</Characters>
  <Application>Microsoft Office Word</Application>
  <DocSecurity>0</DocSecurity>
  <Lines>9</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2018-10-05T11:29:00Z</dcterms:created>
  <dcterms:modified xsi:type="dcterms:W3CDTF">2018-10-05T11:29:00Z</dcterms:modified>
</cp:coreProperties>
</file>