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page" w:horzAnchor="margin" w:tblpX="0" w:tblpY="0"/>
        <w:bidiVisual w:val="1"/>
        <w:tblW w:w="11077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298"/>
        <w:gridCol w:w="2372"/>
        <w:gridCol w:w="1198"/>
        <w:gridCol w:w="1786"/>
        <w:gridCol w:w="1449"/>
        <w:gridCol w:w="807"/>
        <w:gridCol w:w="1197"/>
        <w:gridCol w:w="970"/>
        <w:tblGridChange w:id="0">
          <w:tblGrid>
            <w:gridCol w:w="1298"/>
            <w:gridCol w:w="2372"/>
            <w:gridCol w:w="1198"/>
            <w:gridCol w:w="1786"/>
            <w:gridCol w:w="1449"/>
            <w:gridCol w:w="807"/>
            <w:gridCol w:w="1197"/>
            <w:gridCol w:w="970"/>
          </w:tblGrid>
        </w:tblGridChange>
      </w:tblGrid>
      <w:tr>
        <w:trPr>
          <w:cantSplit w:val="0"/>
          <w:trHeight w:val="198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المملكة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العربية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السعودية</w:t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وزارة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التعليم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الإدارة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العامة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للتعليم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................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مكتب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تعليم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...................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مدرسة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-81914</wp:posOffset>
                  </wp:positionV>
                  <wp:extent cx="1261110" cy="844550"/>
                  <wp:effectExtent b="0" l="0" r="0" t="0"/>
                  <wp:wrapNone/>
                  <wp:docPr id="10" name="image10.png"/>
                  <a:graphic>
                    <a:graphicData uri="http://schemas.openxmlformats.org/drawingml/2006/picture">
                      <pic:pic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110" cy="844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1372235</wp:posOffset>
                  </wp:positionH>
                  <wp:positionV relativeFrom="paragraph">
                    <wp:posOffset>-151129</wp:posOffset>
                  </wp:positionV>
                  <wp:extent cx="1630680" cy="873125"/>
                  <wp:effectExtent b="0" l="0" r="0" t="0"/>
                  <wp:wrapNone/>
                  <wp:docPr descr="http://www.moe.gov.sa/ar/MOELogo/MOELogo.png" id="11" name="image11.png"/>
                  <a:graphic>
                    <a:graphicData uri="http://schemas.openxmlformats.org/drawingml/2006/picture">
                      <pic:pic>
                        <pic:nvPicPr>
                          <pic:cNvPr descr="http://www.moe.gov.sa/ar/MOELogo/MOELogo.png" id="0" name="image1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680" cy="8731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اختبار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عملي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لمقرر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علم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الاحياء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-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نظام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مسارات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ثاني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ثانوي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)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الفصل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الثاني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للعام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الدراسي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 1445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1"/>
              </w:rPr>
              <w:t xml:space="preserve">هـ</w:t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الاسم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الرقم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التسلسلي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الشعبة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153"/>
                <w:tab w:val="right" w:leader="none" w:pos="8306"/>
              </w:tabs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153"/>
          <w:tab w:val="right" w:leader="none" w:pos="8306"/>
        </w:tabs>
        <w:bidi w:val="1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rPr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10773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12" w:val="single"/>
          <w:insideV w:color="000000" w:space="0" w:sz="12" w:val="single"/>
        </w:tblBorders>
        <w:tblLayout w:type="fixed"/>
        <w:tblLook w:val="0400"/>
      </w:tblPr>
      <w:tblGrid>
        <w:gridCol w:w="6780"/>
        <w:gridCol w:w="1092"/>
        <w:gridCol w:w="727"/>
        <w:gridCol w:w="2174"/>
        <w:tblGridChange w:id="0">
          <w:tblGrid>
            <w:gridCol w:w="6780"/>
            <w:gridCol w:w="1092"/>
            <w:gridCol w:w="727"/>
            <w:gridCol w:w="2174"/>
          </w:tblGrid>
        </w:tblGridChange>
      </w:tblGrid>
      <w:tr>
        <w:trPr>
          <w:cantSplit w:val="0"/>
          <w:trHeight w:val="65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اختر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الإجابة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الصحيحة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لكل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مما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يأتي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حسب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الشكل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المجاور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لها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subscript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subscript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subscript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subscript"/>
                <w:rtl w:val="1"/>
              </w:rPr>
              <w:t xml:space="preserve">كتابة</w:t>
            </w:r>
          </w:p>
        </w:tc>
      </w:tr>
    </w:tbl>
    <w:p w:rsidR="00000000" w:rsidDel="00000000" w:rsidP="00000000" w:rsidRDefault="00000000" w:rsidRPr="00000000" w14:paraId="0000001F">
      <w:pPr>
        <w:bidi w:val="1"/>
        <w:rPr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0763.000000000002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1124"/>
        <w:gridCol w:w="893"/>
        <w:gridCol w:w="5642"/>
        <w:gridCol w:w="3104"/>
        <w:tblGridChange w:id="0">
          <w:tblGrid>
            <w:gridCol w:w="1124"/>
            <w:gridCol w:w="893"/>
            <w:gridCol w:w="5642"/>
            <w:gridCol w:w="3104"/>
          </w:tblGrid>
        </w:tblGridChange>
      </w:tblGrid>
      <w:tr>
        <w:trPr>
          <w:cantSplit w:val="0"/>
          <w:trHeight w:val="539" w:hRule="atLeast"/>
          <w:tblHeader w:val="0"/>
        </w:trPr>
        <w:tc>
          <w:tcPr>
            <w:vMerge w:val="restart"/>
            <w:shd w:fill="a8d08d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8d08d" w:val="clear"/>
            <w:vAlign w:val="center"/>
          </w:tcPr>
          <w:p w:rsidR="00000000" w:rsidDel="00000000" w:rsidP="00000000" w:rsidRDefault="00000000" w:rsidRPr="00000000" w14:paraId="00000021">
            <w:pPr>
              <w:bidi w:val="1"/>
              <w:spacing w:line="276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يأتي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يتضمن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المفصل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الصورة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</w:rPr>
              <w:drawing>
                <wp:inline distB="0" distT="0" distL="0" distR="0">
                  <wp:extent cx="1113664" cy="810456"/>
                  <wp:effectExtent b="0" l="0" r="0" t="0"/>
                  <wp:docPr id="12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664" cy="81045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Merge w:val="continue"/>
            <w:shd w:fill="a8d08d" w:val="clear"/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25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bidi w:val="1"/>
              <w:spacing w:line="276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الورك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vMerge w:val="continue"/>
            <w:shd w:fill="a8d08d" w:val="clear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29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B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bidi w:val="1"/>
              <w:spacing w:line="276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الجمجمة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vMerge w:val="continue"/>
            <w:shd w:fill="a8d08d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2D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C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E">
            <w:pPr>
              <w:bidi w:val="1"/>
              <w:spacing w:line="276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المرفق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bidi w:val="1"/>
        <w:rPr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10763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1121"/>
        <w:gridCol w:w="887"/>
        <w:gridCol w:w="4667"/>
        <w:gridCol w:w="4088"/>
        <w:tblGridChange w:id="0">
          <w:tblGrid>
            <w:gridCol w:w="1121"/>
            <w:gridCol w:w="887"/>
            <w:gridCol w:w="4667"/>
            <w:gridCol w:w="4088"/>
          </w:tblGrid>
        </w:tblGridChange>
      </w:tblGrid>
      <w:tr>
        <w:trPr>
          <w:cantSplit w:val="0"/>
          <w:trHeight w:val="539" w:hRule="atLeast"/>
          <w:tblHeader w:val="0"/>
        </w:trPr>
        <w:tc>
          <w:tcPr>
            <w:vMerge w:val="restart"/>
            <w:shd w:fill="a8d08d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8d08d" w:val="clear"/>
            <w:vAlign w:val="center"/>
          </w:tcPr>
          <w:p w:rsidR="00000000" w:rsidDel="00000000" w:rsidP="00000000" w:rsidRDefault="00000000" w:rsidRPr="00000000" w14:paraId="00000032">
            <w:pPr>
              <w:bidi w:val="1"/>
              <w:spacing w:line="276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الاشكال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التالية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تصنف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انها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خلية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عضلية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ارادية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: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</w:rPr>
              <w:drawing>
                <wp:inline distB="0" distT="0" distL="0" distR="0">
                  <wp:extent cx="1932403" cy="968759"/>
                  <wp:effectExtent b="0" l="0" r="0" t="0"/>
                  <wp:docPr id="14" name="image14.png"/>
                  <a:graphic>
                    <a:graphicData uri="http://schemas.openxmlformats.org/drawingml/2006/picture">
                      <pic:pic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403" cy="96875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Merge w:val="continue"/>
            <w:shd w:fill="a8d08d" w:val="clear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36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37">
            <w:pPr>
              <w:bidi w:val="1"/>
              <w:spacing w:line="276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A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vMerge w:val="continue"/>
            <w:shd w:fill="a8d08d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3A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B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bidi w:val="1"/>
              <w:spacing w:line="276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B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vMerge w:val="continue"/>
            <w:shd w:fill="a8d08d" w:val="clear"/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3E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C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bidi w:val="1"/>
              <w:spacing w:line="276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bidi w:val="1"/>
        <w:rPr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10763.000000000002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1124"/>
        <w:gridCol w:w="893"/>
        <w:gridCol w:w="5642"/>
        <w:gridCol w:w="3104"/>
        <w:tblGridChange w:id="0">
          <w:tblGrid>
            <w:gridCol w:w="1124"/>
            <w:gridCol w:w="893"/>
            <w:gridCol w:w="5642"/>
            <w:gridCol w:w="3104"/>
          </w:tblGrid>
        </w:tblGridChange>
      </w:tblGrid>
      <w:tr>
        <w:trPr>
          <w:cantSplit w:val="0"/>
          <w:trHeight w:val="539" w:hRule="atLeast"/>
          <w:tblHeader w:val="0"/>
        </w:trPr>
        <w:tc>
          <w:tcPr>
            <w:vMerge w:val="restart"/>
            <w:shd w:fill="a8d08d" w:val="clear"/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8d08d" w:val="clear"/>
            <w:vAlign w:val="center"/>
          </w:tcPr>
          <w:p w:rsidR="00000000" w:rsidDel="00000000" w:rsidP="00000000" w:rsidRDefault="00000000" w:rsidRPr="00000000" w14:paraId="0000004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مالرقم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الذي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يمثل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البطين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الأيمن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</w:rPr>
              <w:drawing>
                <wp:inline distB="0" distT="0" distL="0" distR="0">
                  <wp:extent cx="1791411" cy="1396530"/>
                  <wp:effectExtent b="0" l="0" r="0" t="0"/>
                  <wp:docPr id="13" name="image13.png"/>
                  <a:graphic>
                    <a:graphicData uri="http://schemas.openxmlformats.org/drawingml/2006/picture">
                      <pic:pic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1411" cy="13965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6" w:hRule="atLeast"/>
          <w:tblHeader w:val="0"/>
        </w:trPr>
        <w:tc>
          <w:tcPr>
            <w:vMerge w:val="continue"/>
            <w:shd w:fill="a8d08d" w:val="clear"/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49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6" w:hRule="atLeast"/>
          <w:tblHeader w:val="0"/>
        </w:trPr>
        <w:tc>
          <w:tcPr>
            <w:vMerge w:val="continue"/>
            <w:shd w:fill="a8d08d" w:val="clear"/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4D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4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4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1" w:hRule="atLeast"/>
          <w:tblHeader w:val="0"/>
        </w:trPr>
        <w:tc>
          <w:tcPr>
            <w:vMerge w:val="continue"/>
            <w:shd w:fill="a8d08d" w:val="clear"/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51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C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2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bidi w:val="1"/>
        <w:rPr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6"/>
        <w:bidiVisual w:val="1"/>
        <w:tblW w:w="10763.000000000002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1124"/>
        <w:gridCol w:w="893"/>
        <w:gridCol w:w="5642"/>
        <w:gridCol w:w="3104"/>
        <w:tblGridChange w:id="0">
          <w:tblGrid>
            <w:gridCol w:w="1124"/>
            <w:gridCol w:w="893"/>
            <w:gridCol w:w="5642"/>
            <w:gridCol w:w="3104"/>
          </w:tblGrid>
        </w:tblGridChange>
      </w:tblGrid>
      <w:tr>
        <w:trPr>
          <w:cantSplit w:val="0"/>
          <w:trHeight w:val="539" w:hRule="atLeast"/>
          <w:tblHeader w:val="0"/>
        </w:trPr>
        <w:tc>
          <w:tcPr>
            <w:vMerge w:val="restart"/>
            <w:shd w:fill="a8d08d" w:val="clear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8d08d" w:val="clear"/>
            <w:vAlign w:val="center"/>
          </w:tcPr>
          <w:p w:rsidR="00000000" w:rsidDel="00000000" w:rsidP="00000000" w:rsidRDefault="00000000" w:rsidRPr="00000000" w14:paraId="00000056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مالعملية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المبينة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الشكل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التالي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bidi w:val="1"/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</w:rPr>
              <w:drawing>
                <wp:inline distB="0" distT="0" distL="0" distR="0">
                  <wp:extent cx="1557257" cy="988127"/>
                  <wp:effectExtent b="0" l="0" r="0" t="0"/>
                  <wp:docPr id="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7257" cy="98812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Merge w:val="continue"/>
            <w:shd w:fill="a8d08d" w:val="clear"/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5A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الشهيق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vMerge w:val="continue"/>
            <w:shd w:fill="a8d08d" w:val="clear"/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5E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B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الزفير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vMerge w:val="continue"/>
            <w:shd w:fill="a8d08d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62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C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3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الترشيح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bidi w:val="1"/>
        <w:rPr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7"/>
        <w:bidiVisual w:val="1"/>
        <w:tblW w:w="10763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1121"/>
        <w:gridCol w:w="887"/>
        <w:gridCol w:w="4667"/>
        <w:gridCol w:w="4088"/>
        <w:tblGridChange w:id="0">
          <w:tblGrid>
            <w:gridCol w:w="1121"/>
            <w:gridCol w:w="887"/>
            <w:gridCol w:w="4667"/>
            <w:gridCol w:w="4088"/>
          </w:tblGrid>
        </w:tblGridChange>
      </w:tblGrid>
      <w:tr>
        <w:trPr>
          <w:cantSplit w:val="0"/>
          <w:trHeight w:val="539" w:hRule="atLeast"/>
          <w:tblHeader w:val="0"/>
        </w:trPr>
        <w:tc>
          <w:tcPr>
            <w:vMerge w:val="restart"/>
            <w:shd w:fill="a8d08d" w:val="clear"/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8d08d" w:val="clear"/>
            <w:vAlign w:val="center"/>
          </w:tcPr>
          <w:p w:rsidR="00000000" w:rsidDel="00000000" w:rsidP="00000000" w:rsidRDefault="00000000" w:rsidRPr="00000000" w14:paraId="00000067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التراكيب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الاتية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تمثل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الرمز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التالي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</w:rPr>
              <w:drawing>
                <wp:inline distB="0" distT="0" distL="0" distR="0">
                  <wp:extent cx="1864980" cy="1092574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80" cy="109257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Merge w:val="continue"/>
            <w:shd w:fill="a8d08d" w:val="clear"/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6B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6C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الغدة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الدرقية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vMerge w:val="continue"/>
            <w:shd w:fill="a8d08d" w:val="clear"/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6F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B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فوق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الكظرية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vMerge w:val="continue"/>
            <w:shd w:fill="a8d08d" w:val="clear"/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73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C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bidi w:val="1"/>
              <w:spacing w:line="276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الغدة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النخامية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spacing w:after="160" w:line="259" w:lineRule="auto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160" w:line="259" w:lineRule="auto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160" w:line="259" w:lineRule="auto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160" w:line="259" w:lineRule="auto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160" w:line="259" w:lineRule="auto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160" w:line="259" w:lineRule="auto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160" w:line="259" w:lineRule="auto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bidi w:val="1"/>
        <w:spacing w:line="259" w:lineRule="auto"/>
        <w:rPr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8"/>
        <w:bidiVisual w:val="1"/>
        <w:tblW w:w="10763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1121"/>
        <w:gridCol w:w="887"/>
        <w:gridCol w:w="5160"/>
        <w:gridCol w:w="3595"/>
        <w:tblGridChange w:id="0">
          <w:tblGrid>
            <w:gridCol w:w="1121"/>
            <w:gridCol w:w="887"/>
            <w:gridCol w:w="5160"/>
            <w:gridCol w:w="3595"/>
          </w:tblGrid>
        </w:tblGridChange>
      </w:tblGrid>
      <w:tr>
        <w:trPr>
          <w:cantSplit w:val="0"/>
          <w:trHeight w:val="539" w:hRule="atLeast"/>
          <w:tblHeader w:val="0"/>
        </w:trPr>
        <w:tc>
          <w:tcPr>
            <w:vMerge w:val="restart"/>
            <w:shd w:fill="a8d08d" w:val="clear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8d08d" w:val="clear"/>
            <w:vAlign w:val="center"/>
          </w:tcPr>
          <w:p w:rsidR="00000000" w:rsidDel="00000000" w:rsidP="00000000" w:rsidRDefault="00000000" w:rsidRPr="00000000" w14:paraId="0000007F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أجزاء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الجهاز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الهضمي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يحدث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عمليتا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الهضم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الكيميائي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والميكانيكي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أولا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</w:rPr>
              <w:drawing>
                <wp:inline distB="0" distT="0" distL="0" distR="0">
                  <wp:extent cx="1580918" cy="1445198"/>
                  <wp:effectExtent b="0" l="0" r="0" t="0"/>
                  <wp:docPr id="6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0918" cy="144519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3" w:hRule="atLeast"/>
          <w:tblHeader w:val="0"/>
        </w:trPr>
        <w:tc>
          <w:tcPr>
            <w:vMerge w:val="continue"/>
            <w:shd w:fill="a8d08d" w:val="clear"/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85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86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4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2" w:hRule="atLeast"/>
          <w:tblHeader w:val="0"/>
        </w:trPr>
        <w:tc>
          <w:tcPr>
            <w:vMerge w:val="continue"/>
            <w:shd w:fill="a8d08d" w:val="clear"/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89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B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2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2" w:hRule="atLeast"/>
          <w:tblHeader w:val="0"/>
        </w:trPr>
        <w:tc>
          <w:tcPr>
            <w:vMerge w:val="continue"/>
            <w:shd w:fill="a8d08d" w:val="clear"/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8D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C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bidiVisual w:val="1"/>
        <w:tblW w:w="10763.000000000002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1124"/>
        <w:gridCol w:w="893"/>
        <w:gridCol w:w="5642"/>
        <w:gridCol w:w="3104"/>
        <w:tblGridChange w:id="0">
          <w:tblGrid>
            <w:gridCol w:w="1124"/>
            <w:gridCol w:w="893"/>
            <w:gridCol w:w="5642"/>
            <w:gridCol w:w="3104"/>
          </w:tblGrid>
        </w:tblGridChange>
      </w:tblGrid>
      <w:tr>
        <w:trPr>
          <w:cantSplit w:val="0"/>
          <w:trHeight w:val="539" w:hRule="atLeast"/>
          <w:tblHeader w:val="0"/>
        </w:trPr>
        <w:tc>
          <w:tcPr>
            <w:vMerge w:val="restart"/>
            <w:shd w:fill="a8d08d" w:val="clear"/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8d08d" w:val="clear"/>
            <w:vAlign w:val="center"/>
          </w:tcPr>
          <w:p w:rsidR="00000000" w:rsidDel="00000000" w:rsidP="00000000" w:rsidRDefault="00000000" w:rsidRPr="00000000" w14:paraId="00000092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ماذا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يحدث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داخل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تركيب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C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: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</w:rPr>
              <w:drawing>
                <wp:inline distB="0" distT="0" distL="0" distR="0">
                  <wp:extent cx="1173127" cy="1019967"/>
                  <wp:effectExtent b="0" l="0" r="0" t="0"/>
                  <wp:docPr id="5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127" cy="101996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9" w:hRule="atLeast"/>
          <w:tblHeader w:val="0"/>
        </w:trPr>
        <w:tc>
          <w:tcPr>
            <w:vMerge w:val="continue"/>
            <w:shd w:fill="a8d08d" w:val="clear"/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96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7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انتاج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الخلايا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المنوية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vMerge w:val="continue"/>
            <w:shd w:fill="a8d08d" w:val="clear"/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9A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9B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افراز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السكر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7" w:hRule="atLeast"/>
          <w:tblHeader w:val="0"/>
        </w:trPr>
        <w:tc>
          <w:tcPr>
            <w:vMerge w:val="continue"/>
            <w:shd w:fill="a8d08d" w:val="clear"/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9E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C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9F">
            <w:pPr>
              <w:bidi w:val="1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1"/>
              </w:rPr>
              <w:t xml:space="preserve">تخزين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الحيوانات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المنوية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sz w:val="32"/>
                <w:szCs w:val="32"/>
                <w:rtl w:val="1"/>
              </w:rPr>
              <w:t xml:space="preserve">ونضجها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bidiVisual w:val="1"/>
        <w:tblW w:w="10763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1124"/>
        <w:gridCol w:w="885"/>
        <w:gridCol w:w="2329"/>
        <w:gridCol w:w="790"/>
        <w:gridCol w:w="2424"/>
        <w:gridCol w:w="695"/>
        <w:gridCol w:w="2516"/>
        <w:tblGridChange w:id="0">
          <w:tblGrid>
            <w:gridCol w:w="1124"/>
            <w:gridCol w:w="885"/>
            <w:gridCol w:w="2329"/>
            <w:gridCol w:w="790"/>
            <w:gridCol w:w="2424"/>
            <w:gridCol w:w="695"/>
            <w:gridCol w:w="2516"/>
          </w:tblGrid>
        </w:tblGridChange>
      </w:tblGrid>
      <w:tr>
        <w:trPr>
          <w:cantSplit w:val="0"/>
          <w:trHeight w:val="221" w:hRule="atLeast"/>
          <w:tblHeader w:val="0"/>
        </w:trPr>
        <w:tc>
          <w:tcPr>
            <w:vMerge w:val="restart"/>
            <w:shd w:fill="a8d08d" w:val="clear"/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56"/>
                <w:szCs w:val="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8d08d" w:val="clear"/>
            <w:vAlign w:val="center"/>
          </w:tcPr>
          <w:p w:rsidR="00000000" w:rsidDel="00000000" w:rsidP="00000000" w:rsidRDefault="00000000" w:rsidRPr="00000000" w14:paraId="000000A3">
            <w:pPr>
              <w:bidi w:val="1"/>
              <w:spacing w:line="276" w:lineRule="auto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أجزاء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التالي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يتوقع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وجود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مادة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الميلانين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فيه</w:t>
            </w:r>
            <w:r w:rsidDel="00000000" w:rsidR="00000000" w:rsidRPr="00000000">
              <w:rPr>
                <w:b w:val="1"/>
                <w:sz w:val="32"/>
                <w:szCs w:val="32"/>
                <w:rtl w:val="1"/>
              </w:rPr>
              <w:t xml:space="preserve"> ؟</w:t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vMerge w:val="continue"/>
            <w:shd w:fill="a8d08d" w:val="clear"/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vAlign w:val="center"/>
          </w:tcPr>
          <w:p w:rsidR="00000000" w:rsidDel="00000000" w:rsidP="00000000" w:rsidRDefault="00000000" w:rsidRPr="00000000" w14:paraId="000000AA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</w:rPr>
              <w:drawing>
                <wp:inline distB="0" distT="0" distL="0" distR="0">
                  <wp:extent cx="2143859" cy="947109"/>
                  <wp:effectExtent b="0" l="0" r="0" t="0"/>
                  <wp:docPr id="7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859" cy="94710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vMerge w:val="continue"/>
            <w:shd w:fill="a8d08d" w:val="clear"/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B3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4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B5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B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B6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B7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C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B8">
            <w:pPr>
              <w:bidi w:val="1"/>
              <w:jc w:val="center"/>
              <w:rPr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bidiVisual w:val="1"/>
        <w:tblW w:w="10763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1124"/>
        <w:gridCol w:w="885"/>
        <w:gridCol w:w="2329"/>
        <w:gridCol w:w="790"/>
        <w:gridCol w:w="3177"/>
        <w:gridCol w:w="542"/>
        <w:gridCol w:w="1916"/>
        <w:tblGridChange w:id="0">
          <w:tblGrid>
            <w:gridCol w:w="1124"/>
            <w:gridCol w:w="885"/>
            <w:gridCol w:w="2329"/>
            <w:gridCol w:w="790"/>
            <w:gridCol w:w="3177"/>
            <w:gridCol w:w="542"/>
            <w:gridCol w:w="1916"/>
          </w:tblGrid>
        </w:tblGridChange>
      </w:tblGrid>
      <w:tr>
        <w:trPr>
          <w:cantSplit w:val="0"/>
          <w:trHeight w:val="221" w:hRule="atLeast"/>
          <w:tblHeader w:val="0"/>
        </w:trPr>
        <w:tc>
          <w:tcPr>
            <w:vMerge w:val="restart"/>
            <w:shd w:fill="a8d08d" w:val="clear"/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56"/>
                <w:szCs w:val="5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8d08d" w:val="clear"/>
            <w:vAlign w:val="center"/>
          </w:tcPr>
          <w:p w:rsidR="00000000" w:rsidDel="00000000" w:rsidP="00000000" w:rsidRDefault="00000000" w:rsidRPr="00000000" w14:paraId="000000BB">
            <w:pPr>
              <w:bidi w:val="1"/>
              <w:spacing w:line="276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مانوع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الاستجابة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المناعية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الممثلة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الشكل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التالي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</w:t>
            </w:r>
          </w:p>
        </w:tc>
      </w:tr>
      <w:tr>
        <w:trPr>
          <w:cantSplit w:val="0"/>
          <w:trHeight w:val="221" w:hRule="atLeast"/>
          <w:tblHeader w:val="0"/>
        </w:trPr>
        <w:tc>
          <w:tcPr>
            <w:vMerge w:val="continue"/>
            <w:shd w:fill="a8d08d" w:val="clear"/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vAlign w:val="center"/>
          </w:tcPr>
          <w:p w:rsidR="00000000" w:rsidDel="00000000" w:rsidP="00000000" w:rsidRDefault="00000000" w:rsidRPr="00000000" w14:paraId="000000C2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</w:rPr>
              <w:drawing>
                <wp:inline distB="0" distT="0" distL="0" distR="0">
                  <wp:extent cx="1898595" cy="775597"/>
                  <wp:effectExtent b="0" l="0" r="0" t="0"/>
                  <wp:docPr id="9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595" cy="77559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" w:hRule="atLeast"/>
          <w:tblHeader w:val="0"/>
        </w:trPr>
        <w:tc>
          <w:tcPr>
            <w:vMerge w:val="continue"/>
            <w:shd w:fill="a8d08d" w:val="clear"/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C9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A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غير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متخصصة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CB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B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C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متخصصة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CD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C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CE">
            <w:pPr>
              <w:bidi w:val="1"/>
              <w:jc w:val="center"/>
              <w:rPr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هرمونية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F">
      <w:pPr>
        <w:bidi w:val="1"/>
        <w:rPr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2"/>
        <w:bidiVisual w:val="1"/>
        <w:tblW w:w="10763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1121"/>
        <w:gridCol w:w="887"/>
        <w:gridCol w:w="5160"/>
        <w:gridCol w:w="3595"/>
        <w:tblGridChange w:id="0">
          <w:tblGrid>
            <w:gridCol w:w="1121"/>
            <w:gridCol w:w="887"/>
            <w:gridCol w:w="5160"/>
            <w:gridCol w:w="3595"/>
          </w:tblGrid>
        </w:tblGridChange>
      </w:tblGrid>
      <w:tr>
        <w:trPr>
          <w:cantSplit w:val="0"/>
          <w:trHeight w:val="539" w:hRule="atLeast"/>
          <w:tblHeader w:val="0"/>
        </w:trPr>
        <w:tc>
          <w:tcPr>
            <w:vMerge w:val="restart"/>
            <w:shd w:fill="a8d08d" w:val="clear"/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8d08d" w:val="clear"/>
            <w:vAlign w:val="center"/>
          </w:tcPr>
          <w:p w:rsidR="00000000" w:rsidDel="00000000" w:rsidP="00000000" w:rsidRDefault="00000000" w:rsidRPr="00000000" w14:paraId="000000D1">
            <w:pPr>
              <w:bidi w:val="1"/>
              <w:spacing w:line="276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يأتي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يعد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جزءا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الهيكل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الطرفي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</w:t>
            </w:r>
          </w:p>
        </w:tc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D3">
            <w:pPr>
              <w:bidi w:val="1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</w:rPr>
              <w:drawing>
                <wp:inline distB="0" distT="0" distL="0" distR="0">
                  <wp:extent cx="1777688" cy="1257755"/>
                  <wp:effectExtent b="0" l="0" r="0" t="0"/>
                  <wp:docPr id="8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7688" cy="12577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vMerge w:val="continue"/>
            <w:shd w:fill="a8d08d" w:val="clear"/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D5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D6">
            <w:pPr>
              <w:bidi w:val="1"/>
              <w:spacing w:line="276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1" w:hRule="atLeast"/>
          <w:tblHeader w:val="0"/>
        </w:trPr>
        <w:tc>
          <w:tcPr>
            <w:vMerge w:val="continue"/>
            <w:shd w:fill="a8d08d" w:val="clear"/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D9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B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A">
            <w:pPr>
              <w:bidi w:val="1"/>
              <w:spacing w:line="276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3" w:hRule="atLeast"/>
          <w:tblHeader w:val="0"/>
        </w:trPr>
        <w:tc>
          <w:tcPr>
            <w:vMerge w:val="continue"/>
            <w:shd w:fill="a8d08d" w:val="clear"/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DD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C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DE">
            <w:pPr>
              <w:bidi w:val="1"/>
              <w:spacing w:line="276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0">
      <w:pPr>
        <w:bidi w:val="1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bidi w:val="1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bidi w:val="1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bidi w:val="1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bidi w:val="1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bidi w:val="1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bidi w:val="1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bidi w:val="1"/>
        <w:rPr>
          <w:sz w:val="12"/>
          <w:szCs w:val="1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1373505</wp:posOffset>
                </wp:positionH>
                <wp:positionV relativeFrom="paragraph">
                  <wp:posOffset>6985</wp:posOffset>
                </wp:positionV>
                <wp:extent cx="3886200" cy="18288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34021" w:rsidDel="00000000" w:rsidP="00A34021" w:rsidRDefault="00A34021" w:rsidRPr="00000000" w14:paraId="7216E352" w14:textId="731BA4F7">
                            <w:pPr>
                              <w:jc w:val="center"/>
                              <w:rPr>
                                <w:rFonts w:ascii="Clarendon Extended" w:hAnsi="Clarendon Extended" w:cstheme="majorBidi"/>
                                <w:color w:val="000000" w:themeColor="text1"/>
                                <w:sz w:val="22"/>
                                <w:szCs w:val="22"/>
                                <w14:shadow w14:blurRad="12700" w14:sx="100000" w14:algn="tl" w14:dir="2700000" w14:dist="38100" w14:sy="100000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cap="flat" w14:cmpd="sng" w14:w="9525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Del="00000000" w:rsidR="00000000" w:rsidRPr="00000000">
                              <w:rPr>
                                <w:rFonts w:ascii="Clarendon Extended" w:hAnsi="Clarendon Extended" w:cstheme="majorBidi"/>
                                <w:color w:val="000000" w:themeColor="text1"/>
                                <w:sz w:val="22"/>
                                <w:szCs w:val="22"/>
                                <w14:shadow w14:blurRad="12700" w14:sx="100000" w14:algn="tl" w14:dir="2700000" w14:dist="38100" w14:sy="100000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cap="flat" w14:cmpd="sng" w14:w="9525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by</w:t>
                            </w:r>
                            <w:proofErr w:type="gramEnd"/>
                          </w:p>
                          <w:p w:rsidR="00A34021" w:rsidDel="00000000" w:rsidP="00A34021" w:rsidRDefault="00A34021" w:rsidRPr="00A34021" w14:paraId="43637772" w14:textId="37070273">
                            <w:pPr>
                              <w:jc w:val="center"/>
                              <w:rPr>
                                <w:rFonts w:ascii="Clarendon Extended" w:hAnsi="Clarendon Extended" w:cstheme="majorBidi"/>
                                <w:color w:val="000000" w:themeColor="text1"/>
                                <w:sz w:val="22"/>
                                <w:szCs w:val="22"/>
                                <w:rtl w:val="1"/>
                                <w14:shadow w14:blurRad="12700" w14:sx="100000" w14:algn="tl" w14:dir="2700000" w14:dist="38100" w14:sy="100000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cap="flat" w14:cmpd="sng" w14:w="9525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Del="00000000" w:rsidR="00000000" w:rsidRPr="00A34021">
                              <w:rPr>
                                <w:rFonts w:ascii="Clarendon Extended" w:hAnsi="Clarendon Extended" w:cstheme="majorBidi"/>
                                <w:color w:val="000000" w:themeColor="text1"/>
                                <w:sz w:val="22"/>
                                <w:szCs w:val="22"/>
                                <w14:shadow w14:blurRad="12700" w14:sx="100000" w14:algn="tl" w14:dir="2700000" w14:dist="38100" w14:sy="100000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cap="flat" w14:cmpd="sng" w14:w="9525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Abo tamim aljedaani</w:t>
                            </w:r>
                          </w:p>
                        </w:txbxContent>
                      </wps:txbx>
                      <wps:bodyPr anchorCtr="0" anchor="t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1373505</wp:posOffset>
                </wp:positionH>
                <wp:positionV relativeFrom="paragraph">
                  <wp:posOffset>6985</wp:posOffset>
                </wp:positionV>
                <wp:extent cx="3886200" cy="1828800"/>
                <wp:effectExtent b="0" l="0" r="0" t="0"/>
                <wp:wrapNone/>
                <wp:docPr id="2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86200" cy="1828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8">
      <w:pPr>
        <w:bidi w:val="1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bidi w:val="1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bidi w:val="1"/>
        <w:rPr>
          <w:sz w:val="12"/>
          <w:szCs w:val="12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footerReference r:id="rId19" w:type="default"/>
      <w:pgSz w:h="16556" w:w="11907" w:orient="portrait"/>
      <w:pgMar w:bottom="686" w:top="567" w:left="567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-334643</wp:posOffset>
              </wp:positionH>
              <wp:positionV relativeFrom="paragraph">
                <wp:posOffset>0</wp:posOffset>
              </wp:positionV>
              <wp:extent cx="1568450" cy="1292860"/>
              <wp:effectExtent b="254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1568450" cy="1292860"/>
                      </a:xfrm>
                      <a:prstGeom prst="triangle">
                        <a:avLst>
                          <a:gd fmla="val 100000" name="adj"/>
                        </a:avLst>
                      </a:prstGeom>
                      <a:solidFill>
                        <a:srgbClr val="D2EAF1"/>
                      </a:solidFill>
                      <a:ln>
                        <a:noFill/>
                      </a:ln>
                      <a:extLst>
                        <a:ext uri="{91240B29-F687-4F45-9708-019B960494DF}"/>
                      </a:extLst>
                    </wps:spPr>
                    <wps:txbx>
                      <w:txbxContent>
                        <w:p w:rsidR="000E5FF4" w:rsidDel="00000000" w:rsidP="00000000" w:rsidRDefault="000E5FF4" w:rsidRPr="000E5FF4" w14:paraId="0E01832E" w14:textId="77777777">
                          <w:pPr>
                            <w:jc w:val="center"/>
                            <w:rPr>
                              <w:color w:val="000000" w:themeColor="text1"/>
                              <w:szCs w:val="72"/>
                            </w:rPr>
                          </w:pPr>
                          <w:r w:rsidDel="00000000" w:rsidR="00000000" w:rsidRPr="000E5FF4">
                            <w:rPr>
                              <w:rFonts w:cs="Times New Roman" w:asciiTheme="minorHAnsi" w:eastAsiaTheme="minorEastAsia" w:hAnsiTheme="minorHAnsi"/>
                              <w:color w:val="000000" w:themeColor="text1"/>
                              <w:sz w:val="22"/>
                              <w:szCs w:val="22"/>
                            </w:rPr>
                            <w:fldChar w:fldCharType="begin"/>
                          </w:r>
                          <w:r w:rsidDel="00000000" w:rsidR="00000000" w:rsidRPr="000E5FF4">
                            <w:rPr>
                              <w:color w:val="000000" w:themeColor="text1"/>
                            </w:rPr>
                            <w:instrText>PAGE    \* MERGEFORMAT</w:instrText>
                          </w:r>
                          <w:r w:rsidDel="00000000" w:rsidR="00000000" w:rsidRPr="000E5FF4">
                            <w:rPr>
                              <w:rFonts w:cs="Times New Roman" w:asciiTheme="minorHAnsi" w:eastAsiaTheme="minorEastAsia" w:hAnsiTheme="minorHAnsi"/>
                              <w:color w:val="000000" w:themeColor="text1"/>
                              <w:sz w:val="22"/>
                              <w:szCs w:val="22"/>
                            </w:rPr>
                            <w:fldChar w:fldCharType="separate"/>
                          </w:r>
                          <w:r w:rsidDel="00000000" w:rsidR="00E340EE" w:rsidRPr="00E340EE">
                            <w:rPr>
                              <w:rFonts w:asciiTheme="majorHAnsi" w:cstheme="majorBidi" w:eastAsiaTheme="majorEastAsia" w:hAnsiTheme="majorHAnsi"/>
                              <w:noProof w:val="1"/>
                              <w:color w:val="000000" w:themeColor="text1"/>
                              <w:sz w:val="72"/>
                              <w:szCs w:val="72"/>
                              <w:rtl w:val="1"/>
                              <w:lang w:val="ar-SA"/>
                            </w:rPr>
                            <w:t>2</w:t>
                          </w:r>
                          <w:r w:rsidDel="00000000" w:rsidR="00000000" w:rsidRPr="000E5FF4">
                            <w:rPr>
                              <w:rFonts w:asciiTheme="majorHAnsi" w:cstheme="majorBidi" w:eastAsiaTheme="majorEastAsia" w:hAnsiTheme="majorHAnsi"/>
                              <w:color w:val="000000" w:themeColor="text1"/>
                              <w:sz w:val="72"/>
                              <w:szCs w:val="72"/>
                            </w:rPr>
                            <w:fldChar w:fldCharType="end"/>
                          </w:r>
                        </w:p>
                      </w:txbxContent>
                    </wps:txbx>
                    <wps:bodyPr anchorCtr="0" anchor="t" bIns="45720" lIns="91440" rIns="91440" rot="0" upright="1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-334643</wp:posOffset>
              </wp:positionH>
              <wp:positionV relativeFrom="paragraph">
                <wp:posOffset>0</wp:posOffset>
              </wp:positionV>
              <wp:extent cx="1568450" cy="1295400"/>
              <wp:effectExtent b="0" l="0" r="0" t="0"/>
              <wp:wrapNone/>
              <wp:docPr id="1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68450" cy="1295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b w:val="1"/>
        <w:sz w:val="24"/>
        <w:szCs w:val="24"/>
        <w:lang w:val="en-US"/>
      </w:rPr>
    </w:rPrDefault>
    <w:pPrDefault>
      <w:pPr>
        <w:bidi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Arial" w:cs="Arial" w:eastAsia="Arial" w:hAnsi="Arial"/>
      <w:b w:val="1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rFonts w:ascii="Arial" w:cs="Arial" w:eastAsia="Arial" w:hAnsi="Arial"/>
      <w:b w:val="1"/>
      <w:sz w:val="24"/>
      <w:szCs w:val="24"/>
    </w:rPr>
    <w:tblPr>
      <w:tblStyleRowBandSize w:val="1"/>
      <w:tblStyleColBandSize w:val="1"/>
      <w:tblCellMar>
        <w:top w:w="20.0" w:type="dxa"/>
        <w:left w:w="40.0" w:type="dxa"/>
        <w:bottom w:w="20.0" w:type="dxa"/>
        <w:right w:w="40.0" w:type="dxa"/>
      </w:tblCellMar>
    </w:tblPr>
  </w:style>
  <w:style w:type="table" w:styleId="Table3">
    <w:basedOn w:val="TableNormal"/>
    <w:pPr>
      <w:spacing w:after="0" w:line="240" w:lineRule="auto"/>
    </w:pPr>
    <w:rPr>
      <w:rFonts w:ascii="Arial" w:cs="Arial" w:eastAsia="Arial" w:hAnsi="Arial"/>
      <w:b w:val="1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rPr>
      <w:rFonts w:ascii="Arial" w:cs="Arial" w:eastAsia="Arial" w:hAnsi="Arial"/>
      <w:b w:val="1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rPr>
      <w:rFonts w:ascii="Arial" w:cs="Arial" w:eastAsia="Arial" w:hAnsi="Arial"/>
      <w:b w:val="1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rPr>
      <w:rFonts w:ascii="Arial" w:cs="Arial" w:eastAsia="Arial" w:hAnsi="Arial"/>
      <w:b w:val="1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rPr>
      <w:rFonts w:ascii="Arial" w:cs="Arial" w:eastAsia="Arial" w:hAnsi="Arial"/>
      <w:b w:val="1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rPr>
      <w:rFonts w:ascii="Arial" w:cs="Arial" w:eastAsia="Arial" w:hAnsi="Arial"/>
      <w:b w:val="1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rPr>
      <w:rFonts w:ascii="Arial" w:cs="Arial" w:eastAsia="Arial" w:hAnsi="Arial"/>
      <w:b w:val="1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rPr>
      <w:rFonts w:ascii="Arial" w:cs="Arial" w:eastAsia="Arial" w:hAnsi="Arial"/>
      <w:b w:val="1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rPr>
      <w:rFonts w:ascii="Arial" w:cs="Arial" w:eastAsia="Arial" w:hAnsi="Arial"/>
      <w:b w:val="1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rPr>
      <w:rFonts w:ascii="Arial" w:cs="Arial" w:eastAsia="Arial" w:hAnsi="Arial"/>
      <w:b w:val="1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image" Target="media/image13.png"/><Relationship Id="rId13" Type="http://schemas.openxmlformats.org/officeDocument/2006/relationships/image" Target="media/image4.png"/><Relationship Id="rId12" Type="http://schemas.openxmlformats.org/officeDocument/2006/relationships/image" Target="media/image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4.png"/><Relationship Id="rId15" Type="http://schemas.openxmlformats.org/officeDocument/2006/relationships/image" Target="media/image5.png"/><Relationship Id="rId14" Type="http://schemas.openxmlformats.org/officeDocument/2006/relationships/image" Target="media/image3.png"/><Relationship Id="rId17" Type="http://schemas.openxmlformats.org/officeDocument/2006/relationships/image" Target="media/image7.png"/><Relationship Id="rId16" Type="http://schemas.openxmlformats.org/officeDocument/2006/relationships/image" Target="media/image8.png"/><Relationship Id="rId5" Type="http://schemas.openxmlformats.org/officeDocument/2006/relationships/styles" Target="styles.xml"/><Relationship Id="rId19" Type="http://schemas.openxmlformats.org/officeDocument/2006/relationships/footer" Target="footer1.xml"/><Relationship Id="rId6" Type="http://schemas.openxmlformats.org/officeDocument/2006/relationships/image" Target="media/image10.png"/><Relationship Id="rId18" Type="http://schemas.openxmlformats.org/officeDocument/2006/relationships/image" Target="media/image9.png"/><Relationship Id="rId7" Type="http://schemas.openxmlformats.org/officeDocument/2006/relationships/image" Target="media/image11.png"/><Relationship Id="rId8" Type="http://schemas.openxmlformats.org/officeDocument/2006/relationships/image" Target="media/image12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