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6E" w:rsidRDefault="004A2C6E" w:rsidP="004A2C6E">
      <w:pPr>
        <w:jc w:val="center"/>
        <w:rPr>
          <w:rFonts w:ascii="Verdana" w:hAnsi="Verdana"/>
          <w:b/>
          <w:sz w:val="40"/>
          <w:szCs w:val="40"/>
        </w:rPr>
      </w:pPr>
      <w:r w:rsidRPr="00E87B27">
        <w:rPr>
          <w:rFonts w:ascii="Verdana" w:hAnsi="Verdana"/>
          <w:b/>
          <w:noProof/>
          <w:sz w:val="40"/>
          <w:szCs w:val="40"/>
          <w:lang w:val="en-GB" w:eastAsia="en-GB"/>
        </w:rPr>
        <w:drawing>
          <wp:inline distT="0" distB="0" distL="0" distR="0">
            <wp:extent cx="5076825" cy="808885"/>
            <wp:effectExtent l="0" t="0" r="0" b="0"/>
            <wp:docPr id="1" name="Picture 1" descr="https://cas.seu.edu.sa/cas/images/logo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.seu.edu.sa/cas/images/logo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095" cy="80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C6E" w:rsidRPr="004A2C6E" w:rsidRDefault="004A2C6E" w:rsidP="004A2C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C6E">
        <w:rPr>
          <w:rFonts w:ascii="Times New Roman" w:hAnsi="Times New Roman" w:cs="Times New Roman"/>
          <w:b/>
          <w:sz w:val="24"/>
          <w:szCs w:val="24"/>
        </w:rPr>
        <w:t>Mid Term Examination – March2014</w:t>
      </w:r>
    </w:p>
    <w:p w:rsidR="004A2C6E" w:rsidRPr="004A2C6E" w:rsidRDefault="000B62FB" w:rsidP="000B62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MGT 211</w:t>
      </w:r>
      <w:r w:rsidR="009E355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HUMAN RESOURCE MANAGEMENT</w:t>
      </w:r>
    </w:p>
    <w:p w:rsidR="004A2C6E" w:rsidRPr="004A2C6E" w:rsidRDefault="004A2C6E" w:rsidP="004A2C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C6E" w:rsidRPr="00551697" w:rsidRDefault="004A2C6E" w:rsidP="004A2C6E">
      <w:pPr>
        <w:spacing w:line="48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51697">
        <w:rPr>
          <w:rFonts w:ascii="Times New Roman" w:hAnsi="Times New Roman" w:cs="Times New Roman"/>
          <w:b/>
          <w:sz w:val="20"/>
          <w:szCs w:val="20"/>
        </w:rPr>
        <w:t>Name of the Student …..…………………………………………</w:t>
      </w:r>
    </w:p>
    <w:p w:rsidR="004A2C6E" w:rsidRPr="00551697" w:rsidRDefault="004A2C6E" w:rsidP="004A2C6E">
      <w:pPr>
        <w:spacing w:line="48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51697">
        <w:rPr>
          <w:rFonts w:ascii="Times New Roman" w:hAnsi="Times New Roman" w:cs="Times New Roman"/>
          <w:b/>
          <w:sz w:val="20"/>
          <w:szCs w:val="20"/>
        </w:rPr>
        <w:t>Date………………………..  Student ID……………………………………</w:t>
      </w:r>
    </w:p>
    <w:p w:rsidR="004A2C6E" w:rsidRPr="00551697" w:rsidRDefault="004A2C6E" w:rsidP="004A2C6E">
      <w:pPr>
        <w:spacing w:line="48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51697">
        <w:rPr>
          <w:rFonts w:ascii="Times New Roman" w:hAnsi="Times New Roman" w:cs="Times New Roman"/>
          <w:b/>
          <w:sz w:val="20"/>
          <w:szCs w:val="20"/>
        </w:rPr>
        <w:t>Course/Class………………… Branch………………..…………….</w:t>
      </w:r>
    </w:p>
    <w:p w:rsidR="004A2C6E" w:rsidRPr="00551697" w:rsidRDefault="004A2C6E" w:rsidP="004A2C6E">
      <w:pPr>
        <w:tabs>
          <w:tab w:val="center" w:pos="468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551697">
        <w:rPr>
          <w:rFonts w:ascii="Times New Roman" w:hAnsi="Times New Roman" w:cs="Times New Roman"/>
          <w:b/>
          <w:sz w:val="20"/>
          <w:szCs w:val="20"/>
        </w:rPr>
        <w:t xml:space="preserve">Time: One Hour </w:t>
      </w:r>
      <w:r w:rsidRPr="00551697">
        <w:rPr>
          <w:rFonts w:ascii="Times New Roman" w:hAnsi="Times New Roman" w:cs="Times New Roman"/>
          <w:b/>
          <w:sz w:val="20"/>
          <w:szCs w:val="20"/>
        </w:rPr>
        <w:tab/>
      </w:r>
      <w:r w:rsidRPr="00551697">
        <w:rPr>
          <w:rFonts w:ascii="Times New Roman" w:hAnsi="Times New Roman" w:cs="Times New Roman"/>
          <w:b/>
          <w:sz w:val="20"/>
          <w:szCs w:val="20"/>
        </w:rPr>
        <w:tab/>
      </w:r>
      <w:r w:rsidRPr="00551697">
        <w:rPr>
          <w:rFonts w:ascii="Times New Roman" w:hAnsi="Times New Roman" w:cs="Times New Roman"/>
          <w:b/>
          <w:sz w:val="20"/>
          <w:szCs w:val="20"/>
        </w:rPr>
        <w:tab/>
      </w:r>
      <w:r w:rsidRPr="00551697">
        <w:rPr>
          <w:rFonts w:ascii="Times New Roman" w:hAnsi="Times New Roman" w:cs="Times New Roman"/>
          <w:b/>
          <w:sz w:val="20"/>
          <w:szCs w:val="20"/>
        </w:rPr>
        <w:tab/>
        <w:t>Max Marks: 25</w:t>
      </w:r>
    </w:p>
    <w:p w:rsidR="004A2C6E" w:rsidRPr="00551697" w:rsidRDefault="004A2C6E" w:rsidP="004A2C6E">
      <w:pPr>
        <w:tabs>
          <w:tab w:val="center" w:pos="4680"/>
        </w:tabs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551697">
        <w:rPr>
          <w:rFonts w:ascii="Times New Roman" w:hAnsi="Times New Roman" w:cs="Times New Roman"/>
          <w:b/>
          <w:iCs/>
          <w:sz w:val="20"/>
          <w:szCs w:val="20"/>
        </w:rPr>
        <w:t>ANSWER ALL THE QUESTIONS ON THE SAME QUESTION PAPER</w:t>
      </w:r>
    </w:p>
    <w:p w:rsidR="004A2C6E" w:rsidRPr="00551697" w:rsidRDefault="004A2C6E" w:rsidP="00CB2D2C">
      <w:pPr>
        <w:tabs>
          <w:tab w:val="center" w:pos="468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51697">
        <w:rPr>
          <w:rFonts w:ascii="Times New Roman" w:hAnsi="Times New Roman" w:cs="Times New Roman"/>
          <w:b/>
          <w:sz w:val="20"/>
          <w:szCs w:val="20"/>
        </w:rPr>
        <w:t xml:space="preserve">Section </w:t>
      </w:r>
      <w:r w:rsidR="00CB2D2C" w:rsidRPr="00551697">
        <w:rPr>
          <w:rFonts w:ascii="Times New Roman" w:hAnsi="Times New Roman" w:cs="Times New Roman"/>
          <w:b/>
          <w:sz w:val="20"/>
          <w:szCs w:val="20"/>
        </w:rPr>
        <w:t xml:space="preserve">I (1 </w:t>
      </w:r>
      <w:r w:rsidRPr="00551697">
        <w:rPr>
          <w:rFonts w:ascii="Times New Roman" w:hAnsi="Times New Roman" w:cs="Times New Roman"/>
          <w:b/>
          <w:sz w:val="20"/>
          <w:szCs w:val="20"/>
        </w:rPr>
        <w:t>mark each)</w:t>
      </w:r>
    </w:p>
    <w:p w:rsidR="004A2C6E" w:rsidRPr="00551697" w:rsidRDefault="004A2C6E" w:rsidP="004A2C6E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 w:rsidRPr="00551697">
        <w:rPr>
          <w:rFonts w:ascii="Times New Roman" w:hAnsi="Times New Roman" w:cs="Times New Roman"/>
          <w:sz w:val="26"/>
          <w:szCs w:val="26"/>
        </w:rPr>
        <w:t>A. State True or False (1x5)</w:t>
      </w:r>
    </w:p>
    <w:p w:rsidR="000B62FB" w:rsidRPr="00551697" w:rsidRDefault="000B62FB" w:rsidP="000B62FB">
      <w:pPr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Q.1 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Hrm is the sub set of </w:t>
      </w:r>
      <w:r w:rsidR="00551697" w:rsidRPr="00551697">
        <w:rPr>
          <w:rFonts w:asciiTheme="majorBidi" w:hAnsiTheme="majorBidi" w:cstheme="majorBidi"/>
          <w:sz w:val="26"/>
          <w:szCs w:val="26"/>
          <w:lang w:val="en-GB"/>
        </w:rPr>
        <w:t>management.</w:t>
      </w:r>
      <w:r w:rsidR="00551697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True</w:t>
      </w:r>
    </w:p>
    <w:p w:rsidR="000B62FB" w:rsidRPr="00551697" w:rsidRDefault="00C402ED" w:rsidP="00551697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Q.2 </w:t>
      </w:r>
      <w:r w:rsidR="00551697" w:rsidRPr="00551697">
        <w:rPr>
          <w:rFonts w:asciiTheme="majorBidi" w:hAnsiTheme="majorBidi" w:cstheme="majorBidi"/>
          <w:sz w:val="26"/>
          <w:szCs w:val="26"/>
          <w:lang w:val="en-GB"/>
        </w:rPr>
        <w:t>Hrm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is affected by </w:t>
      </w:r>
      <w:r w:rsidR="00551697" w:rsidRPr="00551697">
        <w:rPr>
          <w:rFonts w:asciiTheme="majorBidi" w:hAnsiTheme="majorBidi" w:cstheme="majorBidi"/>
          <w:sz w:val="26"/>
          <w:szCs w:val="26"/>
          <w:lang w:val="en-GB"/>
        </w:rPr>
        <w:t>economy.</w:t>
      </w:r>
      <w:r w:rsidR="00551697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True</w:t>
      </w:r>
    </w:p>
    <w:p w:rsidR="000B62FB" w:rsidRPr="00551697" w:rsidRDefault="00C402ED" w:rsidP="000B62FB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q.3Hrm should assume all countries have the same culture.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False</w:t>
      </w:r>
    </w:p>
    <w:p w:rsidR="000B62FB" w:rsidRPr="00551697" w:rsidRDefault="00C402ED" w:rsidP="000B62FB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q.4Hrm is dual nature.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True</w:t>
      </w:r>
    </w:p>
    <w:p w:rsidR="000B62FB" w:rsidRPr="00551697" w:rsidRDefault="00C402ED" w:rsidP="000B62FB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Q.5 Temporary services and employee leasing is recruiting alternatives.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True</w:t>
      </w:r>
    </w:p>
    <w:p w:rsidR="00831C8E" w:rsidRPr="00551697" w:rsidRDefault="00C402ED" w:rsidP="00831C8E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51697">
        <w:rPr>
          <w:rFonts w:ascii="Times New Roman" w:hAnsi="Times New Roman" w:cs="Times New Roman"/>
          <w:color w:val="000000" w:themeColor="text1"/>
          <w:sz w:val="26"/>
          <w:szCs w:val="26"/>
        </w:rPr>
        <w:t>Tick the correct option (1x5)</w:t>
      </w:r>
    </w:p>
    <w:p w:rsidR="00F34A28" w:rsidRPr="00551697" w:rsidRDefault="00C402ED" w:rsidP="00F34A28">
      <w:pPr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Q.6 what is the </w:t>
      </w:r>
      <w:r w:rsidR="00FD4AC8" w:rsidRPr="00551697">
        <w:rPr>
          <w:rFonts w:asciiTheme="majorBidi" w:hAnsiTheme="majorBidi" w:cstheme="majorBidi"/>
          <w:sz w:val="26"/>
          <w:szCs w:val="26"/>
          <w:lang w:val="en-GB"/>
        </w:rPr>
        <w:t>full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form of hrm?</w:t>
      </w:r>
    </w:p>
    <w:p w:rsidR="00551697" w:rsidRDefault="00947798" w:rsidP="00551697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a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.</w:t>
      </w:r>
      <w:r w:rsidR="00C402ED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Human resource </w:t>
      </w:r>
      <w:r w:rsidR="00551697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management</w:t>
      </w:r>
      <w:r w:rsid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 </w:t>
      </w:r>
    </w:p>
    <w:p w:rsidR="00551697" w:rsidRPr="00551697" w:rsidRDefault="00551697" w:rsidP="00551697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>
        <w:rPr>
          <w:rFonts w:asciiTheme="majorBidi" w:hAnsiTheme="majorBidi" w:cstheme="majorBidi"/>
          <w:color w:val="FF0000"/>
          <w:sz w:val="26"/>
          <w:szCs w:val="26"/>
          <w:lang w:val="en-GB"/>
        </w:rPr>
        <w:t>b-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Humanistic resource </w:t>
      </w:r>
      <w:r w:rsidR="00947798" w:rsidRPr="00551697">
        <w:rPr>
          <w:rFonts w:asciiTheme="majorBidi" w:hAnsiTheme="majorBidi" w:cstheme="majorBidi"/>
          <w:sz w:val="26"/>
          <w:szCs w:val="26"/>
          <w:lang w:val="en-GB"/>
        </w:rPr>
        <w:t xml:space="preserve">management </w:t>
      </w:r>
    </w:p>
    <w:p w:rsidR="00F34A28" w:rsidRPr="00551697" w:rsidRDefault="00947798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c</w:t>
      </w:r>
      <w:r w:rsidR="00551697">
        <w:rPr>
          <w:rFonts w:asciiTheme="majorBidi" w:hAnsiTheme="majorBidi" w:cstheme="majorBidi"/>
          <w:sz w:val="26"/>
          <w:szCs w:val="26"/>
          <w:lang w:val="en-GB"/>
        </w:rPr>
        <w:t xml:space="preserve">- 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H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uman relation management                                                                                          </w:t>
      </w:r>
      <w:r w:rsidR="00551697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d. Humane resource management</w:t>
      </w:r>
    </w:p>
    <w:p w:rsidR="00F34A28" w:rsidRPr="00551697" w:rsidRDefault="00C402ED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Q.7 what is the </w:t>
      </w:r>
      <w:r w:rsidR="00947798" w:rsidRPr="00551697">
        <w:rPr>
          <w:rFonts w:asciiTheme="majorBidi" w:hAnsiTheme="majorBidi" w:cstheme="majorBidi"/>
          <w:sz w:val="26"/>
          <w:szCs w:val="26"/>
          <w:lang w:val="en-GB"/>
        </w:rPr>
        <w:t>full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form</w:t>
      </w:r>
      <w:r w:rsidR="00947798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SHRM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?.</w:t>
      </w:r>
    </w:p>
    <w:p w:rsidR="00F34A28" w:rsidRPr="00551697" w:rsidRDefault="00947798" w:rsidP="00551697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a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.</w:t>
      </w:r>
      <w:r w:rsidR="00C402ED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Strategic human resource management</w:t>
      </w:r>
      <w:r w:rsidR="00551697">
        <w:rPr>
          <w:rFonts w:asciiTheme="majorBidi" w:hAnsiTheme="majorBidi" w:cstheme="majorBidi"/>
          <w:sz w:val="26"/>
          <w:szCs w:val="26"/>
          <w:lang w:val="en-GB"/>
        </w:rPr>
        <w:t xml:space="preserve">   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 b. 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superior human resource management</w:t>
      </w:r>
      <w:r w:rsidR="00551697">
        <w:rPr>
          <w:rFonts w:asciiTheme="majorBidi" w:hAnsiTheme="majorBidi" w:cstheme="majorBidi"/>
          <w:sz w:val="26"/>
          <w:szCs w:val="26"/>
          <w:lang w:val="en-GB"/>
        </w:rPr>
        <w:t xml:space="preserve">  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c. sophisticated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human resource management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</w:t>
      </w:r>
      <w:r w:rsidR="00551697">
        <w:rPr>
          <w:rFonts w:asciiTheme="majorBidi" w:hAnsiTheme="majorBidi" w:cstheme="majorBidi"/>
          <w:sz w:val="26"/>
          <w:szCs w:val="26"/>
          <w:lang w:val="en-GB"/>
        </w:rPr>
        <w:t xml:space="preserve">   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d. soft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human resource management</w:t>
      </w:r>
    </w:p>
    <w:p w:rsidR="00F34A28" w:rsidRPr="00551697" w:rsidRDefault="00F34A28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</w:p>
    <w:p w:rsidR="00F34A28" w:rsidRPr="00551697" w:rsidRDefault="00C402ED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lastRenderedPageBreak/>
        <w:t xml:space="preserve">Q.8 what is the full </w:t>
      </w:r>
      <w:r w:rsidR="00551697" w:rsidRPr="00551697">
        <w:rPr>
          <w:rFonts w:asciiTheme="majorBidi" w:hAnsiTheme="majorBidi" w:cstheme="majorBidi"/>
          <w:sz w:val="26"/>
          <w:szCs w:val="26"/>
          <w:lang w:val="en-GB"/>
        </w:rPr>
        <w:t>form of</w:t>
      </w:r>
      <w:r w:rsidR="003E3120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HRP?</w:t>
      </w:r>
    </w:p>
    <w:p w:rsidR="00F34A28" w:rsidRPr="00551697" w:rsidRDefault="00AA166C" w:rsidP="0048601C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a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H</w:t>
      </w:r>
      <w:r w:rsidR="00C402ED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uman resource planning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                 b. Human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resource penetration                                                                                                c. Human resource punctuald. Human resource personality</w:t>
      </w:r>
    </w:p>
    <w:p w:rsidR="00F34A28" w:rsidRPr="00551697" w:rsidRDefault="00173B1A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Q.9 F</w:t>
      </w:r>
      <w:r w:rsidR="00AA166C" w:rsidRPr="00551697">
        <w:rPr>
          <w:rFonts w:asciiTheme="majorBidi" w:hAnsiTheme="majorBidi" w:cstheme="majorBidi"/>
          <w:sz w:val="26"/>
          <w:szCs w:val="26"/>
          <w:lang w:val="en-GB"/>
        </w:rPr>
        <w:t>ull form of EEO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.</w:t>
      </w:r>
    </w:p>
    <w:p w:rsidR="00F34A28" w:rsidRPr="00551697" w:rsidRDefault="00AA166C" w:rsidP="00EF1D97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a.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E</w:t>
      </w:r>
      <w:r w:rsidR="00C402ED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qual employment oportunity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b. Equal </w:t>
      </w:r>
      <w:r w:rsidR="00173B1A" w:rsidRPr="00551697">
        <w:rPr>
          <w:rFonts w:asciiTheme="majorBidi" w:hAnsiTheme="majorBidi" w:cstheme="majorBidi"/>
          <w:sz w:val="26"/>
          <w:szCs w:val="26"/>
          <w:lang w:val="en-GB"/>
        </w:rPr>
        <w:t>equivalentopportunity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c. Equal eliminate </w:t>
      </w:r>
      <w:r w:rsidR="00173B1A" w:rsidRPr="00551697">
        <w:rPr>
          <w:rFonts w:asciiTheme="majorBidi" w:hAnsiTheme="majorBidi" w:cstheme="majorBidi"/>
          <w:sz w:val="26"/>
          <w:szCs w:val="26"/>
          <w:lang w:val="en-GB"/>
        </w:rPr>
        <w:t>opportunity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d. Equal employee </w:t>
      </w:r>
      <w:r w:rsidR="00173B1A" w:rsidRPr="00551697">
        <w:rPr>
          <w:rFonts w:asciiTheme="majorBidi" w:hAnsiTheme="majorBidi" w:cstheme="majorBidi"/>
          <w:sz w:val="26"/>
          <w:szCs w:val="26"/>
          <w:lang w:val="en-GB"/>
        </w:rPr>
        <w:t>opportunity</w:t>
      </w:r>
    </w:p>
    <w:p w:rsidR="00F34A28" w:rsidRPr="00551697" w:rsidRDefault="00C402ED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Q.10 what is the full form</w:t>
      </w:r>
      <w:r w:rsidR="00173B1A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of HRMS</w:t>
      </w:r>
      <w:r w:rsidR="003E3120" w:rsidRPr="00551697">
        <w:rPr>
          <w:rFonts w:asciiTheme="majorBidi" w:hAnsiTheme="majorBidi" w:cstheme="majorBidi"/>
          <w:sz w:val="26"/>
          <w:szCs w:val="26"/>
          <w:lang w:val="en-GB"/>
        </w:rPr>
        <w:t>?</w:t>
      </w:r>
    </w:p>
    <w:p w:rsidR="00F34A28" w:rsidRPr="00551697" w:rsidRDefault="00D5256F" w:rsidP="00F50405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a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.</w:t>
      </w:r>
      <w:r w:rsidR="00C402ED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Human resource information system</w:t>
      </w:r>
      <w:r w:rsid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  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b. Human resource information sharing </w:t>
      </w:r>
      <w:r w:rsidR="00551697">
        <w:rPr>
          <w:rFonts w:asciiTheme="majorBidi" w:hAnsiTheme="majorBidi" w:cstheme="majorBidi"/>
          <w:sz w:val="26"/>
          <w:szCs w:val="26"/>
          <w:lang w:val="en-GB"/>
        </w:rPr>
        <w:t xml:space="preserve">           </w:t>
      </w:r>
      <w:bookmarkStart w:id="0" w:name="_GoBack"/>
      <w:bookmarkEnd w:id="0"/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c. Human resource information strategy</w:t>
      </w:r>
      <w:r w:rsidR="00551697">
        <w:rPr>
          <w:rFonts w:asciiTheme="majorBidi" w:hAnsiTheme="majorBidi" w:cstheme="majorBidi"/>
          <w:sz w:val="26"/>
          <w:szCs w:val="26"/>
          <w:lang w:val="en-GB"/>
        </w:rPr>
        <w:t xml:space="preserve">        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d.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H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>uman resource information science</w:t>
      </w:r>
    </w:p>
    <w:p w:rsidR="00F34A28" w:rsidRPr="00551697" w:rsidRDefault="00F34A28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</w:p>
    <w:p w:rsidR="004A2C6E" w:rsidRPr="00551697" w:rsidRDefault="00F469D9" w:rsidP="00896C4C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551697">
        <w:rPr>
          <w:rFonts w:ascii="Times New Roman" w:hAnsi="Times New Roman" w:cs="Times New Roman"/>
          <w:color w:val="FF0000"/>
          <w:sz w:val="26"/>
          <w:szCs w:val="26"/>
        </w:rPr>
        <w:t>Section</w:t>
      </w:r>
      <w:r w:rsidR="00C402ED" w:rsidRPr="00551697">
        <w:rPr>
          <w:rFonts w:ascii="Times New Roman" w:hAnsi="Times New Roman" w:cs="Times New Roman"/>
          <w:color w:val="FF0000"/>
          <w:sz w:val="26"/>
          <w:szCs w:val="26"/>
        </w:rPr>
        <w:t xml:space="preserve">   ii (2x5)</w:t>
      </w:r>
    </w:p>
    <w:p w:rsidR="00CB2D2C" w:rsidRPr="00551697" w:rsidRDefault="00CB2D2C" w:rsidP="00CB2D2C">
      <w:pPr>
        <w:pStyle w:val="a3"/>
        <w:spacing w:after="120" w:line="240" w:lineRule="auto"/>
        <w:ind w:left="108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4968FA" w:rsidRPr="00551697" w:rsidRDefault="00C402ED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Short answering questions 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  <w:t>(10 marks, 2 marks each)</w:t>
      </w:r>
    </w:p>
    <w:p w:rsidR="004968FA" w:rsidRPr="00551697" w:rsidRDefault="000B3438" w:rsidP="004968FA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1.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How</w:t>
      </w:r>
      <w:r w:rsidR="00C402ED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can you explain, human resource management?</w:t>
      </w:r>
    </w:p>
    <w:p w:rsidR="00847440" w:rsidRPr="00551697" w:rsidRDefault="00C402ED" w:rsidP="00847440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Human resource management is the </w:t>
      </w:r>
      <w:r w:rsidR="000B3438" w:rsidRPr="00551697">
        <w:rPr>
          <w:rFonts w:asciiTheme="majorBidi" w:hAnsiTheme="majorBidi" w:cstheme="majorBidi"/>
          <w:sz w:val="26"/>
          <w:szCs w:val="26"/>
          <w:lang w:val="en-GB"/>
        </w:rPr>
        <w:t>management of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an organizations workforce.it is responsible for the </w:t>
      </w:r>
      <w:r w:rsidR="003E3120" w:rsidRPr="00551697">
        <w:rPr>
          <w:rFonts w:asciiTheme="majorBidi" w:hAnsiTheme="majorBidi" w:cstheme="majorBidi"/>
          <w:sz w:val="26"/>
          <w:szCs w:val="26"/>
          <w:lang w:val="en-GB"/>
        </w:rPr>
        <w:t>selection, attraction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,training,</w:t>
      </w:r>
      <w:r w:rsidR="003E3120" w:rsidRPr="00551697">
        <w:rPr>
          <w:rFonts w:asciiTheme="majorBidi" w:hAnsiTheme="majorBidi" w:cstheme="majorBidi"/>
          <w:sz w:val="26"/>
          <w:szCs w:val="26"/>
          <w:lang w:val="en-GB"/>
        </w:rPr>
        <w:t>assessment, and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rewarding of employee.</w:t>
      </w:r>
    </w:p>
    <w:p w:rsidR="004968FA" w:rsidRPr="00551697" w:rsidRDefault="00C402ED" w:rsidP="004968FA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2.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What is job analysis?</w:t>
      </w:r>
    </w:p>
    <w:p w:rsidR="004968FA" w:rsidRPr="00551697" w:rsidRDefault="00675DCF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Job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analysis is asystematic exploration of the activities with a job.it is basic technical </w:t>
      </w:r>
      <w:r w:rsidR="003E3120" w:rsidRPr="00551697">
        <w:rPr>
          <w:rFonts w:asciiTheme="majorBidi" w:hAnsiTheme="majorBidi" w:cstheme="majorBidi"/>
          <w:sz w:val="26"/>
          <w:szCs w:val="26"/>
          <w:lang w:val="en-GB"/>
        </w:rPr>
        <w:t>procedure. That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is used to define the duties, 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responsibilities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and 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accountabilities</w:t>
      </w:r>
      <w:r w:rsidR="00C402ED" w:rsidRPr="00551697">
        <w:rPr>
          <w:rFonts w:asciiTheme="majorBidi" w:hAnsiTheme="majorBidi" w:cstheme="majorBidi"/>
          <w:sz w:val="26"/>
          <w:szCs w:val="26"/>
          <w:lang w:val="en-GB"/>
        </w:rPr>
        <w:t xml:space="preserve"> of a job.</w:t>
      </w:r>
    </w:p>
    <w:p w:rsidR="004968FA" w:rsidRPr="00551697" w:rsidRDefault="00C402ED" w:rsidP="004968FA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3.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Explain the meaning of recruiting.</w:t>
      </w:r>
    </w:p>
    <w:p w:rsidR="004968FA" w:rsidRPr="00551697" w:rsidRDefault="00C402ED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Recruiting is the discovering of potential candidates for actual or anticipated organizational vacancies.it is linking activities-bringing together those with jobs to fill and those seeking jobs.</w:t>
      </w:r>
    </w:p>
    <w:p w:rsidR="004968FA" w:rsidRPr="00551697" w:rsidRDefault="00C402ED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4.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Describe how changing skill requirements affect hrm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.</w:t>
      </w:r>
    </w:p>
    <w:p w:rsidR="004968FA" w:rsidRPr="00551697" w:rsidRDefault="00C402ED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Hrm has to provide extensive employee 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training. This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training can be in the form of remedial help for those who have skill deficiencies or specialized training dealing with technology changes.</w:t>
      </w:r>
    </w:p>
    <w:p w:rsidR="004968FA" w:rsidRPr="00551697" w:rsidRDefault="00675DCF" w:rsidP="004968FA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lastRenderedPageBreak/>
        <w:t>5.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What</w:t>
      </w:r>
      <w:r w:rsidR="00C402ED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is title v11 of the 1964 civil right act?</w:t>
      </w:r>
    </w:p>
    <w:p w:rsidR="004968FA" w:rsidRPr="00551697" w:rsidRDefault="00C402ED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Tittle v11 of civil rights act state that it is illegal to discriminate against individuals based on race, religion, 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colour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, sex, or national origin.</w:t>
      </w:r>
    </w:p>
    <w:p w:rsidR="00370D83" w:rsidRPr="00551697" w:rsidRDefault="00370D83" w:rsidP="0008343B">
      <w:pPr>
        <w:pStyle w:val="a3"/>
        <w:spacing w:after="200" w:line="276" w:lineRule="auto"/>
        <w:ind w:left="1800"/>
        <w:rPr>
          <w:rFonts w:ascii="Times New Roman" w:hAnsi="Times New Roman" w:cs="Times New Roman"/>
          <w:sz w:val="26"/>
          <w:szCs w:val="26"/>
          <w:lang w:val="en-GB"/>
        </w:rPr>
      </w:pPr>
    </w:p>
    <w:p w:rsidR="00040589" w:rsidRPr="00551697" w:rsidRDefault="00675DCF" w:rsidP="00040589">
      <w:pPr>
        <w:contextualSpacing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551697"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  <w:t>Section</w:t>
      </w:r>
      <w:r w:rsidR="00C402ED" w:rsidRPr="00551697"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  <w:t xml:space="preserve"> iii</w:t>
      </w:r>
      <w:r w:rsidR="00C402ED" w:rsidRPr="00551697">
        <w:rPr>
          <w:rFonts w:ascii="Times New Roman" w:eastAsia="Calibri" w:hAnsi="Times New Roman" w:cs="Times New Roman"/>
          <w:b/>
          <w:color w:val="FF0000"/>
          <w:sz w:val="26"/>
          <w:szCs w:val="26"/>
        </w:rPr>
        <w:tab/>
      </w:r>
      <w:r w:rsidR="00C402ED" w:rsidRPr="00551697">
        <w:rPr>
          <w:rFonts w:ascii="Times New Roman" w:eastAsia="Calibri" w:hAnsi="Times New Roman" w:cs="Times New Roman"/>
          <w:b/>
          <w:bCs/>
          <w:color w:val="FF0000"/>
          <w:sz w:val="26"/>
          <w:szCs w:val="26"/>
        </w:rPr>
        <w:t>(1 x 5 mark)</w:t>
      </w:r>
    </w:p>
    <w:p w:rsidR="00A15D5A" w:rsidRPr="00551697" w:rsidRDefault="00C402ED" w:rsidP="00040589">
      <w:pPr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551697">
        <w:rPr>
          <w:rFonts w:ascii="Times New Roman" w:eastAsia="Calibri" w:hAnsi="Times New Roman" w:cs="Times New Roman"/>
          <w:b/>
          <w:sz w:val="26"/>
          <w:szCs w:val="26"/>
        </w:rPr>
        <w:tab/>
      </w:r>
    </w:p>
    <w:p w:rsidR="00040589" w:rsidRPr="00551697" w:rsidRDefault="00C402ED" w:rsidP="00040589">
      <w:pPr>
        <w:tabs>
          <w:tab w:val="center" w:pos="4680"/>
        </w:tabs>
        <w:rPr>
          <w:rFonts w:ascii="Times New Roman" w:eastAsia="Calibri" w:hAnsi="Times New Roman" w:cs="Times New Roman"/>
          <w:b/>
          <w:iCs/>
          <w:sz w:val="26"/>
          <w:szCs w:val="26"/>
        </w:rPr>
      </w:pPr>
      <w:r w:rsidRPr="00551697">
        <w:rPr>
          <w:rFonts w:ascii="Times New Roman" w:eastAsia="Calibri" w:hAnsi="Times New Roman" w:cs="Times New Roman"/>
          <w:b/>
          <w:iCs/>
          <w:sz w:val="26"/>
          <w:szCs w:val="26"/>
        </w:rPr>
        <w:t xml:space="preserve">Answer any </w:t>
      </w:r>
      <w:r w:rsidR="000B3438" w:rsidRPr="00551697">
        <w:rPr>
          <w:rFonts w:ascii="Times New Roman" w:eastAsia="Calibri" w:hAnsi="Times New Roman" w:cs="Times New Roman"/>
          <w:b/>
          <w:iCs/>
          <w:sz w:val="26"/>
          <w:szCs w:val="26"/>
          <w:u w:val="single"/>
        </w:rPr>
        <w:t>one</w:t>
      </w:r>
      <w:r w:rsidR="000B3438" w:rsidRPr="00551697">
        <w:rPr>
          <w:rFonts w:ascii="Times New Roman" w:eastAsia="Calibri" w:hAnsi="Times New Roman" w:cs="Times New Roman"/>
          <w:b/>
          <w:iCs/>
          <w:sz w:val="26"/>
          <w:szCs w:val="26"/>
        </w:rPr>
        <w:t>-essay</w:t>
      </w:r>
      <w:r w:rsidRPr="00551697">
        <w:rPr>
          <w:rFonts w:ascii="Times New Roman" w:eastAsia="Calibri" w:hAnsi="Times New Roman" w:cs="Times New Roman"/>
          <w:b/>
          <w:iCs/>
          <w:sz w:val="26"/>
          <w:szCs w:val="26"/>
        </w:rPr>
        <w:t xml:space="preserve"> type question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ab/>
      </w:r>
    </w:p>
    <w:p w:rsidR="00040589" w:rsidRPr="00551697" w:rsidRDefault="00675DCF" w:rsidP="00040589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1.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Define</w:t>
      </w:r>
      <w:r w:rsidR="00C402ED"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human resource planning.</w:t>
      </w:r>
    </w:p>
    <w:p w:rsidR="00040589" w:rsidRPr="00551697" w:rsidRDefault="00C402ED" w:rsidP="00040589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Human resource 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planning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is the process </w:t>
      </w:r>
      <w:r w:rsidR="00084505" w:rsidRPr="00551697">
        <w:rPr>
          <w:rFonts w:asciiTheme="majorBidi" w:hAnsiTheme="majorBidi" w:cstheme="majorBidi"/>
          <w:sz w:val="26"/>
          <w:szCs w:val="26"/>
          <w:lang w:val="en-GB"/>
        </w:rPr>
        <w:t>by which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an organization ensure that it has the right number and kinds of </w:t>
      </w:r>
      <w:r w:rsidR="00084505" w:rsidRPr="00551697">
        <w:rPr>
          <w:rFonts w:asciiTheme="majorBidi" w:hAnsiTheme="majorBidi" w:cstheme="majorBidi"/>
          <w:sz w:val="26"/>
          <w:szCs w:val="26"/>
          <w:lang w:val="en-GB"/>
        </w:rPr>
        <w:t>people, at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the right place, at the right </w:t>
      </w:r>
      <w:r w:rsidR="00084505" w:rsidRPr="00551697">
        <w:rPr>
          <w:rFonts w:asciiTheme="majorBidi" w:hAnsiTheme="majorBidi" w:cstheme="majorBidi"/>
          <w:sz w:val="26"/>
          <w:szCs w:val="26"/>
          <w:lang w:val="en-GB"/>
        </w:rPr>
        <w:t>time, capable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of effectively and efficiently completing these tasks that will help the organization achieve its overall </w:t>
      </w:r>
      <w:r w:rsidR="00084505" w:rsidRPr="00551697">
        <w:rPr>
          <w:rFonts w:asciiTheme="majorBidi" w:hAnsiTheme="majorBidi" w:cstheme="majorBidi"/>
          <w:sz w:val="26"/>
          <w:szCs w:val="26"/>
          <w:lang w:val="en-GB"/>
        </w:rPr>
        <w:t>objective.</w:t>
      </w:r>
    </w:p>
    <w:p w:rsidR="00040589" w:rsidRPr="00551697" w:rsidRDefault="00C402ED" w:rsidP="00040589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Human resource 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planning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is one of the most important elements in a successful hrm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programme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.the purpose of human resource 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planning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is to assess where the organization is, where it is going. </w:t>
      </w:r>
    </w:p>
    <w:p w:rsidR="00040589" w:rsidRPr="00551697" w:rsidRDefault="00C402ED" w:rsidP="00040589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>Or</w:t>
      </w:r>
    </w:p>
    <w:p w:rsidR="00040589" w:rsidRPr="00551697" w:rsidRDefault="00C402ED" w:rsidP="00040589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>2,</w:t>
      </w:r>
      <w:r w:rsidRPr="00551697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what is primary source of recruiting employees?</w:t>
      </w:r>
    </w:p>
    <w:p w:rsidR="00040589" w:rsidRPr="00551697" w:rsidRDefault="00C402ED" w:rsidP="00551697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The principal source for recruitment employee 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include, internal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search,advertisement,employee 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referral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>,/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recommendations, employment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agencies,school,colleges,universities,professional 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organization, onlinerecruiting, temporaryemployees, and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independent contractors to be good </w:t>
      </w:r>
      <w:r w:rsidR="00675DCF" w:rsidRPr="00551697">
        <w:rPr>
          <w:rFonts w:asciiTheme="majorBidi" w:hAnsiTheme="majorBidi" w:cstheme="majorBidi"/>
          <w:sz w:val="26"/>
          <w:szCs w:val="26"/>
          <w:lang w:val="en-GB"/>
        </w:rPr>
        <w:t>sources</w:t>
      </w:r>
      <w:r w:rsidRPr="00551697">
        <w:rPr>
          <w:rFonts w:asciiTheme="majorBidi" w:hAnsiTheme="majorBidi" w:cstheme="majorBidi"/>
          <w:sz w:val="26"/>
          <w:szCs w:val="26"/>
          <w:lang w:val="en-GB"/>
        </w:rPr>
        <w:t xml:space="preserve"> of employees.</w:t>
      </w:r>
    </w:p>
    <w:p w:rsidR="00040589" w:rsidRPr="00551697" w:rsidRDefault="00040589" w:rsidP="00040589">
      <w:pPr>
        <w:spacing w:after="200" w:line="276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040589" w:rsidRPr="00551697" w:rsidRDefault="00040589" w:rsidP="00040589">
      <w:pPr>
        <w:spacing w:after="200" w:line="276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040589" w:rsidRPr="00040589" w:rsidRDefault="00040589" w:rsidP="009E355E">
      <w:pPr>
        <w:tabs>
          <w:tab w:val="center" w:pos="4680"/>
        </w:tabs>
        <w:rPr>
          <w:rFonts w:ascii="Times New Roman" w:eastAsia="Calibri" w:hAnsi="Times New Roman" w:cs="Times New Roman"/>
          <w:b/>
          <w:iCs/>
          <w:sz w:val="24"/>
          <w:szCs w:val="24"/>
          <w:lang w:val="en-GB"/>
        </w:rPr>
      </w:pPr>
    </w:p>
    <w:sectPr w:rsidR="00040589" w:rsidRPr="00040589" w:rsidSect="00CD6E5D"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90C" w:rsidRDefault="0066690C" w:rsidP="0080327A">
      <w:pPr>
        <w:spacing w:after="0" w:line="240" w:lineRule="auto"/>
      </w:pPr>
      <w:r>
        <w:separator/>
      </w:r>
    </w:p>
  </w:endnote>
  <w:endnote w:type="continuationSeparator" w:id="0">
    <w:p w:rsidR="0066690C" w:rsidRDefault="0066690C" w:rsidP="0080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615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327A" w:rsidRDefault="001F79FD">
        <w:pPr>
          <w:pStyle w:val="a5"/>
          <w:jc w:val="center"/>
        </w:pPr>
        <w:r>
          <w:fldChar w:fldCharType="begin"/>
        </w:r>
        <w:r w:rsidR="0080327A">
          <w:instrText xml:space="preserve"> PAGE   \* MERGEFORMAT </w:instrText>
        </w:r>
        <w:r>
          <w:fldChar w:fldCharType="separate"/>
        </w:r>
        <w:r w:rsidR="000B34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0327A" w:rsidRDefault="008032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90C" w:rsidRDefault="0066690C" w:rsidP="0080327A">
      <w:pPr>
        <w:spacing w:after="0" w:line="240" w:lineRule="auto"/>
      </w:pPr>
      <w:r>
        <w:separator/>
      </w:r>
    </w:p>
  </w:footnote>
  <w:footnote w:type="continuationSeparator" w:id="0">
    <w:p w:rsidR="0066690C" w:rsidRDefault="0066690C" w:rsidP="00803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2939"/>
    <w:multiLevelType w:val="hybridMultilevel"/>
    <w:tmpl w:val="42342EE0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2B03E0F"/>
    <w:multiLevelType w:val="hybridMultilevel"/>
    <w:tmpl w:val="16AABB4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E47F32"/>
    <w:multiLevelType w:val="hybridMultilevel"/>
    <w:tmpl w:val="4164FAAA"/>
    <w:lvl w:ilvl="0" w:tplc="3F88D392">
      <w:start w:val="1"/>
      <w:numFmt w:val="decimal"/>
      <w:lvlText w:val="%1"/>
      <w:lvlJc w:val="left"/>
      <w:pPr>
        <w:ind w:left="6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620" w:hanging="360"/>
      </w:pPr>
    </w:lvl>
    <w:lvl w:ilvl="2" w:tplc="0409001B" w:tentative="1">
      <w:start w:val="1"/>
      <w:numFmt w:val="lowerRoman"/>
      <w:lvlText w:val="%3."/>
      <w:lvlJc w:val="right"/>
      <w:pPr>
        <w:ind w:left="8340" w:hanging="180"/>
      </w:pPr>
    </w:lvl>
    <w:lvl w:ilvl="3" w:tplc="0409000F" w:tentative="1">
      <w:start w:val="1"/>
      <w:numFmt w:val="decimal"/>
      <w:lvlText w:val="%4."/>
      <w:lvlJc w:val="left"/>
      <w:pPr>
        <w:ind w:left="9060" w:hanging="360"/>
      </w:pPr>
    </w:lvl>
    <w:lvl w:ilvl="4" w:tplc="04090019" w:tentative="1">
      <w:start w:val="1"/>
      <w:numFmt w:val="lowerLetter"/>
      <w:lvlText w:val="%5."/>
      <w:lvlJc w:val="left"/>
      <w:pPr>
        <w:ind w:left="9780" w:hanging="360"/>
      </w:pPr>
    </w:lvl>
    <w:lvl w:ilvl="5" w:tplc="0409001B" w:tentative="1">
      <w:start w:val="1"/>
      <w:numFmt w:val="lowerRoman"/>
      <w:lvlText w:val="%6."/>
      <w:lvlJc w:val="right"/>
      <w:pPr>
        <w:ind w:left="10500" w:hanging="180"/>
      </w:pPr>
    </w:lvl>
    <w:lvl w:ilvl="6" w:tplc="0409000F" w:tentative="1">
      <w:start w:val="1"/>
      <w:numFmt w:val="decimal"/>
      <w:lvlText w:val="%7."/>
      <w:lvlJc w:val="left"/>
      <w:pPr>
        <w:ind w:left="11220" w:hanging="360"/>
      </w:pPr>
    </w:lvl>
    <w:lvl w:ilvl="7" w:tplc="04090019" w:tentative="1">
      <w:start w:val="1"/>
      <w:numFmt w:val="lowerLetter"/>
      <w:lvlText w:val="%8."/>
      <w:lvlJc w:val="left"/>
      <w:pPr>
        <w:ind w:left="11940" w:hanging="360"/>
      </w:pPr>
    </w:lvl>
    <w:lvl w:ilvl="8" w:tplc="0409001B" w:tentative="1">
      <w:start w:val="1"/>
      <w:numFmt w:val="lowerRoman"/>
      <w:lvlText w:val="%9."/>
      <w:lvlJc w:val="right"/>
      <w:pPr>
        <w:ind w:left="12660" w:hanging="180"/>
      </w:pPr>
    </w:lvl>
  </w:abstractNum>
  <w:abstractNum w:abstractNumId="3">
    <w:nsid w:val="0CC34CC3"/>
    <w:multiLevelType w:val="hybridMultilevel"/>
    <w:tmpl w:val="4710C3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B3CED"/>
    <w:multiLevelType w:val="hybridMultilevel"/>
    <w:tmpl w:val="0322AB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D1630F7"/>
    <w:multiLevelType w:val="hybridMultilevel"/>
    <w:tmpl w:val="654220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E0157"/>
    <w:multiLevelType w:val="hybridMultilevel"/>
    <w:tmpl w:val="1B328D5A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10037C21"/>
    <w:multiLevelType w:val="hybridMultilevel"/>
    <w:tmpl w:val="83D4000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C6A52AB"/>
    <w:multiLevelType w:val="hybridMultilevel"/>
    <w:tmpl w:val="3EEC613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7">
      <w:start w:val="1"/>
      <w:numFmt w:val="lowerLetter"/>
      <w:lvlText w:val="%2)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CAD5968"/>
    <w:multiLevelType w:val="hybridMultilevel"/>
    <w:tmpl w:val="41C80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00234"/>
    <w:multiLevelType w:val="hybridMultilevel"/>
    <w:tmpl w:val="65027B80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E4DEB"/>
    <w:multiLevelType w:val="hybridMultilevel"/>
    <w:tmpl w:val="032E586C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80CEDD82">
      <w:start w:val="1"/>
      <w:numFmt w:val="lowerLetter"/>
      <w:lvlText w:val="%2."/>
      <w:lvlJc w:val="left"/>
      <w:pPr>
        <w:ind w:left="19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1A6074F"/>
    <w:multiLevelType w:val="hybridMultilevel"/>
    <w:tmpl w:val="1B422BB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DA48C2"/>
    <w:multiLevelType w:val="hybridMultilevel"/>
    <w:tmpl w:val="FC726AF4"/>
    <w:lvl w:ilvl="0" w:tplc="D2C8C5FC">
      <w:start w:val="1"/>
      <w:numFmt w:val="bullet"/>
      <w:lvlText w:val="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5D593B"/>
    <w:multiLevelType w:val="hybridMultilevel"/>
    <w:tmpl w:val="CE66B0A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95150BB"/>
    <w:multiLevelType w:val="multilevel"/>
    <w:tmpl w:val="AED24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EE3786"/>
    <w:multiLevelType w:val="hybridMultilevel"/>
    <w:tmpl w:val="B7DACA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8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7F5BBA"/>
    <w:multiLevelType w:val="hybridMultilevel"/>
    <w:tmpl w:val="D9CC0222"/>
    <w:lvl w:ilvl="0" w:tplc="4CD851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C3929"/>
    <w:multiLevelType w:val="hybridMultilevel"/>
    <w:tmpl w:val="29D898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4707AD"/>
    <w:multiLevelType w:val="hybridMultilevel"/>
    <w:tmpl w:val="3B64E1B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C8C5FC">
      <w:start w:val="1"/>
      <w:numFmt w:val="bullet"/>
      <w:lvlText w:val=""/>
      <w:lvlJc w:val="left"/>
      <w:pPr>
        <w:tabs>
          <w:tab w:val="num" w:pos="1620"/>
        </w:tabs>
        <w:ind w:left="1620" w:hanging="360"/>
      </w:pPr>
      <w:rPr>
        <w:rFonts w:ascii="Wingdings 2" w:hAnsi="Wingdings 2" w:hint="default"/>
      </w:rPr>
    </w:lvl>
    <w:lvl w:ilvl="2" w:tplc="D6EE02EA" w:tentative="1">
      <w:start w:val="1"/>
      <w:numFmt w:val="bullet"/>
      <w:lvlText w:val=""/>
      <w:lvlJc w:val="left"/>
      <w:pPr>
        <w:tabs>
          <w:tab w:val="num" w:pos="2340"/>
        </w:tabs>
        <w:ind w:left="2340" w:hanging="360"/>
      </w:pPr>
      <w:rPr>
        <w:rFonts w:ascii="Wingdings 2" w:hAnsi="Wingdings 2" w:hint="default"/>
      </w:rPr>
    </w:lvl>
    <w:lvl w:ilvl="3" w:tplc="39A842D4" w:tentative="1">
      <w:start w:val="1"/>
      <w:numFmt w:val="bullet"/>
      <w:lvlText w:val=""/>
      <w:lvlJc w:val="left"/>
      <w:pPr>
        <w:tabs>
          <w:tab w:val="num" w:pos="3060"/>
        </w:tabs>
        <w:ind w:left="3060" w:hanging="360"/>
      </w:pPr>
      <w:rPr>
        <w:rFonts w:ascii="Wingdings 2" w:hAnsi="Wingdings 2" w:hint="default"/>
      </w:rPr>
    </w:lvl>
    <w:lvl w:ilvl="4" w:tplc="13AC0C52" w:tentative="1">
      <w:start w:val="1"/>
      <w:numFmt w:val="bullet"/>
      <w:lvlText w:val=""/>
      <w:lvlJc w:val="left"/>
      <w:pPr>
        <w:tabs>
          <w:tab w:val="num" w:pos="3780"/>
        </w:tabs>
        <w:ind w:left="3780" w:hanging="360"/>
      </w:pPr>
      <w:rPr>
        <w:rFonts w:ascii="Wingdings 2" w:hAnsi="Wingdings 2" w:hint="default"/>
      </w:rPr>
    </w:lvl>
    <w:lvl w:ilvl="5" w:tplc="20443A68" w:tentative="1">
      <w:start w:val="1"/>
      <w:numFmt w:val="bullet"/>
      <w:lvlText w:val=""/>
      <w:lvlJc w:val="left"/>
      <w:pPr>
        <w:tabs>
          <w:tab w:val="num" w:pos="4500"/>
        </w:tabs>
        <w:ind w:left="4500" w:hanging="360"/>
      </w:pPr>
      <w:rPr>
        <w:rFonts w:ascii="Wingdings 2" w:hAnsi="Wingdings 2" w:hint="default"/>
      </w:rPr>
    </w:lvl>
    <w:lvl w:ilvl="6" w:tplc="F900F724" w:tentative="1">
      <w:start w:val="1"/>
      <w:numFmt w:val="bullet"/>
      <w:lvlText w:val=""/>
      <w:lvlJc w:val="left"/>
      <w:pPr>
        <w:tabs>
          <w:tab w:val="num" w:pos="5220"/>
        </w:tabs>
        <w:ind w:left="5220" w:hanging="360"/>
      </w:pPr>
      <w:rPr>
        <w:rFonts w:ascii="Wingdings 2" w:hAnsi="Wingdings 2" w:hint="default"/>
      </w:rPr>
    </w:lvl>
    <w:lvl w:ilvl="7" w:tplc="A594AD3C" w:tentative="1">
      <w:start w:val="1"/>
      <w:numFmt w:val="bullet"/>
      <w:lvlText w:val=""/>
      <w:lvlJc w:val="left"/>
      <w:pPr>
        <w:tabs>
          <w:tab w:val="num" w:pos="5940"/>
        </w:tabs>
        <w:ind w:left="5940" w:hanging="360"/>
      </w:pPr>
      <w:rPr>
        <w:rFonts w:ascii="Wingdings 2" w:hAnsi="Wingdings 2" w:hint="default"/>
      </w:rPr>
    </w:lvl>
    <w:lvl w:ilvl="8" w:tplc="601EF57C" w:tentative="1">
      <w:start w:val="1"/>
      <w:numFmt w:val="bullet"/>
      <w:lvlText w:val=""/>
      <w:lvlJc w:val="left"/>
      <w:pPr>
        <w:tabs>
          <w:tab w:val="num" w:pos="6660"/>
        </w:tabs>
        <w:ind w:left="6660" w:hanging="360"/>
      </w:pPr>
      <w:rPr>
        <w:rFonts w:ascii="Wingdings 2" w:hAnsi="Wingdings 2" w:hint="default"/>
      </w:rPr>
    </w:lvl>
  </w:abstractNum>
  <w:abstractNum w:abstractNumId="20">
    <w:nsid w:val="3ABB684D"/>
    <w:multiLevelType w:val="hybridMultilevel"/>
    <w:tmpl w:val="196227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CAF4005"/>
    <w:multiLevelType w:val="hybridMultilevel"/>
    <w:tmpl w:val="A458377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2">
    <w:nsid w:val="3F904458"/>
    <w:multiLevelType w:val="hybridMultilevel"/>
    <w:tmpl w:val="63E60B2C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40E72818"/>
    <w:multiLevelType w:val="hybridMultilevel"/>
    <w:tmpl w:val="7494D6C6"/>
    <w:lvl w:ilvl="0" w:tplc="A3A213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7C6C62"/>
    <w:multiLevelType w:val="hybridMultilevel"/>
    <w:tmpl w:val="4DFAFD88"/>
    <w:lvl w:ilvl="0" w:tplc="073CFDAC">
      <w:start w:val="1"/>
      <w:numFmt w:val="decimal"/>
      <w:lvlText w:val="(%1"/>
      <w:lvlJc w:val="left"/>
      <w:pPr>
        <w:ind w:left="6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60" w:hanging="360"/>
      </w:pPr>
    </w:lvl>
    <w:lvl w:ilvl="2" w:tplc="0409001B" w:tentative="1">
      <w:start w:val="1"/>
      <w:numFmt w:val="lowerRoman"/>
      <w:lvlText w:val="%3."/>
      <w:lvlJc w:val="right"/>
      <w:pPr>
        <w:ind w:left="7980" w:hanging="180"/>
      </w:pPr>
    </w:lvl>
    <w:lvl w:ilvl="3" w:tplc="0409000F" w:tentative="1">
      <w:start w:val="1"/>
      <w:numFmt w:val="decimal"/>
      <w:lvlText w:val="%4."/>
      <w:lvlJc w:val="left"/>
      <w:pPr>
        <w:ind w:left="8700" w:hanging="360"/>
      </w:pPr>
    </w:lvl>
    <w:lvl w:ilvl="4" w:tplc="04090019" w:tentative="1">
      <w:start w:val="1"/>
      <w:numFmt w:val="lowerLetter"/>
      <w:lvlText w:val="%5."/>
      <w:lvlJc w:val="left"/>
      <w:pPr>
        <w:ind w:left="9420" w:hanging="360"/>
      </w:pPr>
    </w:lvl>
    <w:lvl w:ilvl="5" w:tplc="0409001B" w:tentative="1">
      <w:start w:val="1"/>
      <w:numFmt w:val="lowerRoman"/>
      <w:lvlText w:val="%6."/>
      <w:lvlJc w:val="right"/>
      <w:pPr>
        <w:ind w:left="10140" w:hanging="180"/>
      </w:pPr>
    </w:lvl>
    <w:lvl w:ilvl="6" w:tplc="0409000F" w:tentative="1">
      <w:start w:val="1"/>
      <w:numFmt w:val="decimal"/>
      <w:lvlText w:val="%7."/>
      <w:lvlJc w:val="left"/>
      <w:pPr>
        <w:ind w:left="10860" w:hanging="360"/>
      </w:pPr>
    </w:lvl>
    <w:lvl w:ilvl="7" w:tplc="04090019" w:tentative="1">
      <w:start w:val="1"/>
      <w:numFmt w:val="lowerLetter"/>
      <w:lvlText w:val="%8."/>
      <w:lvlJc w:val="left"/>
      <w:pPr>
        <w:ind w:left="11580" w:hanging="360"/>
      </w:pPr>
    </w:lvl>
    <w:lvl w:ilvl="8" w:tplc="0409001B" w:tentative="1">
      <w:start w:val="1"/>
      <w:numFmt w:val="lowerRoman"/>
      <w:lvlText w:val="%9."/>
      <w:lvlJc w:val="right"/>
      <w:pPr>
        <w:ind w:left="12300" w:hanging="180"/>
      </w:pPr>
    </w:lvl>
  </w:abstractNum>
  <w:abstractNum w:abstractNumId="25">
    <w:nsid w:val="466025B5"/>
    <w:multiLevelType w:val="hybridMultilevel"/>
    <w:tmpl w:val="7C48583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81A611D"/>
    <w:multiLevelType w:val="hybridMultilevel"/>
    <w:tmpl w:val="AECE87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7907B0"/>
    <w:multiLevelType w:val="hybridMultilevel"/>
    <w:tmpl w:val="33F6D9E6"/>
    <w:lvl w:ilvl="0" w:tplc="D2C8C5FC">
      <w:start w:val="1"/>
      <w:numFmt w:val="bullet"/>
      <w:lvlText w:val=""/>
      <w:lvlJc w:val="left"/>
      <w:pPr>
        <w:tabs>
          <w:tab w:val="num" w:pos="900"/>
        </w:tabs>
        <w:ind w:left="900" w:hanging="360"/>
      </w:pPr>
      <w:rPr>
        <w:rFonts w:ascii="Wingdings 2" w:hAnsi="Wingdings 2" w:hint="default"/>
      </w:rPr>
    </w:lvl>
    <w:lvl w:ilvl="1" w:tplc="D2C8C5FC">
      <w:start w:val="1"/>
      <w:numFmt w:val="bullet"/>
      <w:lvlText w:val=""/>
      <w:lvlJc w:val="left"/>
      <w:pPr>
        <w:tabs>
          <w:tab w:val="num" w:pos="1620"/>
        </w:tabs>
        <w:ind w:left="1620" w:hanging="360"/>
      </w:pPr>
      <w:rPr>
        <w:rFonts w:ascii="Wingdings 2" w:hAnsi="Wingdings 2" w:hint="default"/>
      </w:rPr>
    </w:lvl>
    <w:lvl w:ilvl="2" w:tplc="D6EE02EA" w:tentative="1">
      <w:start w:val="1"/>
      <w:numFmt w:val="bullet"/>
      <w:lvlText w:val=""/>
      <w:lvlJc w:val="left"/>
      <w:pPr>
        <w:tabs>
          <w:tab w:val="num" w:pos="2340"/>
        </w:tabs>
        <w:ind w:left="2340" w:hanging="360"/>
      </w:pPr>
      <w:rPr>
        <w:rFonts w:ascii="Wingdings 2" w:hAnsi="Wingdings 2" w:hint="default"/>
      </w:rPr>
    </w:lvl>
    <w:lvl w:ilvl="3" w:tplc="39A842D4" w:tentative="1">
      <w:start w:val="1"/>
      <w:numFmt w:val="bullet"/>
      <w:lvlText w:val=""/>
      <w:lvlJc w:val="left"/>
      <w:pPr>
        <w:tabs>
          <w:tab w:val="num" w:pos="3060"/>
        </w:tabs>
        <w:ind w:left="3060" w:hanging="360"/>
      </w:pPr>
      <w:rPr>
        <w:rFonts w:ascii="Wingdings 2" w:hAnsi="Wingdings 2" w:hint="default"/>
      </w:rPr>
    </w:lvl>
    <w:lvl w:ilvl="4" w:tplc="13AC0C52" w:tentative="1">
      <w:start w:val="1"/>
      <w:numFmt w:val="bullet"/>
      <w:lvlText w:val=""/>
      <w:lvlJc w:val="left"/>
      <w:pPr>
        <w:tabs>
          <w:tab w:val="num" w:pos="3780"/>
        </w:tabs>
        <w:ind w:left="3780" w:hanging="360"/>
      </w:pPr>
      <w:rPr>
        <w:rFonts w:ascii="Wingdings 2" w:hAnsi="Wingdings 2" w:hint="default"/>
      </w:rPr>
    </w:lvl>
    <w:lvl w:ilvl="5" w:tplc="20443A68" w:tentative="1">
      <w:start w:val="1"/>
      <w:numFmt w:val="bullet"/>
      <w:lvlText w:val=""/>
      <w:lvlJc w:val="left"/>
      <w:pPr>
        <w:tabs>
          <w:tab w:val="num" w:pos="4500"/>
        </w:tabs>
        <w:ind w:left="4500" w:hanging="360"/>
      </w:pPr>
      <w:rPr>
        <w:rFonts w:ascii="Wingdings 2" w:hAnsi="Wingdings 2" w:hint="default"/>
      </w:rPr>
    </w:lvl>
    <w:lvl w:ilvl="6" w:tplc="F900F724" w:tentative="1">
      <w:start w:val="1"/>
      <w:numFmt w:val="bullet"/>
      <w:lvlText w:val=""/>
      <w:lvlJc w:val="left"/>
      <w:pPr>
        <w:tabs>
          <w:tab w:val="num" w:pos="5220"/>
        </w:tabs>
        <w:ind w:left="5220" w:hanging="360"/>
      </w:pPr>
      <w:rPr>
        <w:rFonts w:ascii="Wingdings 2" w:hAnsi="Wingdings 2" w:hint="default"/>
      </w:rPr>
    </w:lvl>
    <w:lvl w:ilvl="7" w:tplc="A594AD3C" w:tentative="1">
      <w:start w:val="1"/>
      <w:numFmt w:val="bullet"/>
      <w:lvlText w:val=""/>
      <w:lvlJc w:val="left"/>
      <w:pPr>
        <w:tabs>
          <w:tab w:val="num" w:pos="5940"/>
        </w:tabs>
        <w:ind w:left="5940" w:hanging="360"/>
      </w:pPr>
      <w:rPr>
        <w:rFonts w:ascii="Wingdings 2" w:hAnsi="Wingdings 2" w:hint="default"/>
      </w:rPr>
    </w:lvl>
    <w:lvl w:ilvl="8" w:tplc="601EF57C" w:tentative="1">
      <w:start w:val="1"/>
      <w:numFmt w:val="bullet"/>
      <w:lvlText w:val=""/>
      <w:lvlJc w:val="left"/>
      <w:pPr>
        <w:tabs>
          <w:tab w:val="num" w:pos="6660"/>
        </w:tabs>
        <w:ind w:left="6660" w:hanging="360"/>
      </w:pPr>
      <w:rPr>
        <w:rFonts w:ascii="Wingdings 2" w:hAnsi="Wingdings 2" w:hint="default"/>
      </w:rPr>
    </w:lvl>
  </w:abstractNum>
  <w:abstractNum w:abstractNumId="28">
    <w:nsid w:val="4E5A1E5B"/>
    <w:multiLevelType w:val="hybridMultilevel"/>
    <w:tmpl w:val="5EB017D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425080"/>
    <w:multiLevelType w:val="hybridMultilevel"/>
    <w:tmpl w:val="2FB22B20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54F6378F"/>
    <w:multiLevelType w:val="hybridMultilevel"/>
    <w:tmpl w:val="71E86A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1F478E"/>
    <w:multiLevelType w:val="hybridMultilevel"/>
    <w:tmpl w:val="91F4CB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156374"/>
    <w:multiLevelType w:val="hybridMultilevel"/>
    <w:tmpl w:val="5CF239CA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98F07C3"/>
    <w:multiLevelType w:val="hybridMultilevel"/>
    <w:tmpl w:val="FE188B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7448AA"/>
    <w:multiLevelType w:val="hybridMultilevel"/>
    <w:tmpl w:val="8D1C0B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9925370">
      <w:start w:val="18"/>
      <w:numFmt w:val="decimal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2232A2"/>
    <w:multiLevelType w:val="hybridMultilevel"/>
    <w:tmpl w:val="4EC09F3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3905B08"/>
    <w:multiLevelType w:val="hybridMultilevel"/>
    <w:tmpl w:val="C8F04A9E"/>
    <w:lvl w:ilvl="0" w:tplc="D2C8C5FC">
      <w:start w:val="1"/>
      <w:numFmt w:val="bullet"/>
      <w:lvlText w:val="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58438FD"/>
    <w:multiLevelType w:val="hybridMultilevel"/>
    <w:tmpl w:val="22C8BB0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8A00BCB"/>
    <w:multiLevelType w:val="hybridMultilevel"/>
    <w:tmpl w:val="2BEEAE26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7">
      <w:start w:val="1"/>
      <w:numFmt w:val="lowerLetter"/>
      <w:lvlText w:val="%2)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>
    <w:nsid w:val="7260306D"/>
    <w:multiLevelType w:val="hybridMultilevel"/>
    <w:tmpl w:val="2512A7F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D20B1A"/>
    <w:multiLevelType w:val="hybridMultilevel"/>
    <w:tmpl w:val="3C2A9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0327B5"/>
    <w:multiLevelType w:val="hybridMultilevel"/>
    <w:tmpl w:val="FDB0007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28"/>
  </w:num>
  <w:num w:numId="5">
    <w:abstractNumId w:val="19"/>
  </w:num>
  <w:num w:numId="6">
    <w:abstractNumId w:val="16"/>
  </w:num>
  <w:num w:numId="7">
    <w:abstractNumId w:val="26"/>
  </w:num>
  <w:num w:numId="8">
    <w:abstractNumId w:val="3"/>
  </w:num>
  <w:num w:numId="9">
    <w:abstractNumId w:val="37"/>
  </w:num>
  <w:num w:numId="10">
    <w:abstractNumId w:val="41"/>
  </w:num>
  <w:num w:numId="11">
    <w:abstractNumId w:val="11"/>
  </w:num>
  <w:num w:numId="12">
    <w:abstractNumId w:val="22"/>
  </w:num>
  <w:num w:numId="13">
    <w:abstractNumId w:val="39"/>
  </w:num>
  <w:num w:numId="14">
    <w:abstractNumId w:val="1"/>
  </w:num>
  <w:num w:numId="15">
    <w:abstractNumId w:val="18"/>
  </w:num>
  <w:num w:numId="16">
    <w:abstractNumId w:val="7"/>
  </w:num>
  <w:num w:numId="17">
    <w:abstractNumId w:val="5"/>
  </w:num>
  <w:num w:numId="18">
    <w:abstractNumId w:val="25"/>
  </w:num>
  <w:num w:numId="19">
    <w:abstractNumId w:val="8"/>
  </w:num>
  <w:num w:numId="20">
    <w:abstractNumId w:val="10"/>
  </w:num>
  <w:num w:numId="21">
    <w:abstractNumId w:val="30"/>
  </w:num>
  <w:num w:numId="22">
    <w:abstractNumId w:val="31"/>
  </w:num>
  <w:num w:numId="23">
    <w:abstractNumId w:val="12"/>
  </w:num>
  <w:num w:numId="24">
    <w:abstractNumId w:val="33"/>
  </w:num>
  <w:num w:numId="25">
    <w:abstractNumId w:val="6"/>
  </w:num>
  <w:num w:numId="26">
    <w:abstractNumId w:val="29"/>
  </w:num>
  <w:num w:numId="27">
    <w:abstractNumId w:val="38"/>
  </w:num>
  <w:num w:numId="28">
    <w:abstractNumId w:val="27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21"/>
  </w:num>
  <w:num w:numId="32">
    <w:abstractNumId w:val="0"/>
  </w:num>
  <w:num w:numId="33">
    <w:abstractNumId w:val="32"/>
  </w:num>
  <w:num w:numId="34">
    <w:abstractNumId w:val="17"/>
  </w:num>
  <w:num w:numId="35">
    <w:abstractNumId w:val="24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</w:num>
  <w:num w:numId="43">
    <w:abstractNumId w:val="40"/>
  </w:num>
  <w:num w:numId="44">
    <w:abstractNumId w:val="20"/>
  </w:num>
  <w:num w:numId="45">
    <w:abstractNumId w:val="23"/>
  </w:num>
  <w:num w:numId="46">
    <w:abstractNumId w:val="13"/>
  </w:num>
  <w:num w:numId="47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2C9"/>
    <w:rsid w:val="00006E89"/>
    <w:rsid w:val="00027648"/>
    <w:rsid w:val="000351C2"/>
    <w:rsid w:val="00040589"/>
    <w:rsid w:val="00043253"/>
    <w:rsid w:val="00044A7F"/>
    <w:rsid w:val="00075B6C"/>
    <w:rsid w:val="00080F4E"/>
    <w:rsid w:val="0008343B"/>
    <w:rsid w:val="00084505"/>
    <w:rsid w:val="000A4A50"/>
    <w:rsid w:val="000B3438"/>
    <w:rsid w:val="000B62FB"/>
    <w:rsid w:val="00103384"/>
    <w:rsid w:val="0012567A"/>
    <w:rsid w:val="00126C46"/>
    <w:rsid w:val="00135919"/>
    <w:rsid w:val="001418E4"/>
    <w:rsid w:val="0015709F"/>
    <w:rsid w:val="00173B1A"/>
    <w:rsid w:val="001762C9"/>
    <w:rsid w:val="0019219D"/>
    <w:rsid w:val="001A3F5E"/>
    <w:rsid w:val="001C1CDB"/>
    <w:rsid w:val="001C4D4C"/>
    <w:rsid w:val="001F79FD"/>
    <w:rsid w:val="00216ECB"/>
    <w:rsid w:val="00254720"/>
    <w:rsid w:val="002850DB"/>
    <w:rsid w:val="002A681E"/>
    <w:rsid w:val="002A7562"/>
    <w:rsid w:val="002B2A38"/>
    <w:rsid w:val="002B4ABC"/>
    <w:rsid w:val="00343A29"/>
    <w:rsid w:val="00353161"/>
    <w:rsid w:val="00370D83"/>
    <w:rsid w:val="003812B8"/>
    <w:rsid w:val="00392269"/>
    <w:rsid w:val="003925EA"/>
    <w:rsid w:val="003A266E"/>
    <w:rsid w:val="003E3120"/>
    <w:rsid w:val="00414880"/>
    <w:rsid w:val="00455E1D"/>
    <w:rsid w:val="00463B3B"/>
    <w:rsid w:val="0048601C"/>
    <w:rsid w:val="004968FA"/>
    <w:rsid w:val="004A2C6E"/>
    <w:rsid w:val="0050419E"/>
    <w:rsid w:val="00541BA4"/>
    <w:rsid w:val="00547BE0"/>
    <w:rsid w:val="00551680"/>
    <w:rsid w:val="00551697"/>
    <w:rsid w:val="005937B1"/>
    <w:rsid w:val="00595296"/>
    <w:rsid w:val="005A2222"/>
    <w:rsid w:val="005C7CDB"/>
    <w:rsid w:val="00617AF1"/>
    <w:rsid w:val="00661E2D"/>
    <w:rsid w:val="0066690C"/>
    <w:rsid w:val="00675DCF"/>
    <w:rsid w:val="006A6845"/>
    <w:rsid w:val="006B7647"/>
    <w:rsid w:val="006C3749"/>
    <w:rsid w:val="006D124C"/>
    <w:rsid w:val="006D60E2"/>
    <w:rsid w:val="006D7AA6"/>
    <w:rsid w:val="006F707D"/>
    <w:rsid w:val="00735E9D"/>
    <w:rsid w:val="00747F8B"/>
    <w:rsid w:val="00751210"/>
    <w:rsid w:val="007B0E5E"/>
    <w:rsid w:val="007D1A2B"/>
    <w:rsid w:val="007F1C1F"/>
    <w:rsid w:val="007F39A0"/>
    <w:rsid w:val="0080327A"/>
    <w:rsid w:val="00830853"/>
    <w:rsid w:val="00831C8E"/>
    <w:rsid w:val="00836A0C"/>
    <w:rsid w:val="00847440"/>
    <w:rsid w:val="0086798B"/>
    <w:rsid w:val="00874B70"/>
    <w:rsid w:val="008877C2"/>
    <w:rsid w:val="00896C4C"/>
    <w:rsid w:val="008D5108"/>
    <w:rsid w:val="008F428D"/>
    <w:rsid w:val="00947798"/>
    <w:rsid w:val="00965B43"/>
    <w:rsid w:val="00995ED9"/>
    <w:rsid w:val="009A076A"/>
    <w:rsid w:val="009C389E"/>
    <w:rsid w:val="009D647F"/>
    <w:rsid w:val="009E355E"/>
    <w:rsid w:val="009E5403"/>
    <w:rsid w:val="00A03CBF"/>
    <w:rsid w:val="00A136D3"/>
    <w:rsid w:val="00A15D5A"/>
    <w:rsid w:val="00A21D5E"/>
    <w:rsid w:val="00A305A6"/>
    <w:rsid w:val="00A8286E"/>
    <w:rsid w:val="00AA166C"/>
    <w:rsid w:val="00AC3712"/>
    <w:rsid w:val="00B12DA9"/>
    <w:rsid w:val="00B15549"/>
    <w:rsid w:val="00B751BA"/>
    <w:rsid w:val="00B810AE"/>
    <w:rsid w:val="00BC2F79"/>
    <w:rsid w:val="00BD2EF5"/>
    <w:rsid w:val="00C04563"/>
    <w:rsid w:val="00C402ED"/>
    <w:rsid w:val="00C53984"/>
    <w:rsid w:val="00CA3B38"/>
    <w:rsid w:val="00CA5EC9"/>
    <w:rsid w:val="00CB2D2C"/>
    <w:rsid w:val="00CD6E5D"/>
    <w:rsid w:val="00D15E13"/>
    <w:rsid w:val="00D26B32"/>
    <w:rsid w:val="00D26FD0"/>
    <w:rsid w:val="00D27E13"/>
    <w:rsid w:val="00D37E8B"/>
    <w:rsid w:val="00D413FF"/>
    <w:rsid w:val="00D5256F"/>
    <w:rsid w:val="00D7028A"/>
    <w:rsid w:val="00D77A12"/>
    <w:rsid w:val="00DA6490"/>
    <w:rsid w:val="00DB3438"/>
    <w:rsid w:val="00DB4506"/>
    <w:rsid w:val="00DB7EB4"/>
    <w:rsid w:val="00DE6E6A"/>
    <w:rsid w:val="00E001B5"/>
    <w:rsid w:val="00E64049"/>
    <w:rsid w:val="00E95218"/>
    <w:rsid w:val="00EB7D3B"/>
    <w:rsid w:val="00EC5550"/>
    <w:rsid w:val="00EC7C5D"/>
    <w:rsid w:val="00EF1D97"/>
    <w:rsid w:val="00EF7A92"/>
    <w:rsid w:val="00F024C9"/>
    <w:rsid w:val="00F34A28"/>
    <w:rsid w:val="00F44A45"/>
    <w:rsid w:val="00F469D9"/>
    <w:rsid w:val="00F50405"/>
    <w:rsid w:val="00F543DE"/>
    <w:rsid w:val="00F77A41"/>
    <w:rsid w:val="00FB7405"/>
    <w:rsid w:val="00FD4AC8"/>
    <w:rsid w:val="00FE0CC2"/>
    <w:rsid w:val="00FF4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BF4F8D9-B265-4DB9-B6BB-4A0F42E2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2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2C9"/>
    <w:pPr>
      <w:ind w:left="720"/>
      <w:contextualSpacing/>
    </w:pPr>
  </w:style>
  <w:style w:type="paragraph" w:customStyle="1" w:styleId="NormalText">
    <w:name w:val="Normal Text"/>
    <w:rsid w:val="00BC2F7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4">
    <w:name w:val="header"/>
    <w:basedOn w:val="a"/>
    <w:link w:val="Char"/>
    <w:uiPriority w:val="99"/>
    <w:unhideWhenUsed/>
    <w:rsid w:val="008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80327A"/>
  </w:style>
  <w:style w:type="paragraph" w:styleId="a5">
    <w:name w:val="footer"/>
    <w:basedOn w:val="a"/>
    <w:link w:val="Char0"/>
    <w:uiPriority w:val="99"/>
    <w:unhideWhenUsed/>
    <w:rsid w:val="008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0327A"/>
  </w:style>
  <w:style w:type="paragraph" w:styleId="a6">
    <w:name w:val="Balloon Text"/>
    <w:basedOn w:val="a"/>
    <w:link w:val="Char1"/>
    <w:uiPriority w:val="99"/>
    <w:semiHidden/>
    <w:unhideWhenUsed/>
    <w:rsid w:val="00803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0327A"/>
    <w:rPr>
      <w:rFonts w:ascii="Tahoma" w:hAnsi="Tahoma" w:cs="Tahoma"/>
      <w:sz w:val="16"/>
      <w:szCs w:val="16"/>
    </w:rPr>
  </w:style>
  <w:style w:type="paragraph" w:customStyle="1" w:styleId="DefaultLTTitel">
    <w:name w:val="Default~LT~Titel"/>
    <w:uiPriority w:val="99"/>
    <w:rsid w:val="009E355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  <w:jc w:val="center"/>
    </w:pPr>
    <w:rPr>
      <w:rFonts w:ascii="Mangal" w:eastAsia="Microsoft YaHei" w:hAnsi="Mangal" w:cs="Mangal"/>
      <w:b/>
      <w:bCs/>
      <w:color w:val="E7DEC9"/>
      <w:sz w:val="88"/>
      <w:szCs w:val="88"/>
    </w:rPr>
  </w:style>
  <w:style w:type="paragraph" w:customStyle="1" w:styleId="DefaultLTGliederung1">
    <w:name w:val="Default~LT~Gliederung 1"/>
    <w:uiPriority w:val="99"/>
    <w:rsid w:val="009E355E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after="0" w:line="240" w:lineRule="auto"/>
    </w:pPr>
    <w:rPr>
      <w:rFonts w:ascii="Mangal" w:eastAsia="Microsoft YaHei" w:hAnsi="Mangal" w:cs="Mangal"/>
      <w:color w:val="FFFFFF"/>
      <w:sz w:val="64"/>
      <w:szCs w:val="64"/>
    </w:rPr>
  </w:style>
  <w:style w:type="character" w:styleId="a7">
    <w:name w:val="annotation reference"/>
    <w:basedOn w:val="a0"/>
    <w:uiPriority w:val="99"/>
    <w:semiHidden/>
    <w:unhideWhenUsed/>
    <w:rsid w:val="00675DCF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675DCF"/>
    <w:pPr>
      <w:spacing w:line="240" w:lineRule="auto"/>
    </w:pPr>
    <w:rPr>
      <w:sz w:val="20"/>
      <w:szCs w:val="20"/>
    </w:rPr>
  </w:style>
  <w:style w:type="character" w:customStyle="1" w:styleId="Char2">
    <w:name w:val="نص تعليق Char"/>
    <w:basedOn w:val="a0"/>
    <w:link w:val="a8"/>
    <w:uiPriority w:val="99"/>
    <w:semiHidden/>
    <w:rsid w:val="00675DCF"/>
    <w:rPr>
      <w:sz w:val="2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675DCF"/>
    <w:rPr>
      <w:b/>
      <w:bCs/>
    </w:rPr>
  </w:style>
  <w:style w:type="character" w:customStyle="1" w:styleId="Char3">
    <w:name w:val="موضوع تعليق Char"/>
    <w:basedOn w:val="Char2"/>
    <w:link w:val="a9"/>
    <w:uiPriority w:val="99"/>
    <w:semiHidden/>
    <w:rsid w:val="00675D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s.seu.edu.sa/cas/login?service=https://lms.seu.edu.sa/webapps/bb-auth-provider-cas-BBLEARN/execute/casLogin?cmd=login&amp;authProviderId=_105_1&amp;redirectUrl=https://lms.seu.edu.sa/webapps/portal/frameset.jsp&amp;sessionIdForLogout=5CD337C3E58DD15ECCAFFCFB223ACE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FA397-4DBC-4CB4-B267-0100A2A7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SEU.NET</Company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Mirza V. Ahmed</dc:creator>
  <cp:lastModifiedBy>Tooofy</cp:lastModifiedBy>
  <cp:revision>3</cp:revision>
  <dcterms:created xsi:type="dcterms:W3CDTF">2014-03-12T20:23:00Z</dcterms:created>
  <dcterms:modified xsi:type="dcterms:W3CDTF">2015-03-18T01:41:00Z</dcterms:modified>
</cp:coreProperties>
</file>