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1E5" w:rsidRDefault="00ED7747" w:rsidP="00F41449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6AC5B" wp14:editId="585F0064">
                <wp:simplePos x="0" y="0"/>
                <wp:positionH relativeFrom="page">
                  <wp:align>center</wp:align>
                </wp:positionH>
                <wp:positionV relativeFrom="paragraph">
                  <wp:posOffset>1988</wp:posOffset>
                </wp:positionV>
                <wp:extent cx="4812030" cy="508958"/>
                <wp:effectExtent l="0" t="0" r="26670" b="2476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508958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A6D" w:rsidRDefault="00A81A6D" w:rsidP="005B22BE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:rsidR="00C84305" w:rsidRPr="00E843C7" w:rsidRDefault="00C84305" w:rsidP="005B22BE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rtl/>
                              </w:rPr>
                            </w:pPr>
                            <w:r w:rsidRPr="00E843C7">
                              <w:rPr>
                                <w:rFonts w:cs="Sultan bold" w:hint="cs"/>
                                <w:rtl/>
                              </w:rPr>
                              <w:t>تحفيظ القرآن الكريم</w:t>
                            </w:r>
                          </w:p>
                          <w:p w:rsidR="00C84305" w:rsidRPr="00E20888" w:rsidRDefault="00C84305" w:rsidP="005B22BE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A81A6D" w:rsidRDefault="00A81A6D" w:rsidP="005B22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6AC5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.15pt;width:378.9pt;height:40.1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" fillcolor="#ededed" strokeweight=".5pt">
                <v:textbox>
                  <w:txbxContent>
                    <w:p w:rsidR="00A81A6D" w:rsidRDefault="00A81A6D" w:rsidP="005B22BE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:rsidR="00C84305" w:rsidRPr="00E843C7" w:rsidRDefault="00C84305" w:rsidP="005B22BE">
                      <w:pPr>
                        <w:pStyle w:val="a3"/>
                        <w:jc w:val="center"/>
                        <w:rPr>
                          <w:rFonts w:cs="Sultan bold"/>
                          <w:rtl/>
                        </w:rPr>
                      </w:pPr>
                      <w:bookmarkStart w:id="1" w:name="_GoBack"/>
                      <w:bookmarkEnd w:id="1"/>
                      <w:r w:rsidRPr="00E843C7">
                        <w:rPr>
                          <w:rFonts w:cs="Sultan bold" w:hint="cs"/>
                          <w:rtl/>
                        </w:rPr>
                        <w:t>تحفيظ القرآن الكريم</w:t>
                      </w:r>
                    </w:p>
                    <w:p w:rsidR="00C84305" w:rsidRPr="00E20888" w:rsidRDefault="00C84305" w:rsidP="005B22BE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</w:p>
                    <w:p w:rsidR="00A81A6D" w:rsidRDefault="00A81A6D" w:rsidP="005B22BE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1A6D" w:rsidRPr="00A81A6D" w:rsidRDefault="00A81A6D" w:rsidP="00ED7747">
      <w:pPr>
        <w:tabs>
          <w:tab w:val="left" w:pos="2263"/>
        </w:tabs>
        <w:jc w:val="center"/>
        <w:rPr>
          <w:rtl/>
        </w:rPr>
      </w:pPr>
    </w:p>
    <w:tbl>
      <w:tblPr>
        <w:tblpPr w:leftFromText="180" w:rightFromText="180" w:vertAnchor="page" w:horzAnchor="margin" w:tblpY="1612"/>
        <w:bidiVisual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095"/>
        <w:gridCol w:w="992"/>
        <w:gridCol w:w="722"/>
        <w:gridCol w:w="1668"/>
        <w:gridCol w:w="722"/>
        <w:gridCol w:w="810"/>
        <w:gridCol w:w="1921"/>
      </w:tblGrid>
      <w:tr w:rsidR="00864CD4" w:rsidRPr="009D7E36" w:rsidTr="00864CD4">
        <w:trPr>
          <w:trHeight w:val="285"/>
        </w:trPr>
        <w:tc>
          <w:tcPr>
            <w:tcW w:w="2842" w:type="dxa"/>
            <w:shd w:val="clear" w:color="auto" w:fill="D9D9D9" w:themeFill="background1" w:themeFillShade="D9"/>
            <w:noWrap/>
            <w:vAlign w:val="center"/>
            <w:hideMark/>
          </w:tcPr>
          <w:p w:rsidR="00864CD4" w:rsidRPr="00466DAE" w:rsidRDefault="00864CD4" w:rsidP="00864CD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864CD4" w:rsidRPr="00466DAE" w:rsidRDefault="00864CD4" w:rsidP="00864CD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64CD4" w:rsidRPr="00466DAE" w:rsidRDefault="00864CD4" w:rsidP="00864CD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CD4" w:rsidRPr="00466DAE" w:rsidRDefault="00681EA6" w:rsidP="00864CD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864CD4" w:rsidRPr="00466DAE" w:rsidRDefault="00864CD4" w:rsidP="00864CD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864CD4" w:rsidRPr="00466DAE" w:rsidRDefault="00864CD4" w:rsidP="00864CD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64CD4" w:rsidRPr="00466DAE" w:rsidRDefault="00864CD4" w:rsidP="00864CD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864CD4" w:rsidRPr="00466DAE" w:rsidRDefault="00864CD4" w:rsidP="00864CD4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A81A6D" w:rsidRPr="009D7E36" w:rsidTr="00864CD4">
        <w:trPr>
          <w:trHeight w:val="300"/>
        </w:trPr>
        <w:tc>
          <w:tcPr>
            <w:tcW w:w="2842" w:type="dxa"/>
            <w:shd w:val="clear" w:color="auto" w:fill="FBE4D5" w:themeFill="accent2" w:themeFillTint="33"/>
            <w:noWrap/>
            <w:vAlign w:val="center"/>
            <w:hideMark/>
          </w:tcPr>
          <w:p w:rsidR="00A81A6D" w:rsidRPr="00466DAE" w:rsidRDefault="00A81A6D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930" w:type="dxa"/>
            <w:gridSpan w:val="7"/>
            <w:shd w:val="clear" w:color="000000" w:fill="DAEEF3"/>
            <w:noWrap/>
            <w:vAlign w:val="center"/>
            <w:hideMark/>
          </w:tcPr>
          <w:p w:rsidR="00A81A6D" w:rsidRPr="00466DAE" w:rsidRDefault="00A81A6D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365B24" w:rsidRPr="00C23EE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:rsidR="00365B24" w:rsidRDefault="00365B24" w:rsidP="003E057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365B24" w:rsidRPr="00C23EE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Pr="00C23EEE" w:rsidRDefault="00365B24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ED7747" w:rsidRDefault="00365B24" w:rsidP="00ED774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365B24">
              <w:rPr>
                <w:rFonts w:ascii="Andalus" w:eastAsia="Times New Roman" w:hAnsi="Andalus"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الوحدة الرابعة: أغلفة كوكب الأرض</w:t>
            </w:r>
          </w:p>
          <w:p w:rsidR="00365B24" w:rsidRPr="00466DA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العاشر: الغلاف الجوي</w:t>
            </w:r>
          </w:p>
        </w:tc>
      </w:tr>
      <w:tr w:rsidR="00365B24" w:rsidRPr="00466DAE" w:rsidTr="00864CD4">
        <w:trPr>
          <w:trHeight w:val="60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C23EE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EE5C98" w:rsidRDefault="000E75A2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العاشر: الغلاف الجوي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365B24" w:rsidRPr="00C23EE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:rsidR="00365B24" w:rsidRDefault="00365B24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:rsidR="00365B24" w:rsidRPr="00466DAE" w:rsidRDefault="00365B24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466DAE" w:rsidRDefault="00365B24" w:rsidP="000E75A2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           الدرس الحادي عشر: الطقس والمناخ</w:t>
            </w:r>
          </w:p>
        </w:tc>
      </w:tr>
      <w:tr w:rsidR="00365B24" w:rsidRPr="00466DAE" w:rsidTr="000E75A2">
        <w:trPr>
          <w:trHeight w:val="60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C23EE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Default="000E75A2" w:rsidP="000E75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الثاني عشر: عناصر الطقس والمناخ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</w:tcPr>
          <w:p w:rsidR="00365B24" w:rsidRPr="00C23EE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:rsidR="00365B24" w:rsidRDefault="00365B24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Default="00365B24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365B24" w:rsidRPr="00C23EEE" w:rsidRDefault="00365B24" w:rsidP="002A651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8"/>
                <w:szCs w:val="28"/>
                <w:rtl/>
              </w:rPr>
            </w:pPr>
            <w:r w:rsidRPr="00365B24">
              <w:rPr>
                <w:rFonts w:ascii="Andalus" w:eastAsia="Times New Roman" w:hAnsi="Andalus" w:cs="AL-Mohanad" w:hint="cs"/>
                <w:b/>
                <w:bCs/>
                <w:color w:val="FF0000"/>
                <w:sz w:val="28"/>
                <w:szCs w:val="28"/>
                <w:rtl/>
              </w:rPr>
              <w:t>إجازة يوم التأسيس: الأربعاء والخميس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  <w:hideMark/>
          </w:tcPr>
          <w:p w:rsidR="00365B24" w:rsidRPr="00C23EEE" w:rsidRDefault="00365B24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466DA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الثالث عشر: الغلاف الصخري</w:t>
            </w:r>
          </w:p>
        </w:tc>
      </w:tr>
      <w:tr w:rsidR="00365B24" w:rsidRPr="00466DAE" w:rsidTr="00864CD4">
        <w:trPr>
          <w:trHeight w:val="60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C23EE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Default="000E75A2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الثالث عشر: الغلاف الصخري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:rsidR="00365B24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:rsidR="00365B24" w:rsidRPr="000A76C8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466DA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الرابع عشر: العوامل الداخلية والخارجية لتشكيل سطح الأرض</w:t>
            </w:r>
          </w:p>
        </w:tc>
      </w:tr>
      <w:tr w:rsidR="00365B24" w:rsidRPr="00466DAE" w:rsidTr="00864CD4">
        <w:trPr>
          <w:trHeight w:val="60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C23EE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Default="000E75A2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الرابع عشر: العوامل الداخلية والخارجية لتشكيل سطح الأرض</w:t>
            </w:r>
          </w:p>
        </w:tc>
      </w:tr>
      <w:tr w:rsidR="00365B24" w:rsidRPr="00466DAE" w:rsidTr="00365B24">
        <w:trPr>
          <w:trHeight w:val="615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:rsidR="00365B24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Pr="00D23FC9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466DA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الخامس عشر: الغلاف الحيوي</w:t>
            </w:r>
          </w:p>
        </w:tc>
      </w:tr>
      <w:tr w:rsidR="00365B24" w:rsidRPr="00466DAE" w:rsidTr="00864CD4">
        <w:trPr>
          <w:trHeight w:val="613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D23FC9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الخامس عشر: الغلاف الحيوي</w:t>
            </w:r>
          </w:p>
        </w:tc>
      </w:tr>
      <w:tr w:rsidR="00365B24" w:rsidRPr="00466DAE" w:rsidTr="00365B24">
        <w:trPr>
          <w:trHeight w:val="615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:rsidR="00365B24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:rsidR="00365B24" w:rsidRPr="00D23FC9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466DA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السادس عشر: الأقاليم الحيوية</w:t>
            </w:r>
          </w:p>
        </w:tc>
      </w:tr>
      <w:tr w:rsidR="00365B24" w:rsidRPr="00466DAE" w:rsidTr="00864CD4">
        <w:trPr>
          <w:trHeight w:val="613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D23FC9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السادس عشر: الأقاليم الحيوية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:rsidR="00365B24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Pr="00D23FC9" w:rsidRDefault="00365B24" w:rsidP="005A634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365B24">
              <w:rPr>
                <w:rFonts w:ascii="Andalus" w:eastAsia="Times New Roman" w:hAnsi="Andalus" w:cs="AL-Mohanad" w:hint="cs"/>
                <w:b/>
                <w:bCs/>
                <w:color w:val="FF0000"/>
                <w:sz w:val="28"/>
                <w:szCs w:val="28"/>
                <w:rtl/>
              </w:rPr>
              <w:t>إجازة مطولة: الأحد والاثنين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  <w:hideMark/>
          </w:tcPr>
          <w:p w:rsidR="00365B24" w:rsidRPr="00D23FC9" w:rsidRDefault="00365B24" w:rsidP="007A056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65B24" w:rsidRDefault="00365B24" w:rsidP="00365B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365B24">
              <w:rPr>
                <w:rFonts w:ascii="Andalus" w:eastAsia="Times New Roman" w:hAnsi="Andalus"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الوحدة الخامسة: مجلس التعاون لدول الخليج العربية</w:t>
            </w:r>
          </w:p>
          <w:p w:rsidR="00365B24" w:rsidRPr="00466DAE" w:rsidRDefault="00365B24" w:rsidP="00365B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307A2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السابع عشر: المظاهر الطبيعية لدول مجلس التعاون لدول الخليج العربية</w:t>
            </w:r>
          </w:p>
        </w:tc>
      </w:tr>
      <w:tr w:rsidR="00365B24" w:rsidRPr="00466DAE" w:rsidTr="00864CD4">
        <w:trPr>
          <w:trHeight w:val="60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D23FC9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07A2A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307A2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السابع عشر: المظاهر الطبيعية لدول مجلس التعاون لدول الخليج العربية</w:t>
            </w:r>
          </w:p>
        </w:tc>
      </w:tr>
      <w:tr w:rsidR="00365B24" w:rsidRPr="00466DAE" w:rsidTr="00365B24">
        <w:trPr>
          <w:trHeight w:val="615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:rsidR="00365B24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Pr="000A76C8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466DAE" w:rsidRDefault="00365B24" w:rsidP="00365B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الدرس الثامن عشر: المظاهر البشرية </w:t>
            </w:r>
            <w:r w:rsidRPr="00307A2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لدول مجلس التعاون لدول الخليج العربية</w:t>
            </w:r>
          </w:p>
        </w:tc>
      </w:tr>
      <w:tr w:rsidR="00365B24" w:rsidRPr="00466DAE" w:rsidTr="00864CD4">
        <w:trPr>
          <w:trHeight w:val="613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D23FC9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Default="00365B24" w:rsidP="00365B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الدرس الثامن عشر: المظاهر البشرية </w:t>
            </w:r>
            <w:r w:rsidRPr="00307A2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لدول مجلس التعاون لدول الخليج العربية</w:t>
            </w:r>
          </w:p>
        </w:tc>
      </w:tr>
      <w:tr w:rsidR="00365B24" w:rsidRPr="00466DAE" w:rsidTr="00365B24">
        <w:trPr>
          <w:trHeight w:val="615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:rsidR="00365B24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Pr="00D23FC9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466DAE" w:rsidRDefault="00365B24" w:rsidP="00365B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التاسع عشر: تأسيس مجلس التعاون لدول الخليج العربية</w:t>
            </w:r>
          </w:p>
        </w:tc>
      </w:tr>
      <w:tr w:rsidR="00365B24" w:rsidRPr="00466DAE" w:rsidTr="00864CD4">
        <w:trPr>
          <w:trHeight w:val="613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D23FC9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65B24" w:rsidRDefault="00365B24" w:rsidP="00365B24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الدرس العشرون: إنجازات </w:t>
            </w:r>
            <w:r w:rsidRPr="00307A2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مجلس التعاون لدول الخليج العربية</w:t>
            </w:r>
          </w:p>
        </w:tc>
      </w:tr>
      <w:tr w:rsidR="00365B24" w:rsidRPr="00466DAE" w:rsidTr="00365B24">
        <w:trPr>
          <w:trHeight w:val="615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:rsidR="00365B24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Pr="00D23FC9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65B24" w:rsidRDefault="00365B24" w:rsidP="00365B24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الدرس الحادي والعشرون: التحديات والمستقبل ل</w:t>
            </w:r>
            <w:r w:rsidRPr="00307A2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مجلس التعاون لدول الخليج العربية</w:t>
            </w:r>
          </w:p>
        </w:tc>
      </w:tr>
      <w:tr w:rsidR="00365B24" w:rsidRPr="00466DAE" w:rsidTr="00864CD4">
        <w:trPr>
          <w:trHeight w:val="613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:rsidR="00365B24" w:rsidRPr="00D23FC9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65B24" w:rsidRDefault="00365B24" w:rsidP="00365B24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الدرس الحادي والعشرون: التحديات والمستقبل ل</w:t>
            </w:r>
            <w:r w:rsidRPr="00307A2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مجلس التعاون لدول الخليج العربية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 w:val="restart"/>
            <w:shd w:val="clear" w:color="auto" w:fill="FBE4D5" w:themeFill="accent2" w:themeFillTint="33"/>
            <w:vAlign w:val="center"/>
            <w:hideMark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:rsidR="00365B24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365B24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Pr="000A76C8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65B24" w:rsidRDefault="00365B24" w:rsidP="00365B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365B24">
              <w:rPr>
                <w:rFonts w:ascii="Andalus" w:eastAsia="Times New Roman" w:hAnsi="Andalus" w:cs="AL-Mohanad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الوحدة السادسة: الأنظمة واللوائح</w:t>
            </w:r>
          </w:p>
          <w:p w:rsidR="00365B24" w:rsidRPr="00466DAE" w:rsidRDefault="00365B24" w:rsidP="00365B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الثاني والعشرون: مفهوم الأنظمة واللوائح</w:t>
            </w:r>
          </w:p>
        </w:tc>
      </w:tr>
      <w:tr w:rsidR="00365B24" w:rsidRPr="00466DAE" w:rsidTr="00864CD4">
        <w:trPr>
          <w:trHeight w:val="60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A43E11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الثالث والعشرون: مجالات الأنظمة واللوائح</w:t>
            </w:r>
          </w:p>
        </w:tc>
      </w:tr>
      <w:tr w:rsidR="00365B24" w:rsidRPr="00466DAE" w:rsidTr="00365B24">
        <w:trPr>
          <w:trHeight w:val="610"/>
        </w:trPr>
        <w:tc>
          <w:tcPr>
            <w:tcW w:w="2842" w:type="dxa"/>
            <w:vMerge w:val="restart"/>
            <w:shd w:val="clear" w:color="auto" w:fill="FBE4D5" w:themeFill="accent2" w:themeFillTint="33"/>
            <w:vAlign w:val="center"/>
            <w:hideMark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:rsidR="00365B24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Pr="007665ED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:rsidR="00365B24" w:rsidRDefault="00365B24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365B24" w:rsidRPr="00D23FC9" w:rsidRDefault="00365B24" w:rsidP="006A005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466DAE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الرابع والعشرون: فوائد الأنظمة واللوائح</w:t>
            </w:r>
          </w:p>
        </w:tc>
      </w:tr>
      <w:tr w:rsidR="00365B24" w:rsidRPr="00466DAE" w:rsidTr="00864CD4">
        <w:trPr>
          <w:trHeight w:val="60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الدرس الرابع والعشرون: فوائد الأنظمة واللوائح</w:t>
            </w:r>
          </w:p>
        </w:tc>
      </w:tr>
      <w:tr w:rsidR="00365B24" w:rsidRPr="00466DAE" w:rsidTr="00864CD4">
        <w:trPr>
          <w:trHeight w:val="60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:rsid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930" w:type="dxa"/>
            <w:gridSpan w:val="7"/>
            <w:shd w:val="clear" w:color="auto" w:fill="auto"/>
            <w:noWrap/>
            <w:vAlign w:val="center"/>
          </w:tcPr>
          <w:p w:rsidR="00365B24" w:rsidRPr="00365B24" w:rsidRDefault="00365B24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8"/>
                <w:szCs w:val="28"/>
                <w:rtl/>
              </w:rPr>
            </w:pPr>
            <w:r w:rsidRPr="00365B24">
              <w:rPr>
                <w:rFonts w:ascii="Andalus" w:eastAsia="Times New Roman" w:hAnsi="Andalus" w:cs="AL-Mohanad" w:hint="cs"/>
                <w:b/>
                <w:bCs/>
                <w:color w:val="FF0000"/>
                <w:sz w:val="28"/>
                <w:szCs w:val="28"/>
                <w:rtl/>
              </w:rPr>
              <w:t>إجازة يوم التأسيس: الأربعاء والخميس</w:t>
            </w:r>
          </w:p>
        </w:tc>
      </w:tr>
      <w:tr w:rsidR="00A81A6D" w:rsidRPr="00466DAE" w:rsidTr="00320E57">
        <w:trPr>
          <w:trHeight w:val="1711"/>
        </w:trPr>
        <w:tc>
          <w:tcPr>
            <w:tcW w:w="2842" w:type="dxa"/>
            <w:shd w:val="clear" w:color="auto" w:fill="FBE4D5" w:themeFill="accent2" w:themeFillTint="33"/>
            <w:vAlign w:val="center"/>
          </w:tcPr>
          <w:p w:rsidR="00A81A6D" w:rsidRPr="00D23FC9" w:rsidRDefault="00A81A6D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:rsidR="00A81A6D" w:rsidRDefault="00A81A6D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:rsidR="00A81A6D" w:rsidRDefault="00244C8B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:rsidR="00A81A6D" w:rsidRDefault="00A81A6D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:rsidR="00A81A6D" w:rsidRPr="00D23FC9" w:rsidRDefault="00244C8B" w:rsidP="00244C8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="00A81A6D"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A81A6D"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 w:rsidR="007A0568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="007A0568"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930" w:type="dxa"/>
            <w:gridSpan w:val="7"/>
            <w:shd w:val="clear" w:color="000000" w:fill="FFFFFF"/>
            <w:noWrap/>
            <w:vAlign w:val="center"/>
          </w:tcPr>
          <w:p w:rsidR="00A81A6D" w:rsidRPr="00466DAE" w:rsidRDefault="00824D17" w:rsidP="00824D1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نهاية الفصل الدراسي الثاني</w:t>
            </w:r>
          </w:p>
        </w:tc>
      </w:tr>
    </w:tbl>
    <w:p w:rsidR="00A81A6D" w:rsidRPr="00A81A6D" w:rsidRDefault="00A81A6D" w:rsidP="00A81A6D">
      <w:pPr>
        <w:rPr>
          <w:rtl/>
        </w:rPr>
      </w:pPr>
    </w:p>
    <w:p w:rsidR="00A81A6D" w:rsidRDefault="00ED7747" w:rsidP="00ED7747">
      <w:pPr>
        <w:tabs>
          <w:tab w:val="left" w:pos="8383"/>
        </w:tabs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عبدالله بن ناصر البكران</w:t>
      </w:r>
    </w:p>
    <w:p w:rsidR="004476D2" w:rsidRDefault="004476D2" w:rsidP="004476D2">
      <w:pPr>
        <w:tabs>
          <w:tab w:val="left" w:pos="8383"/>
        </w:tabs>
        <w:jc w:val="right"/>
        <w:rPr>
          <w:rtl/>
        </w:rPr>
      </w:pPr>
      <w:r w:rsidRPr="004476D2">
        <w:rPr>
          <w:rFonts w:cs="Arial"/>
          <w:noProof/>
          <w:rtl/>
        </w:rPr>
        <w:drawing>
          <wp:inline distT="0" distB="0" distL="0" distR="0">
            <wp:extent cx="1518658" cy="1057524"/>
            <wp:effectExtent l="0" t="0" r="5715" b="0"/>
            <wp:docPr id="2" name="صورة 2" descr="C:\Users\a-bakran\Pictures\التوقي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-bakran\Pictures\التوقي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47" cy="113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6D2" w:rsidRDefault="004476D2" w:rsidP="004476D2">
      <w:pPr>
        <w:tabs>
          <w:tab w:val="left" w:pos="8383"/>
        </w:tabs>
        <w:jc w:val="right"/>
        <w:rPr>
          <w:rtl/>
        </w:rPr>
      </w:pPr>
    </w:p>
    <w:p w:rsidR="00ED7747" w:rsidRDefault="00ED7747" w:rsidP="00ED7747">
      <w:pPr>
        <w:tabs>
          <w:tab w:val="left" w:pos="8383"/>
        </w:tabs>
        <w:jc w:val="center"/>
        <w:rPr>
          <w:rtl/>
        </w:rPr>
      </w:pPr>
    </w:p>
    <w:sectPr w:rsidR="00ED7747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66AF1"/>
    <w:multiLevelType w:val="hybridMultilevel"/>
    <w:tmpl w:val="4A2CD782"/>
    <w:lvl w:ilvl="0" w:tplc="3B1AA71C">
      <w:numFmt w:val="bullet"/>
      <w:lvlText w:val="-"/>
      <w:lvlJc w:val="left"/>
      <w:pPr>
        <w:ind w:left="720" w:hanging="360"/>
      </w:pPr>
      <w:rPr>
        <w:rFonts w:ascii="Andalus" w:eastAsia="Times New Roman" w:hAnsi="Andalu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F02FA"/>
    <w:multiLevelType w:val="hybridMultilevel"/>
    <w:tmpl w:val="935CC69C"/>
    <w:lvl w:ilvl="0" w:tplc="56C2E1FE">
      <w:numFmt w:val="bullet"/>
      <w:lvlText w:val="-"/>
      <w:lvlJc w:val="left"/>
      <w:pPr>
        <w:ind w:left="720" w:hanging="360"/>
      </w:pPr>
      <w:rPr>
        <w:rFonts w:ascii="Andalus" w:eastAsia="Times New Roman" w:hAnsi="Andalu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666302">
    <w:abstractNumId w:val="0"/>
  </w:num>
  <w:num w:numId="2" w16cid:durableId="132416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437F6"/>
    <w:rsid w:val="00051776"/>
    <w:rsid w:val="000A76C8"/>
    <w:rsid w:val="000E75A2"/>
    <w:rsid w:val="000E7C8C"/>
    <w:rsid w:val="0012453E"/>
    <w:rsid w:val="002110DE"/>
    <w:rsid w:val="002324CD"/>
    <w:rsid w:val="00244C8B"/>
    <w:rsid w:val="002B45FB"/>
    <w:rsid w:val="00307A2A"/>
    <w:rsid w:val="00313051"/>
    <w:rsid w:val="00320E57"/>
    <w:rsid w:val="00365B24"/>
    <w:rsid w:val="003B5DA0"/>
    <w:rsid w:val="003E0574"/>
    <w:rsid w:val="003E6DD3"/>
    <w:rsid w:val="003F4017"/>
    <w:rsid w:val="0042188C"/>
    <w:rsid w:val="00422598"/>
    <w:rsid w:val="004369BD"/>
    <w:rsid w:val="004476D2"/>
    <w:rsid w:val="00466DAE"/>
    <w:rsid w:val="004A0E3C"/>
    <w:rsid w:val="00517280"/>
    <w:rsid w:val="005337D1"/>
    <w:rsid w:val="00552DC4"/>
    <w:rsid w:val="00555ECA"/>
    <w:rsid w:val="00567BA1"/>
    <w:rsid w:val="005B22BE"/>
    <w:rsid w:val="005C510D"/>
    <w:rsid w:val="005D7C03"/>
    <w:rsid w:val="00681EA6"/>
    <w:rsid w:val="006A0054"/>
    <w:rsid w:val="00752D98"/>
    <w:rsid w:val="007665ED"/>
    <w:rsid w:val="007919A6"/>
    <w:rsid w:val="007A0568"/>
    <w:rsid w:val="00824D17"/>
    <w:rsid w:val="00837887"/>
    <w:rsid w:val="00864CD4"/>
    <w:rsid w:val="00933758"/>
    <w:rsid w:val="00952306"/>
    <w:rsid w:val="009F3DAB"/>
    <w:rsid w:val="00A00247"/>
    <w:rsid w:val="00A37D6C"/>
    <w:rsid w:val="00A43E11"/>
    <w:rsid w:val="00A81A6D"/>
    <w:rsid w:val="00BD6F7A"/>
    <w:rsid w:val="00C23EEE"/>
    <w:rsid w:val="00C84305"/>
    <w:rsid w:val="00CC1DEA"/>
    <w:rsid w:val="00CF1164"/>
    <w:rsid w:val="00D23FC9"/>
    <w:rsid w:val="00D6508F"/>
    <w:rsid w:val="00D72652"/>
    <w:rsid w:val="00D834DA"/>
    <w:rsid w:val="00E63ECA"/>
    <w:rsid w:val="00E843C7"/>
    <w:rsid w:val="00ED51B5"/>
    <w:rsid w:val="00ED7747"/>
    <w:rsid w:val="00EE5C98"/>
    <w:rsid w:val="00F41449"/>
    <w:rsid w:val="00F551E5"/>
    <w:rsid w:val="00F60AB5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List Paragraph"/>
    <w:basedOn w:val="a"/>
    <w:uiPriority w:val="34"/>
    <w:qFormat/>
    <w:rsid w:val="00E63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عبدالله البكران</cp:lastModifiedBy>
  <cp:revision>2</cp:revision>
  <cp:lastPrinted>2022-07-21T08:57:00Z</cp:lastPrinted>
  <dcterms:created xsi:type="dcterms:W3CDTF">2022-11-15T07:04:00Z</dcterms:created>
  <dcterms:modified xsi:type="dcterms:W3CDTF">2022-11-15T07:04:00Z</dcterms:modified>
</cp:coreProperties>
</file>