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D99" w:rsidRDefault="0065330F" w:rsidP="0086570A">
      <w:pPr>
        <w:jc w:val="center"/>
        <w:rPr>
          <w:b/>
          <w:bCs/>
          <w:sz w:val="28"/>
          <w:szCs w:val="28"/>
          <w:rtl/>
        </w:rPr>
      </w:pPr>
      <w:r w:rsidRPr="0065330F">
        <w:rPr>
          <w:rFonts w:hint="cs"/>
          <w:b/>
          <w:bCs/>
          <w:sz w:val="28"/>
          <w:szCs w:val="28"/>
          <w:rtl/>
        </w:rPr>
        <w:t>محاضرات الجزء الثالث (</w:t>
      </w:r>
      <w:r w:rsidR="00CB09A1">
        <w:rPr>
          <w:rFonts w:hint="cs"/>
          <w:b/>
          <w:bCs/>
          <w:sz w:val="28"/>
          <w:szCs w:val="28"/>
          <w:rtl/>
        </w:rPr>
        <w:t xml:space="preserve">مقاييس النزعة المركزية </w:t>
      </w:r>
      <w:r w:rsidRPr="0065330F">
        <w:rPr>
          <w:rFonts w:hint="cs"/>
          <w:b/>
          <w:bCs/>
          <w:sz w:val="28"/>
          <w:szCs w:val="28"/>
          <w:rtl/>
        </w:rPr>
        <w:t xml:space="preserve">الوسط الحسابي , الوسيط </w:t>
      </w:r>
      <w:r w:rsidR="00FE2D99">
        <w:rPr>
          <w:rFonts w:hint="cs"/>
          <w:b/>
          <w:bCs/>
          <w:sz w:val="28"/>
          <w:szCs w:val="28"/>
          <w:rtl/>
        </w:rPr>
        <w:t>(</w:t>
      </w:r>
      <w:r w:rsidR="00FE2D99" w:rsidRPr="00FE2D99">
        <w:rPr>
          <w:rFonts w:hint="cs"/>
          <w:b/>
          <w:bCs/>
          <w:color w:val="FF0000"/>
          <w:sz w:val="24"/>
          <w:szCs w:val="24"/>
          <w:u w:val="single"/>
          <w:rtl/>
        </w:rPr>
        <w:t>في الجزء الرابع</w:t>
      </w:r>
      <w:r w:rsidRPr="0065330F">
        <w:rPr>
          <w:rFonts w:hint="cs"/>
          <w:b/>
          <w:bCs/>
          <w:sz w:val="28"/>
          <w:szCs w:val="28"/>
          <w:rtl/>
        </w:rPr>
        <w:t xml:space="preserve">) </w:t>
      </w:r>
      <w:r w:rsidR="0086570A">
        <w:rPr>
          <w:rFonts w:hint="cs"/>
          <w:b/>
          <w:bCs/>
          <w:sz w:val="28"/>
          <w:szCs w:val="28"/>
          <w:rtl/>
        </w:rPr>
        <w:t>,</w:t>
      </w:r>
      <w:r w:rsidR="0086570A" w:rsidRPr="0086570A">
        <w:rPr>
          <w:rFonts w:hint="cs"/>
          <w:b/>
          <w:bCs/>
          <w:sz w:val="28"/>
          <w:szCs w:val="28"/>
          <w:rtl/>
        </w:rPr>
        <w:t xml:space="preserve"> </w:t>
      </w:r>
      <w:r w:rsidR="0086570A" w:rsidRPr="0065330F">
        <w:rPr>
          <w:rFonts w:hint="cs"/>
          <w:b/>
          <w:bCs/>
          <w:sz w:val="28"/>
          <w:szCs w:val="28"/>
          <w:rtl/>
        </w:rPr>
        <w:t>المنوال</w:t>
      </w:r>
      <w:r w:rsidR="0086570A">
        <w:rPr>
          <w:rFonts w:hint="cs"/>
          <w:b/>
          <w:bCs/>
          <w:sz w:val="28"/>
          <w:szCs w:val="28"/>
          <w:rtl/>
        </w:rPr>
        <w:t xml:space="preserve"> (</w:t>
      </w:r>
      <w:r w:rsidR="0086570A" w:rsidRPr="0086570A">
        <w:rPr>
          <w:rFonts w:hint="cs"/>
          <w:b/>
          <w:bCs/>
          <w:color w:val="FF0000"/>
          <w:sz w:val="24"/>
          <w:szCs w:val="24"/>
          <w:u w:val="single"/>
          <w:rtl/>
        </w:rPr>
        <w:t>في الجزء الخامس</w:t>
      </w:r>
      <w:r w:rsidR="0086570A">
        <w:rPr>
          <w:rFonts w:hint="cs"/>
          <w:b/>
          <w:bCs/>
          <w:sz w:val="28"/>
          <w:szCs w:val="28"/>
          <w:rtl/>
        </w:rPr>
        <w:t>)</w:t>
      </w:r>
    </w:p>
    <w:p w:rsidR="0065330F" w:rsidRPr="0065330F" w:rsidRDefault="0065330F" w:rsidP="00FE2D99">
      <w:pPr>
        <w:jc w:val="center"/>
        <w:rPr>
          <w:b/>
          <w:bCs/>
          <w:sz w:val="28"/>
          <w:szCs w:val="28"/>
          <w:rtl/>
        </w:rPr>
      </w:pPr>
      <w:r w:rsidRPr="0065330F">
        <w:rPr>
          <w:rFonts w:hint="cs"/>
          <w:b/>
          <w:bCs/>
          <w:sz w:val="28"/>
          <w:szCs w:val="28"/>
          <w:rtl/>
        </w:rPr>
        <w:t>بيانات غير مبوبة وبيانات مبوبة</w:t>
      </w:r>
    </w:p>
    <w:p w:rsidR="0065330F" w:rsidRDefault="0065330F" w:rsidP="005F1007">
      <w:pPr>
        <w:rPr>
          <w:rtl/>
        </w:rPr>
      </w:pPr>
    </w:p>
    <w:p w:rsidR="0065330F" w:rsidRDefault="0065330F" w:rsidP="005F1007"/>
    <w:p w:rsidR="005F1007" w:rsidRDefault="005F1007" w:rsidP="005F1007"/>
    <w:p w:rsidR="005F1007" w:rsidRPr="00CB09A1" w:rsidRDefault="00CB09A1" w:rsidP="00CB09A1">
      <w:pPr>
        <w:jc w:val="center"/>
        <w:rPr>
          <w:sz w:val="28"/>
          <w:szCs w:val="28"/>
          <w:u w:val="single"/>
          <w:rtl/>
        </w:rPr>
      </w:pPr>
      <w:r w:rsidRPr="00CB09A1">
        <w:rPr>
          <w:rFonts w:hint="cs"/>
          <w:sz w:val="28"/>
          <w:szCs w:val="28"/>
          <w:u w:val="single"/>
          <w:rtl/>
        </w:rPr>
        <w:t>وصف البيانات</w:t>
      </w:r>
    </w:p>
    <w:p w:rsidR="00CB09A1" w:rsidRPr="00CB09A1" w:rsidRDefault="00CB09A1" w:rsidP="00CB09A1">
      <w:pPr>
        <w:jc w:val="center"/>
        <w:rPr>
          <w:sz w:val="28"/>
          <w:szCs w:val="28"/>
          <w:rtl/>
        </w:rPr>
      </w:pPr>
      <w:r w:rsidRPr="00CB09A1">
        <w:rPr>
          <w:rFonts w:hint="cs"/>
          <w:sz w:val="28"/>
          <w:szCs w:val="28"/>
          <w:rtl/>
        </w:rPr>
        <w:t>يشمل الاحصاء الوصفي المقاييس التالية  :</w:t>
      </w:r>
    </w:p>
    <w:p w:rsidR="00CB09A1" w:rsidRPr="00CB09A1" w:rsidRDefault="00CB09A1" w:rsidP="00CB09A1">
      <w:pPr>
        <w:jc w:val="center"/>
        <w:rPr>
          <w:sz w:val="28"/>
          <w:szCs w:val="28"/>
          <w:rtl/>
        </w:rPr>
      </w:pPr>
      <w:r w:rsidRPr="00CB09A1">
        <w:rPr>
          <w:rFonts w:hint="cs"/>
          <w:sz w:val="28"/>
          <w:szCs w:val="28"/>
          <w:rtl/>
        </w:rPr>
        <w:t xml:space="preserve">مقاييس النزعة المركزية , مقاييس التشتت, معاملات </w:t>
      </w:r>
      <w:proofErr w:type="spellStart"/>
      <w:r w:rsidRPr="00CB09A1">
        <w:rPr>
          <w:rFonts w:hint="cs"/>
          <w:sz w:val="28"/>
          <w:szCs w:val="28"/>
          <w:rtl/>
        </w:rPr>
        <w:t>الألتواء</w:t>
      </w:r>
      <w:proofErr w:type="spellEnd"/>
    </w:p>
    <w:p w:rsidR="0065330F" w:rsidRDefault="0065330F" w:rsidP="005F1007">
      <w:pPr>
        <w:rPr>
          <w:rtl/>
        </w:rPr>
      </w:pPr>
    </w:p>
    <w:p w:rsidR="0065330F" w:rsidRDefault="0065330F" w:rsidP="005F1007">
      <w:pPr>
        <w:rPr>
          <w:rtl/>
        </w:rPr>
      </w:pPr>
    </w:p>
    <w:p w:rsidR="0065330F" w:rsidRDefault="0065330F" w:rsidP="005F1007">
      <w:pPr>
        <w:rPr>
          <w:rtl/>
        </w:rPr>
      </w:pPr>
    </w:p>
    <w:p w:rsidR="0065330F" w:rsidRDefault="0065330F" w:rsidP="005F1007"/>
    <w:p w:rsidR="005F1007" w:rsidRDefault="005F1007" w:rsidP="005F1007"/>
    <w:p w:rsidR="005F1007" w:rsidRDefault="005F1007" w:rsidP="005F1007">
      <w:pPr>
        <w:rPr>
          <w:rtl/>
        </w:rPr>
      </w:pPr>
    </w:p>
    <w:p w:rsidR="0010078A" w:rsidRDefault="0010078A" w:rsidP="005F1007">
      <w:pPr>
        <w:rPr>
          <w:rtl/>
        </w:rPr>
      </w:pPr>
    </w:p>
    <w:p w:rsidR="005F1007" w:rsidRDefault="005F1007" w:rsidP="005F1007">
      <w:pPr>
        <w:rPr>
          <w:rtl/>
        </w:rPr>
      </w:pPr>
    </w:p>
    <w:p w:rsidR="0010078A" w:rsidRPr="005F1007" w:rsidRDefault="0010078A" w:rsidP="005F1007">
      <w:pPr>
        <w:rPr>
          <w:sz w:val="44"/>
          <w:szCs w:val="44"/>
        </w:rPr>
      </w:pPr>
    </w:p>
    <w:p w:rsidR="005F1007" w:rsidRDefault="005F1007" w:rsidP="005F1007">
      <w:pPr>
        <w:rPr>
          <w:rtl/>
        </w:rPr>
      </w:pPr>
    </w:p>
    <w:p w:rsidR="005F1007" w:rsidRDefault="0010078A" w:rsidP="005F1007">
      <w:pPr>
        <w:rPr>
          <w:rtl/>
        </w:rPr>
      </w:pPr>
      <w:r w:rsidRPr="005F1007">
        <w:object w:dxaOrig="6172" w:dyaOrig="46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294pt" o:ole="">
            <v:imagedata r:id="rId5" o:title=""/>
          </v:shape>
          <o:OLEObject Type="Embed" ProgID="PowerPoint.Slide.12" ShapeID="_x0000_i1025" DrawAspect="Content" ObjectID="_1580833831" r:id="rId6"/>
        </w:object>
      </w:r>
    </w:p>
    <w:p w:rsidR="005F1007" w:rsidRDefault="005F1007" w:rsidP="005F1007">
      <w:pPr>
        <w:rPr>
          <w:rtl/>
        </w:rPr>
      </w:pPr>
    </w:p>
    <w:p w:rsidR="005F1007" w:rsidRDefault="0010078A" w:rsidP="0010078A">
      <w:pPr>
        <w:rPr>
          <w:rtl/>
        </w:rPr>
      </w:pPr>
      <w:r w:rsidRPr="0010078A">
        <w:object w:dxaOrig="7206" w:dyaOrig="5403">
          <v:shape id="_x0000_i1026" type="#_x0000_t75" style="width:451.5pt;height:289.5pt" o:ole="">
            <v:imagedata r:id="rId7" o:title=""/>
          </v:shape>
          <o:OLEObject Type="Embed" ProgID="PowerPoint.Slide.12" ShapeID="_x0000_i1026" DrawAspect="Content" ObjectID="_1580833832" r:id="rId8"/>
        </w:object>
      </w:r>
    </w:p>
    <w:p w:rsidR="005F1007" w:rsidRDefault="005F1007" w:rsidP="005F1007">
      <w:pPr>
        <w:rPr>
          <w:rtl/>
        </w:rPr>
      </w:pPr>
    </w:p>
    <w:p w:rsidR="005F1007" w:rsidRDefault="005F1007" w:rsidP="005F1007">
      <w:pPr>
        <w:rPr>
          <w:rtl/>
        </w:rPr>
      </w:pPr>
    </w:p>
    <w:p w:rsidR="005F1007" w:rsidRPr="001B3EF0" w:rsidRDefault="001B3EF0" w:rsidP="001B3EF0">
      <w:pPr>
        <w:jc w:val="center"/>
        <w:rPr>
          <w:b/>
          <w:bCs/>
          <w:sz w:val="28"/>
          <w:szCs w:val="28"/>
          <w:rtl/>
        </w:rPr>
      </w:pPr>
      <w:r w:rsidRPr="001B3EF0">
        <w:rPr>
          <w:rFonts w:hint="cs"/>
          <w:b/>
          <w:bCs/>
          <w:sz w:val="28"/>
          <w:szCs w:val="28"/>
          <w:rtl/>
        </w:rPr>
        <w:lastRenderedPageBreak/>
        <w:t>الوسط الحسابي (المتوسط الحسابي )</w:t>
      </w:r>
    </w:p>
    <w:p w:rsidR="005F1007" w:rsidRDefault="0010078A" w:rsidP="0010078A">
      <w:pPr>
        <w:rPr>
          <w:rtl/>
        </w:rPr>
      </w:pPr>
      <w:r w:rsidRPr="0010078A">
        <w:object w:dxaOrig="7206" w:dyaOrig="5403">
          <v:shape id="_x0000_i1027" type="#_x0000_t75" style="width:437.25pt;height:270pt" o:ole="">
            <v:imagedata r:id="rId9" o:title=""/>
          </v:shape>
          <o:OLEObject Type="Embed" ProgID="PowerPoint.Slide.12" ShapeID="_x0000_i1027" DrawAspect="Content" ObjectID="_1580833833" r:id="rId10"/>
        </w:object>
      </w:r>
    </w:p>
    <w:p w:rsidR="005F1007" w:rsidRDefault="005F1007" w:rsidP="005F1007">
      <w:pPr>
        <w:rPr>
          <w:rtl/>
        </w:rPr>
      </w:pPr>
    </w:p>
    <w:p w:rsidR="005F1007" w:rsidRDefault="0010078A" w:rsidP="0010078A">
      <w:pPr>
        <w:rPr>
          <w:rtl/>
        </w:rPr>
      </w:pPr>
      <w:r w:rsidRPr="0010078A">
        <w:object w:dxaOrig="7206" w:dyaOrig="5403">
          <v:shape id="_x0000_i1028" type="#_x0000_t75" style="width:447.75pt;height:312.75pt" o:ole="">
            <v:imagedata r:id="rId11" o:title=""/>
          </v:shape>
          <o:OLEObject Type="Embed" ProgID="PowerPoint.Slide.12" ShapeID="_x0000_i1028" DrawAspect="Content" ObjectID="_1580833834" r:id="rId12"/>
        </w:object>
      </w:r>
    </w:p>
    <w:p w:rsidR="005F1007" w:rsidRDefault="005F1007" w:rsidP="005F1007">
      <w:pPr>
        <w:rPr>
          <w:rtl/>
        </w:rPr>
      </w:pPr>
    </w:p>
    <w:p w:rsidR="0010078A" w:rsidRPr="0010078A" w:rsidRDefault="0010078A" w:rsidP="0010078A">
      <w:pPr>
        <w:rPr>
          <w:rtl/>
        </w:rPr>
      </w:pPr>
      <w:r w:rsidRPr="0010078A">
        <w:object w:dxaOrig="7206" w:dyaOrig="5403">
          <v:shape id="_x0000_i1029" type="#_x0000_t75" style="width:438pt;height:282pt" o:ole="">
            <v:imagedata r:id="rId13" o:title=""/>
          </v:shape>
          <o:OLEObject Type="Embed" ProgID="PowerPoint.Slide.12" ShapeID="_x0000_i1029" DrawAspect="Content" ObjectID="_1580833835" r:id="rId14"/>
        </w:object>
      </w:r>
    </w:p>
    <w:p w:rsidR="005F1007" w:rsidRDefault="005F1007" w:rsidP="0010078A">
      <w:pPr>
        <w:rPr>
          <w:rtl/>
        </w:rPr>
      </w:pPr>
    </w:p>
    <w:p w:rsidR="0065330F" w:rsidRDefault="0065330F" w:rsidP="0010078A">
      <w:pPr>
        <w:rPr>
          <w:rtl/>
        </w:rPr>
      </w:pPr>
    </w:p>
    <w:p w:rsidR="0065330F" w:rsidRDefault="0065330F" w:rsidP="0010078A">
      <w:pPr>
        <w:rPr>
          <w:rtl/>
        </w:rPr>
      </w:pPr>
    </w:p>
    <w:p w:rsidR="0065330F" w:rsidRDefault="0065330F" w:rsidP="0010078A">
      <w:pPr>
        <w:rPr>
          <w:rtl/>
        </w:rPr>
      </w:pPr>
    </w:p>
    <w:p w:rsidR="005F1007" w:rsidRDefault="005F1007" w:rsidP="005F1007">
      <w:pPr>
        <w:rPr>
          <w:rtl/>
        </w:rPr>
      </w:pPr>
    </w:p>
    <w:p w:rsidR="00697C1D" w:rsidRDefault="00697C1D" w:rsidP="005F1007">
      <w:pPr>
        <w:rPr>
          <w:rtl/>
        </w:rPr>
      </w:pPr>
    </w:p>
    <w:p w:rsidR="00697C1D" w:rsidRDefault="00697C1D" w:rsidP="005F1007">
      <w:pPr>
        <w:rPr>
          <w:rtl/>
        </w:rPr>
      </w:pPr>
    </w:p>
    <w:p w:rsidR="00697C1D" w:rsidRDefault="00697C1D" w:rsidP="005F1007">
      <w:pPr>
        <w:rPr>
          <w:rtl/>
        </w:rPr>
      </w:pPr>
    </w:p>
    <w:p w:rsidR="003427DF" w:rsidRDefault="003427DF" w:rsidP="005F1007">
      <w:pPr>
        <w:rPr>
          <w:rtl/>
        </w:rPr>
      </w:pPr>
    </w:p>
    <w:p w:rsidR="0065330F" w:rsidRDefault="0065330F" w:rsidP="005F1007">
      <w:pPr>
        <w:rPr>
          <w:rtl/>
        </w:rPr>
      </w:pPr>
    </w:p>
    <w:p w:rsidR="0065330F" w:rsidRDefault="0065330F" w:rsidP="005F1007">
      <w:pPr>
        <w:rPr>
          <w:rtl/>
        </w:rPr>
      </w:pPr>
    </w:p>
    <w:p w:rsidR="0065330F" w:rsidRDefault="0065330F" w:rsidP="005F1007">
      <w:pPr>
        <w:rPr>
          <w:rtl/>
        </w:rPr>
      </w:pPr>
    </w:p>
    <w:p w:rsidR="0065330F" w:rsidRDefault="0065330F" w:rsidP="005F1007">
      <w:pPr>
        <w:rPr>
          <w:rtl/>
        </w:rPr>
      </w:pPr>
    </w:p>
    <w:p w:rsidR="0065330F" w:rsidRDefault="0065330F" w:rsidP="005F1007">
      <w:pPr>
        <w:rPr>
          <w:rtl/>
        </w:rPr>
      </w:pPr>
    </w:p>
    <w:p w:rsidR="0065330F" w:rsidRDefault="0065330F" w:rsidP="005F1007">
      <w:pPr>
        <w:rPr>
          <w:rtl/>
        </w:rPr>
      </w:pPr>
    </w:p>
    <w:p w:rsidR="0065330F" w:rsidRDefault="0065330F" w:rsidP="005F1007">
      <w:pPr>
        <w:rPr>
          <w:rtl/>
        </w:rPr>
      </w:pPr>
    </w:p>
    <w:p w:rsidR="0065330F" w:rsidRDefault="0065330F" w:rsidP="005F1007">
      <w:pPr>
        <w:rPr>
          <w:rtl/>
        </w:rPr>
      </w:pPr>
    </w:p>
    <w:p w:rsidR="0065330F" w:rsidRDefault="0065330F" w:rsidP="0065330F">
      <w:pPr>
        <w:rPr>
          <w:rtl/>
        </w:rPr>
      </w:pPr>
    </w:p>
    <w:p w:rsidR="0065330F" w:rsidRDefault="0065330F" w:rsidP="0065330F">
      <w:pPr>
        <w:rPr>
          <w:rtl/>
        </w:rPr>
      </w:pPr>
      <w:r w:rsidRPr="00D00712">
        <w:object w:dxaOrig="5922" w:dyaOrig="4437">
          <v:shape id="_x0000_i1030" type="#_x0000_t75" style="width:356.25pt;height:222pt" o:ole="">
            <v:imagedata r:id="rId15" o:title=""/>
          </v:shape>
          <o:OLEObject Type="Embed" ProgID="PowerPoint.Slide.12" ShapeID="_x0000_i1030" DrawAspect="Content" ObjectID="_1580833836" r:id="rId16"/>
        </w:object>
      </w:r>
    </w:p>
    <w:p w:rsidR="000F58EC" w:rsidRPr="000F58EC" w:rsidRDefault="000F58EC" w:rsidP="000F58EC">
      <w:pPr>
        <w:rPr>
          <w:b/>
          <w:bCs/>
          <w:color w:val="943634" w:themeColor="accent2" w:themeShade="BF"/>
          <w:sz w:val="28"/>
          <w:szCs w:val="28"/>
          <w:u w:val="single"/>
          <w:rtl/>
        </w:rPr>
      </w:pPr>
      <w:r w:rsidRPr="000F58EC">
        <w:rPr>
          <w:rFonts w:hint="cs"/>
          <w:b/>
          <w:bCs/>
          <w:color w:val="943634" w:themeColor="accent2" w:themeShade="BF"/>
          <w:sz w:val="28"/>
          <w:szCs w:val="28"/>
          <w:u w:val="single"/>
          <w:rtl/>
        </w:rPr>
        <w:t>ملاحظات مهمة</w:t>
      </w:r>
    </w:p>
    <w:p w:rsidR="000F58EC" w:rsidRPr="000F58EC" w:rsidRDefault="000F58EC" w:rsidP="000F58EC">
      <w:pPr>
        <w:rPr>
          <w:b/>
          <w:bCs/>
          <w:sz w:val="28"/>
          <w:szCs w:val="28"/>
          <w:rtl/>
        </w:rPr>
      </w:pPr>
      <w:r w:rsidRPr="000F58EC">
        <w:rPr>
          <w:rFonts w:hint="cs"/>
          <w:b/>
          <w:bCs/>
          <w:sz w:val="28"/>
          <w:szCs w:val="28"/>
          <w:rtl/>
        </w:rPr>
        <w:t xml:space="preserve">- خطوات  إيجاد الوسط الحسابي (المتوسط الحسابي ) من الجداول التكرارية  ( نضرب كل قيمة في تكرارها , توجد مجموع </w:t>
      </w:r>
      <w:proofErr w:type="spellStart"/>
      <w:r w:rsidRPr="000F58EC">
        <w:rPr>
          <w:rFonts w:hint="cs"/>
          <w:b/>
          <w:bCs/>
          <w:sz w:val="28"/>
          <w:szCs w:val="28"/>
          <w:rtl/>
        </w:rPr>
        <w:t>حواصل</w:t>
      </w:r>
      <w:proofErr w:type="spellEnd"/>
      <w:r w:rsidRPr="000F58EC">
        <w:rPr>
          <w:rFonts w:hint="cs"/>
          <w:b/>
          <w:bCs/>
          <w:sz w:val="28"/>
          <w:szCs w:val="28"/>
          <w:rtl/>
        </w:rPr>
        <w:t xml:space="preserve"> الضرب , نقسم الناتج على مجموع التكرارات .</w:t>
      </w:r>
    </w:p>
    <w:p w:rsidR="000F58EC" w:rsidRDefault="000F58EC" w:rsidP="000F58EC">
      <w:pPr>
        <w:rPr>
          <w:rtl/>
        </w:rPr>
      </w:pPr>
      <w:r w:rsidRPr="000F58EC">
        <w:rPr>
          <w:rFonts w:hint="cs"/>
          <w:b/>
          <w:bCs/>
          <w:sz w:val="28"/>
          <w:szCs w:val="28"/>
          <w:rtl/>
        </w:rPr>
        <w:t xml:space="preserve">- خطوات إيجاد الوسط الحسابي (المتوسط الحسابي ) من البيانات ذات الفئات ( أوجد مراكز الفئات , اضرب كل مركز فئة في تكرارها , اجمع </w:t>
      </w:r>
      <w:proofErr w:type="spellStart"/>
      <w:r w:rsidRPr="000F58EC">
        <w:rPr>
          <w:rFonts w:hint="cs"/>
          <w:b/>
          <w:bCs/>
          <w:sz w:val="28"/>
          <w:szCs w:val="28"/>
          <w:rtl/>
        </w:rPr>
        <w:t>حواصل</w:t>
      </w:r>
      <w:proofErr w:type="spellEnd"/>
      <w:r w:rsidRPr="000F58EC">
        <w:rPr>
          <w:rFonts w:hint="cs"/>
          <w:b/>
          <w:bCs/>
          <w:sz w:val="28"/>
          <w:szCs w:val="28"/>
          <w:rtl/>
        </w:rPr>
        <w:t xml:space="preserve"> الضرب , اقسم الناتج على مجموع التكرارات ) </w:t>
      </w:r>
    </w:p>
    <w:p w:rsidR="0065330F" w:rsidRDefault="0065330F" w:rsidP="0065330F">
      <w:pPr>
        <w:rPr>
          <w:rtl/>
        </w:rPr>
      </w:pPr>
    </w:p>
    <w:p w:rsidR="000F58EC" w:rsidRDefault="000F58EC" w:rsidP="0065330F">
      <w:pPr>
        <w:rPr>
          <w:rtl/>
        </w:rPr>
      </w:pPr>
    </w:p>
    <w:p w:rsidR="000F58EC" w:rsidRDefault="000F58EC" w:rsidP="0065330F">
      <w:pPr>
        <w:rPr>
          <w:rtl/>
        </w:rPr>
      </w:pPr>
    </w:p>
    <w:p w:rsidR="000F58EC" w:rsidRDefault="000F58EC" w:rsidP="0065330F">
      <w:pPr>
        <w:rPr>
          <w:rtl/>
        </w:rPr>
      </w:pPr>
    </w:p>
    <w:p w:rsidR="000F58EC" w:rsidRDefault="000F58EC" w:rsidP="0065330F">
      <w:pPr>
        <w:rPr>
          <w:rtl/>
        </w:rPr>
      </w:pPr>
    </w:p>
    <w:p w:rsidR="000F58EC" w:rsidRDefault="000F58EC" w:rsidP="0065330F">
      <w:pPr>
        <w:rPr>
          <w:rtl/>
        </w:rPr>
      </w:pPr>
    </w:p>
    <w:p w:rsidR="0065330F" w:rsidRDefault="0065330F" w:rsidP="0065330F">
      <w:pPr>
        <w:rPr>
          <w:rtl/>
        </w:rPr>
      </w:pPr>
      <w:r w:rsidRPr="00C70A02">
        <w:object w:dxaOrig="7206" w:dyaOrig="5403">
          <v:shape id="_x0000_i1031" type="#_x0000_t75" style="width:448.5pt;height:270pt" o:ole="">
            <v:imagedata r:id="rId17" o:title=""/>
          </v:shape>
          <o:OLEObject Type="Embed" ProgID="PowerPoint.Slide.12" ShapeID="_x0000_i1031" DrawAspect="Content" ObjectID="_1580833837" r:id="rId18"/>
        </w:object>
      </w:r>
    </w:p>
    <w:p w:rsidR="0065330F" w:rsidRDefault="0065330F" w:rsidP="0065330F">
      <w:pPr>
        <w:rPr>
          <w:rtl/>
        </w:rPr>
      </w:pPr>
    </w:p>
    <w:p w:rsidR="0065330F" w:rsidRDefault="0065330F" w:rsidP="0065330F">
      <w:pPr>
        <w:rPr>
          <w:rtl/>
        </w:rPr>
      </w:pPr>
    </w:p>
    <w:p w:rsidR="0065330F" w:rsidRDefault="0065330F" w:rsidP="0065330F">
      <w:pPr>
        <w:rPr>
          <w:rtl/>
        </w:rPr>
      </w:pPr>
    </w:p>
    <w:p w:rsidR="0065330F" w:rsidRDefault="00D277CD" w:rsidP="0065330F">
      <w:pPr>
        <w:rPr>
          <w:rtl/>
        </w:rPr>
      </w:pPr>
      <w:r w:rsidRPr="00D00712">
        <w:object w:dxaOrig="5470" w:dyaOrig="4105">
          <v:shape id="_x0000_i1032" type="#_x0000_t75" style="width:5in;height:204.75pt" o:ole="">
            <v:imagedata r:id="rId19" o:title=""/>
          </v:shape>
          <o:OLEObject Type="Embed" ProgID="PowerPoint.Slide.12" ShapeID="_x0000_i1032" DrawAspect="Content" ObjectID="_1580833838" r:id="rId20"/>
        </w:object>
      </w:r>
    </w:p>
    <w:p w:rsidR="0065330F" w:rsidRDefault="0065330F" w:rsidP="0065330F">
      <w:pPr>
        <w:rPr>
          <w:rtl/>
        </w:rPr>
      </w:pPr>
    </w:p>
    <w:p w:rsidR="0065330F" w:rsidRDefault="0065330F" w:rsidP="0065330F">
      <w:pPr>
        <w:rPr>
          <w:rtl/>
        </w:rPr>
      </w:pPr>
    </w:p>
    <w:p w:rsidR="0065330F" w:rsidRDefault="0065330F" w:rsidP="0065330F">
      <w:pPr>
        <w:rPr>
          <w:rtl/>
        </w:rPr>
      </w:pPr>
    </w:p>
    <w:p w:rsidR="0065330F" w:rsidRDefault="00F86968" w:rsidP="0065330F">
      <w:pPr>
        <w:rPr>
          <w:rtl/>
        </w:rPr>
      </w:pPr>
      <w:r w:rsidRPr="0065330F">
        <w:object w:dxaOrig="5841" w:dyaOrig="4379">
          <v:shape id="_x0000_i1033" type="#_x0000_t75" style="width:459pt;height:261.75pt" o:ole="">
            <v:imagedata r:id="rId21" o:title=""/>
          </v:shape>
          <o:OLEObject Type="Embed" ProgID="PowerPoint.Slide.12" ShapeID="_x0000_i1033" DrawAspect="Content" ObjectID="_1580833839" r:id="rId22"/>
        </w:object>
      </w:r>
    </w:p>
    <w:p w:rsidR="0065330F" w:rsidRDefault="0065330F" w:rsidP="0065330F">
      <w:pPr>
        <w:rPr>
          <w:rtl/>
        </w:rPr>
      </w:pPr>
    </w:p>
    <w:p w:rsidR="0065330F" w:rsidRDefault="0065330F" w:rsidP="0065330F">
      <w:pPr>
        <w:rPr>
          <w:rtl/>
        </w:rPr>
      </w:pPr>
    </w:p>
    <w:p w:rsidR="0065330F" w:rsidRDefault="0065330F" w:rsidP="0065330F">
      <w:pPr>
        <w:rPr>
          <w:rtl/>
        </w:rPr>
      </w:pPr>
      <w:r w:rsidRPr="0065330F">
        <w:object w:dxaOrig="7206" w:dyaOrig="5403">
          <v:shape id="_x0000_i1034" type="#_x0000_t75" style="width:495pt;height:318pt" o:ole="">
            <v:imagedata r:id="rId23" o:title=""/>
          </v:shape>
          <o:OLEObject Type="Embed" ProgID="PowerPoint.Slide.12" ShapeID="_x0000_i1034" DrawAspect="Content" ObjectID="_1580833840" r:id="rId24"/>
        </w:object>
      </w:r>
    </w:p>
    <w:p w:rsidR="00D277CD" w:rsidRDefault="00D277CD" w:rsidP="00FE2D99">
      <w:pPr>
        <w:rPr>
          <w:rtl/>
        </w:rPr>
      </w:pPr>
    </w:p>
    <w:sectPr w:rsidR="00D277CD" w:rsidSect="008614C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5A1E"/>
    <w:multiLevelType w:val="hybridMultilevel"/>
    <w:tmpl w:val="F33AA79A"/>
    <w:lvl w:ilvl="0" w:tplc="4E7A0108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D06974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8A029E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7286D4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167270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12201C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8039BC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9881418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B46F34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D007513"/>
    <w:multiLevelType w:val="hybridMultilevel"/>
    <w:tmpl w:val="B4F4873A"/>
    <w:lvl w:ilvl="0" w:tplc="99C6C0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F7DF3"/>
    <w:multiLevelType w:val="hybridMultilevel"/>
    <w:tmpl w:val="89DA19E8"/>
    <w:lvl w:ilvl="0" w:tplc="EE805B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CF7147"/>
    <w:multiLevelType w:val="hybridMultilevel"/>
    <w:tmpl w:val="1B7249EA"/>
    <w:lvl w:ilvl="0" w:tplc="8138B58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F1007"/>
    <w:rsid w:val="00036A3F"/>
    <w:rsid w:val="000F58EC"/>
    <w:rsid w:val="0010078A"/>
    <w:rsid w:val="00110A59"/>
    <w:rsid w:val="001571AC"/>
    <w:rsid w:val="00163D85"/>
    <w:rsid w:val="00166235"/>
    <w:rsid w:val="001B3EF0"/>
    <w:rsid w:val="001B590C"/>
    <w:rsid w:val="001C05E1"/>
    <w:rsid w:val="0021430B"/>
    <w:rsid w:val="003427DF"/>
    <w:rsid w:val="004236E1"/>
    <w:rsid w:val="00492B46"/>
    <w:rsid w:val="00522A6B"/>
    <w:rsid w:val="005A478C"/>
    <w:rsid w:val="005A590E"/>
    <w:rsid w:val="005A6A4A"/>
    <w:rsid w:val="005F1007"/>
    <w:rsid w:val="005F7B4F"/>
    <w:rsid w:val="00603BF7"/>
    <w:rsid w:val="00615A23"/>
    <w:rsid w:val="00615B78"/>
    <w:rsid w:val="0065330F"/>
    <w:rsid w:val="006670E7"/>
    <w:rsid w:val="00697C1D"/>
    <w:rsid w:val="00755D51"/>
    <w:rsid w:val="008614CA"/>
    <w:rsid w:val="0086570A"/>
    <w:rsid w:val="009C5145"/>
    <w:rsid w:val="009C6AB3"/>
    <w:rsid w:val="00A87921"/>
    <w:rsid w:val="00B114DE"/>
    <w:rsid w:val="00B64D4B"/>
    <w:rsid w:val="00B9571B"/>
    <w:rsid w:val="00BE2F3D"/>
    <w:rsid w:val="00C70A02"/>
    <w:rsid w:val="00CB09A1"/>
    <w:rsid w:val="00D00712"/>
    <w:rsid w:val="00D277CD"/>
    <w:rsid w:val="00E85B28"/>
    <w:rsid w:val="00E87C7B"/>
    <w:rsid w:val="00EE2B73"/>
    <w:rsid w:val="00EF0C1E"/>
    <w:rsid w:val="00F86968"/>
    <w:rsid w:val="00F86D2A"/>
    <w:rsid w:val="00FE2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B4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53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5330F"/>
    <w:rPr>
      <w:rFonts w:ascii="Tahoma" w:hAnsi="Tahoma" w:cs="Tahoma"/>
      <w:sz w:val="16"/>
      <w:szCs w:val="16"/>
    </w:rPr>
  </w:style>
  <w:style w:type="table" w:styleId="-2">
    <w:name w:val="Light Grid Accent 2"/>
    <w:basedOn w:val="a1"/>
    <w:uiPriority w:val="62"/>
    <w:rsid w:val="006670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a4">
    <w:name w:val="List Paragraph"/>
    <w:basedOn w:val="a"/>
    <w:uiPriority w:val="34"/>
    <w:qFormat/>
    <w:rsid w:val="006670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Office_PowerPoint_Slide2.sldx"/><Relationship Id="rId13" Type="http://schemas.openxmlformats.org/officeDocument/2006/relationships/image" Target="media/image5.emf"/><Relationship Id="rId18" Type="http://schemas.openxmlformats.org/officeDocument/2006/relationships/package" Target="embeddings/Microsoft_Office_PowerPoint_Slide7.sldx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package" Target="embeddings/Microsoft_Office_PowerPoint_Slide4.sldx"/><Relationship Id="rId17" Type="http://schemas.openxmlformats.org/officeDocument/2006/relationships/image" Target="media/image7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package" Target="embeddings/Microsoft_Office_PowerPoint_Slide6.sldx"/><Relationship Id="rId20" Type="http://schemas.openxmlformats.org/officeDocument/2006/relationships/package" Target="embeddings/Microsoft_Office_PowerPoint_Slide8.sldx"/><Relationship Id="rId1" Type="http://schemas.openxmlformats.org/officeDocument/2006/relationships/numbering" Target="numbering.xml"/><Relationship Id="rId6" Type="http://schemas.openxmlformats.org/officeDocument/2006/relationships/package" Target="embeddings/Microsoft_Office_PowerPoint_Slide1.sldx"/><Relationship Id="rId11" Type="http://schemas.openxmlformats.org/officeDocument/2006/relationships/image" Target="media/image4.emf"/><Relationship Id="rId24" Type="http://schemas.openxmlformats.org/officeDocument/2006/relationships/package" Target="embeddings/Microsoft_Office_PowerPoint_Slide10.sldx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10" Type="http://schemas.openxmlformats.org/officeDocument/2006/relationships/package" Target="embeddings/Microsoft_Office_PowerPoint_Slide3.sldx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Microsoft_Office_PowerPoint_Slide5.sldx"/><Relationship Id="rId22" Type="http://schemas.openxmlformats.org/officeDocument/2006/relationships/package" Target="embeddings/Microsoft_Office_PowerPoint_Slide9.sldx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SONY</cp:lastModifiedBy>
  <cp:revision>2</cp:revision>
  <dcterms:created xsi:type="dcterms:W3CDTF">2018-02-22T16:44:00Z</dcterms:created>
  <dcterms:modified xsi:type="dcterms:W3CDTF">2018-02-22T16:44:00Z</dcterms:modified>
</cp:coreProperties>
</file>