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44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الاختبار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النصفي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لمادة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الناقد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المتوسط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4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-416559</wp:posOffset>
                </wp:positionH>
                <wp:positionV relativeFrom="paragraph">
                  <wp:posOffset>95885</wp:posOffset>
                </wp:positionV>
                <wp:extent cx="1012825" cy="379730"/>
                <wp:effectExtent b="20320" l="0" r="1587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79730"/>
                        </a:xfrm>
                        <a:prstGeom prst="roundRect">
                          <a:avLst/>
                        </a:prstGeom>
                        <a:solidFill>
                          <a:sysClr lastClr="FFFFFF" val="window"/>
                        </a:solidFill>
                        <a:ln cap="flat" cmpd="sng" w="12700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527B" w:rsidDel="00000000" w:rsidP="00A0527B" w:rsidRDefault="00A0527B" w:rsidRPr="00000000" w14:paraId="20500640" w14:textId="77777777">
                            <w:pPr>
                              <w:rPr>
                                <w:b w:val="1"/>
                                <w:bCs w:val="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anchorCtr="0" anchor="ctr" bIns="45720" rtlCol="1" compatLnSpc="1" forceAA="0" fromWordArt="0" horzOverflow="clip" lIns="91440" numCol="1" spcFirstLastPara="0" rIns="91440" rot="0" spcCol="0" vert="horz" wrap="square" tIns="45720" vertOverflow="clip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-416559</wp:posOffset>
                </wp:positionH>
                <wp:positionV relativeFrom="paragraph">
                  <wp:posOffset>95885</wp:posOffset>
                </wp:positionV>
                <wp:extent cx="1028700" cy="4000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4" w:lineRule="auto"/>
        <w:ind w:left="4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مجموع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الدرجات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       </w:t>
      </w:r>
    </w:p>
    <w:tbl>
      <w:tblPr>
        <w:tblStyle w:val="Table1"/>
        <w:tblpPr w:leftFromText="180" w:rightFromText="180" w:topFromText="0" w:bottomFromText="0" w:vertAnchor="text" w:horzAnchor="text" w:tblpX="9.999999999998863" w:tblpY="148"/>
        <w:bidiVisual w:val="1"/>
        <w:tblW w:w="82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96"/>
        <w:tblGridChange w:id="0">
          <w:tblGrid>
            <w:gridCol w:w="8296"/>
          </w:tblGrid>
        </w:tblGridChange>
      </w:tblGrid>
      <w:tr>
        <w:trPr>
          <w:cantSplit w:val="0"/>
          <w:trHeight w:val="5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bidi w:val="1"/>
              <w:spacing w:line="240" w:lineRule="auto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/                                                                        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/</w:t>
            </w:r>
          </w:p>
        </w:tc>
      </w:tr>
    </w:tbl>
    <w:p w:rsidR="00000000" w:rsidDel="00000000" w:rsidP="00000000" w:rsidRDefault="00000000" w:rsidRPr="00000000" w14:paraId="00000005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-422274</wp:posOffset>
                </wp:positionH>
                <wp:positionV relativeFrom="paragraph">
                  <wp:posOffset>842645</wp:posOffset>
                </wp:positionV>
                <wp:extent cx="1793875" cy="393700"/>
                <wp:effectExtent b="25400" l="0" r="15875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75" cy="393700"/>
                        </a:xfrm>
                        <a:prstGeom prst="roundRect">
                          <a:avLst/>
                        </a:prstGeom>
                        <a:solidFill>
                          <a:sysClr lastClr="FFFFFF" val="window"/>
                        </a:solidFill>
                        <a:ln cap="flat" cmpd="sng" w="12700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527B" w:rsidDel="00000000" w:rsidP="00A0527B" w:rsidRDefault="00A0527B" w:rsidRPr="00000000" w14:paraId="308891D6" w14:textId="77777777">
                            <w:pPr>
                              <w:rPr>
                                <w:b w:val="1"/>
                                <w:bCs w:val="1"/>
                                <w:sz w:val="32"/>
                                <w:szCs w:val="32"/>
                              </w:rPr>
                            </w:pPr>
                            <w:r w:rsidDel="00000000" w:rsidR="00000000" w:rsidRPr="00000000">
                              <w:rPr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 xml:space="preserve">      ثماني عشرة درجة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clip" lIns="91440" numCol="1" spcFirstLastPara="0" rIns="91440" rot="0" spcCol="0" vert="horz" wrap="square" tIns="45720" vertOverflow="clip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-422274</wp:posOffset>
                </wp:positionH>
                <wp:positionV relativeFrom="paragraph">
                  <wp:posOffset>842645</wp:posOffset>
                </wp:positionV>
                <wp:extent cx="1809750" cy="4191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السؤال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الأول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اختر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الإجابة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الصحيحة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بوضع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خط</w:t>
      </w:r>
      <w:r w:rsidDel="00000000" w:rsidR="00000000" w:rsidRPr="00000000">
        <w:rPr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b w:val="1"/>
          <w:sz w:val="24"/>
          <w:szCs w:val="24"/>
          <w:rtl w:val="1"/>
        </w:rPr>
        <w:t xml:space="preserve">تحتها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أدنى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درجات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التذكر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التطبيق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الابتكار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درستها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التعليل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التأمل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التخي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المعوقات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الداخلية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المتعلقة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بالشخص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التضليل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الإعلامي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الخوف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الفشل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مسايرة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الآخرين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وعي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أمثلة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حفظ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وتذكر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اتخاذ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قرار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حاسوب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إصلاح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جهاز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الكتروني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خطوة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خطوات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الناقد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اتخاذ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المشكلة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تقييم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الآراء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التروي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إصدار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الأحكام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وتعليقها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التحقق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تعريف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مناسب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لــ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الإبداعي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الناقد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التفكير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القيمة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البديلة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للتعصب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للرأي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الواحد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النفس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المسؤولية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الانفتاح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آراء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الآخر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أجمل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بالمملكة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العبارة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دليل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خصال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المفكر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الناقد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للتساؤل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مستقل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ذاتيا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يخاف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الفشل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صفات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التعبير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البناءة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تدعم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والتطور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تنتهك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كرامة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الآخر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تعزز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التعصب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والانغلاق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عواقب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خطاب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الكراهية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استفزاز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تعزيز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حفظ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الحقوق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4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    12- </w:t>
      </w:r>
      <w:r w:rsidDel="00000000" w:rsidR="00000000" w:rsidRPr="00000000">
        <w:rPr>
          <w:sz w:val="24"/>
          <w:szCs w:val="24"/>
          <w:rtl w:val="1"/>
        </w:rPr>
        <w:t xml:space="preserve">حرية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التعبير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ليست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مطلقة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بل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تحدها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حدود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منها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المساس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بثوابت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الشريعة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الاختلاف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الآخرين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التمسك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بالرأي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دائما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4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   13- </w:t>
      </w:r>
      <w:r w:rsidDel="00000000" w:rsidR="00000000" w:rsidRPr="00000000">
        <w:rPr>
          <w:sz w:val="24"/>
          <w:szCs w:val="24"/>
          <w:rtl w:val="1"/>
        </w:rPr>
        <w:t xml:space="preserve">عند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اتخاذ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قرار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ينبغي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عليك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التسرع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اتخاذ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التمه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التأخر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اتخاذ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القرار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4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14- </w:t>
      </w:r>
      <w:r w:rsidDel="00000000" w:rsidR="00000000" w:rsidRPr="00000000">
        <w:rPr>
          <w:sz w:val="24"/>
          <w:szCs w:val="24"/>
          <w:rtl w:val="1"/>
        </w:rPr>
        <w:t xml:space="preserve">التزام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الانتظار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المقصف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المدرسي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دليل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الوعي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والرقي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الحضاري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اتفق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العبارة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أتفق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العبارة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4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15- </w:t>
      </w:r>
      <w:r w:rsidDel="00000000" w:rsidR="00000000" w:rsidRPr="00000000">
        <w:rPr>
          <w:sz w:val="24"/>
          <w:szCs w:val="24"/>
          <w:rtl w:val="1"/>
        </w:rPr>
        <w:t xml:space="preserve">عبارة</w:t>
      </w:r>
      <w:r w:rsidDel="00000000" w:rsidR="00000000" w:rsidRPr="00000000">
        <w:rPr>
          <w:sz w:val="24"/>
          <w:szCs w:val="24"/>
          <w:rtl w:val="1"/>
        </w:rPr>
        <w:t xml:space="preserve"> " </w:t>
      </w:r>
      <w:r w:rsidDel="00000000" w:rsidR="00000000" w:rsidRPr="00000000">
        <w:rPr>
          <w:sz w:val="24"/>
          <w:szCs w:val="24"/>
          <w:rtl w:val="1"/>
        </w:rPr>
        <w:t xml:space="preserve">ليس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سواك</w:t>
      </w:r>
      <w:r w:rsidDel="00000000" w:rsidR="00000000" w:rsidRPr="00000000">
        <w:rPr>
          <w:sz w:val="24"/>
          <w:szCs w:val="24"/>
          <w:rtl w:val="1"/>
        </w:rPr>
        <w:t xml:space="preserve"> " </w:t>
      </w:r>
      <w:r w:rsidDel="00000000" w:rsidR="00000000" w:rsidRPr="00000000">
        <w:rPr>
          <w:sz w:val="24"/>
          <w:szCs w:val="24"/>
          <w:rtl w:val="1"/>
        </w:rPr>
        <w:t xml:space="preserve">تدل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عدم</w:t>
      </w:r>
      <w:r w:rsidDel="00000000" w:rsidR="00000000" w:rsidRPr="00000000">
        <w:rPr>
          <w:sz w:val="24"/>
          <w:szCs w:val="24"/>
          <w:rtl w:val="1"/>
        </w:rPr>
        <w:t xml:space="preserve"> 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الربط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الوضوح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4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16-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المفكر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الناقد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درستها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أنه</w:t>
      </w:r>
      <w:r w:rsidDel="00000000" w:rsidR="00000000" w:rsidRPr="00000000">
        <w:rPr>
          <w:sz w:val="24"/>
          <w:szCs w:val="24"/>
          <w:rtl w:val="1"/>
        </w:rPr>
        <w:t xml:space="preserve"> 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يسعى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لمعرفة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الأسباب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يسهل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إقناعه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للتفكير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البسيط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4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17-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معايير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التفكير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الناقد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الهدوء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المواجهة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4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18- </w:t>
      </w:r>
      <w:r w:rsidDel="00000000" w:rsidR="00000000" w:rsidRPr="00000000">
        <w:rPr>
          <w:sz w:val="24"/>
          <w:szCs w:val="24"/>
          <w:rtl w:val="1"/>
        </w:rPr>
        <w:t xml:space="preserve">التجريح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بالأفراد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أمر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غير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مسموح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وغير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مقبول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أخلاقيا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واجتماعيا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وقانونيا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يدخل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ضمن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يسمى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بـــ</w:t>
      </w:r>
      <w:r w:rsidDel="00000000" w:rsidR="00000000" w:rsidRPr="00000000">
        <w:rPr>
          <w:sz w:val="24"/>
          <w:szCs w:val="24"/>
          <w:rtl w:val="1"/>
        </w:rPr>
        <w:t xml:space="preserve"> :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الـنـقـد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الـتـشـهيـر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والتشهير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-267334</wp:posOffset>
                </wp:positionH>
                <wp:positionV relativeFrom="paragraph">
                  <wp:posOffset>375285</wp:posOffset>
                </wp:positionV>
                <wp:extent cx="1309370" cy="393700"/>
                <wp:effectExtent b="25400" l="0" r="2413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9370" cy="393700"/>
                        </a:xfrm>
                        <a:prstGeom prst="roundRect">
                          <a:avLst/>
                        </a:prstGeom>
                        <a:solidFill>
                          <a:sysClr lastClr="FFFFFF" val="window"/>
                        </a:solidFill>
                        <a:ln cap="flat" cmpd="sng" w="12700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527B" w:rsidDel="00000000" w:rsidP="00A0527B" w:rsidRDefault="00A0527B" w:rsidRPr="00000000" w14:paraId="3FFF9BEF" w14:textId="77777777">
                            <w:pPr>
                              <w:rPr>
                                <w:b w:val="1"/>
                                <w:bCs w:val="1"/>
                                <w:sz w:val="32"/>
                                <w:szCs w:val="32"/>
                              </w:rPr>
                            </w:pPr>
                            <w:r w:rsidDel="00000000" w:rsidR="00000000" w:rsidRPr="00000000">
                              <w:rPr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 xml:space="preserve">      درجتان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clip" lIns="91440" numCol="1" spcFirstLastPara="0" rIns="91440" rot="0" spcCol="0" vert="horz" wrap="square" tIns="45720" vertOverflow="clip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-267334</wp:posOffset>
                </wp:positionH>
                <wp:positionV relativeFrom="paragraph">
                  <wp:posOffset>375285</wp:posOffset>
                </wp:positionV>
                <wp:extent cx="1333500" cy="419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السؤال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الثاني</w:t>
      </w:r>
      <w:r w:rsidDel="00000000" w:rsidR="00000000" w:rsidRPr="00000000">
        <w:rPr>
          <w:b w:val="1"/>
          <w:sz w:val="24"/>
          <w:szCs w:val="24"/>
          <w:rtl w:val="1"/>
        </w:rPr>
        <w:t xml:space="preserve">:   </w:t>
      </w:r>
    </w:p>
    <w:p w:rsidR="00000000" w:rsidDel="00000000" w:rsidP="00000000" w:rsidRDefault="00000000" w:rsidRPr="00000000" w14:paraId="00000041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اذكر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اثنان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معوقات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التفكير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الناقد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الأسئلة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4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decimal"/>
      <w:lvlText w:val="%1-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decimal"/>
      <w:lvlText w:val="%1-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-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6">
    <w:lvl w:ilvl="0">
      <w:start w:val="1"/>
      <w:numFmt w:val="decimal"/>
      <w:lvlText w:val="%1-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7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-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9">
    <w:lvl w:ilvl="0">
      <w:start w:val="10"/>
      <w:numFmt w:val="decimal"/>
      <w:lvlText w:val="%1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-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1">
    <w:lvl w:ilvl="0">
      <w:start w:val="1"/>
      <w:numFmt w:val="decimal"/>
      <w:lvlText w:val="%1-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2">
    <w:lvl w:ilvl="0">
      <w:start w:val="1"/>
      <w:numFmt w:val="decimal"/>
      <w:lvlText w:val="%1-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3">
    <w:lvl w:ilvl="0">
      <w:start w:val="1"/>
      <w:numFmt w:val="decimal"/>
      <w:lvlText w:val="%1-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4">
    <w:lvl w:ilvl="0">
      <w:start w:val="5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decimal"/>
      <w:lvlText w:val="%1-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7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8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9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0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jc w:val="right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