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EAD" w:rsidRPr="00054EAD" w:rsidRDefault="00054EAD" w:rsidP="00054EAD">
      <w:pPr>
        <w:shd w:val="clear" w:color="auto" w:fill="FFFFFF"/>
        <w:bidi w:val="0"/>
        <w:spacing w:before="375" w:after="15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</w:rPr>
      </w:pPr>
      <w:r w:rsidRPr="00054EAD">
        <w:rPr>
          <w:rFonts w:ascii="Helvetica" w:eastAsia="Times New Roman" w:hAnsi="Helvetica" w:cs="Helvetica"/>
          <w:color w:val="333333"/>
          <w:kern w:val="36"/>
          <w:sz w:val="54"/>
          <w:szCs w:val="54"/>
        </w:rPr>
        <w:t xml:space="preserve">Passage Ibn </w:t>
      </w:r>
      <w:proofErr w:type="spellStart"/>
      <w:r w:rsidRPr="00054EAD">
        <w:rPr>
          <w:rFonts w:ascii="Helvetica" w:eastAsia="Times New Roman" w:hAnsi="Helvetica" w:cs="Helvetica"/>
          <w:color w:val="333333"/>
          <w:kern w:val="36"/>
          <w:sz w:val="54"/>
          <w:szCs w:val="54"/>
        </w:rPr>
        <w:t>Sina</w:t>
      </w:r>
      <w:proofErr w:type="spellEnd"/>
      <w:r w:rsidRPr="00054EAD">
        <w:rPr>
          <w:rFonts w:ascii="Helvetica" w:eastAsia="Times New Roman" w:hAnsi="Helvetica" w:cs="Helvetica"/>
          <w:color w:val="333333"/>
          <w:kern w:val="36"/>
          <w:sz w:val="54"/>
          <w:szCs w:val="54"/>
        </w:rPr>
        <w:t xml:space="preserve"> 30</w:t>
      </w:r>
    </w:p>
    <w:p w:rsidR="00054EAD" w:rsidRPr="00054EAD" w:rsidRDefault="00054EAD" w:rsidP="00054EAD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I           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was born in AH 370/AD 980 near Bukhara in Central Asia, where his father governed a village in one of the royal estates. At thirteen, 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began a study of medicine that resulted in ‘distinguished physicians . . . reading the science of medicine under him’. His medical expertise brought him to the attention of the Sultan of Bukhara,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Nuh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ibn Mansur, whom he treated successfully; as a result he was given permission to use the sultan’s library and its rare manuscripts, allowing him to continue his research into modes of knowledge.</w:t>
      </w:r>
    </w:p>
    <w:p w:rsidR="00054EAD" w:rsidRPr="00054EAD" w:rsidRDefault="00054EAD" w:rsidP="00054EAD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When the sultan died, the heir to the throne, ‘Ali ibn Shams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Dawla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, asked 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to continue al vizier, but the philosopher was negotiating to join the forces of another son of the late king, Ala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Dawla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, and so went into hiding.</w:t>
      </w:r>
    </w:p>
    <w:p w:rsidR="00054EAD" w:rsidRPr="00054EAD" w:rsidRDefault="00054EAD" w:rsidP="00054EAD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During this time he composed his major philosophical research paper, Kitab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shifa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’ (Book of Healing), a comprehensive account of learning that ranges from logic and mathematics to metaphysics and the afterlife. While he was writing the section on logic, 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was arrested and imprisoned, but he escaped to Isfahan, disguised as a Sufi, and joined Ala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Dawla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. While in the service of the latter, he completed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Shifa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’ and produced the Kitab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najat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(Book of Salvation), an abridgment of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Shifa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’. He also produced at least two major works on logic: one,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Mantiq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, translated as The Propositional Logic of 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, was a commentary on Aristotle’s Prior Analytics and forms part of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Shifa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’; the other,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Isharat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wa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-‘I-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tanbihat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(Remarks and Admonitions), seems to be written in the ‘indicative mode’, where the reader must participate by working out the steps leading from the stated premises to proposed conclusions.</w:t>
      </w:r>
    </w:p>
    <w:p w:rsidR="00054EAD" w:rsidRPr="00054EAD" w:rsidRDefault="00054EAD" w:rsidP="00054EAD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He also produced a research paper on definitions and a summary of the theoretical sciences, together with a number of psychological, religious and other works; the latter include works on astronomy, medicine, philology and zoology, as well as poems and an allegorical work,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Hayy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Yaqzan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(The Living Son of the Vigilant). His biographer also mentions numerous short works on logic and metaphysics, and a book on ‘Fair Judgment’ that was lost when his prince’s fortunes suffered a turn. 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Sina’s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philosophical and medical work and his political involvement continued until his death.</w:t>
      </w:r>
    </w:p>
    <w:p w:rsidR="00054EAD" w:rsidRPr="00054EAD" w:rsidRDefault="00054EAD" w:rsidP="00054EAD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1-A 2-D 3-C 4-A 5-A 6-A</w:t>
      </w:r>
    </w:p>
    <w:p w:rsidR="00054EAD" w:rsidRPr="00054EAD" w:rsidRDefault="00054EAD" w:rsidP="00054EAD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Questions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Physicians in Paragraph two most probably means————–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doctors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philosophers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Sultans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sons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The one that Ibn </w:t>
      </w:r>
      <w:proofErr w:type="spellStart"/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treated was ————————–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His father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Ala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Dawla</w:t>
      </w:r>
      <w:proofErr w:type="spellEnd"/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Ali Ibn Shams Al-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Dawla</w:t>
      </w:r>
      <w:proofErr w:type="spellEnd"/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Nuh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ibn Mansour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The underlined pronoun </w:t>
      </w:r>
      <w:proofErr w:type="spellStart"/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its</w:t>
      </w:r>
      <w:proofErr w:type="spellEnd"/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in paragraph 1 refers to—————–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Sultan of Bukhara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Sultan’s library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Manuscripts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We can infer from the passage that Ali Inn Shams Al-</w:t>
      </w:r>
      <w:proofErr w:type="spellStart"/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Dawla</w:t>
      </w:r>
      <w:proofErr w:type="spellEnd"/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and Ala Al-</w:t>
      </w:r>
      <w:proofErr w:type="spellStart"/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Dawla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 </w:t>
      </w:r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were: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lastRenderedPageBreak/>
        <w:t>Brothers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Cousins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kings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not relatives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One of these was not covered in the Ibn </w:t>
      </w:r>
      <w:proofErr w:type="spellStart"/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book called “Book of Healing”: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Medicine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Mathematics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Religion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Logic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The main idea of the passage is: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was a great scientist of medicine, philosophy and religion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The Sultan of Bukhara was successfully treated by 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was a Moslem, but not an Arab</w:t>
      </w:r>
    </w:p>
    <w:p w:rsidR="00054EAD" w:rsidRPr="00054EAD" w:rsidRDefault="00054EAD" w:rsidP="00054EAD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Ibn </w:t>
      </w:r>
      <w:proofErr w:type="spellStart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>Sina</w:t>
      </w:r>
      <w:proofErr w:type="spellEnd"/>
      <w:r w:rsidRPr="00054EAD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was a philosopher</w:t>
      </w:r>
    </w:p>
    <w:p w:rsidR="00DA64FD" w:rsidRDefault="00DA64FD">
      <w:bookmarkStart w:id="0" w:name="_GoBack"/>
      <w:bookmarkEnd w:id="0"/>
    </w:p>
    <w:sectPr w:rsidR="00DA64F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43132"/>
    <w:multiLevelType w:val="multilevel"/>
    <w:tmpl w:val="08E4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AD"/>
    <w:rsid w:val="00054EAD"/>
    <w:rsid w:val="00CE2F13"/>
    <w:rsid w:val="00D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B80857-04F7-4490-9E16-B3519B3D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2018-10-05T11:06:00Z</dcterms:created>
  <dcterms:modified xsi:type="dcterms:W3CDTF">2018-10-05T11:06:00Z</dcterms:modified>
</cp:coreProperties>
</file>