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1E" w:rsidRDefault="002325B8" w:rsidP="00A202F0">
      <w:pPr>
        <w:rPr>
          <w:b/>
          <w:bCs/>
          <w:sz w:val="28"/>
          <w:szCs w:val="28"/>
          <w:rtl/>
        </w:rPr>
      </w:pPr>
      <w:r w:rsidRPr="0052260F">
        <w:rPr>
          <w:rFonts w:ascii="Calibri" w:eastAsia="Times New Roman" w:hAnsi="Calibri" w:cs="Arial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 wp14:anchorId="55936F0B" wp14:editId="1417E1AD">
            <wp:simplePos x="0" y="0"/>
            <wp:positionH relativeFrom="column">
              <wp:posOffset>-561975</wp:posOffset>
            </wp:positionH>
            <wp:positionV relativeFrom="paragraph">
              <wp:posOffset>200025</wp:posOffset>
            </wp:positionV>
            <wp:extent cx="1481455" cy="1286510"/>
            <wp:effectExtent l="0" t="0" r="4445" b="889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F" w:rsidRPr="0052260F" w:rsidRDefault="0052260F" w:rsidP="0052260F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  <w:rtl/>
        </w:rPr>
      </w:pPr>
      <w:r w:rsidRPr="0052260F">
        <w:rPr>
          <w:rFonts w:ascii="Calibri" w:eastAsia="Times New Roman" w:hAnsi="Calibri" w:cs="Arial" w:hint="cs"/>
          <w:sz w:val="20"/>
          <w:szCs w:val="20"/>
          <w:rtl/>
        </w:rPr>
        <w:t xml:space="preserve">                                    </w:t>
      </w:r>
      <w:r w:rsidR="006F52ED">
        <w:rPr>
          <w:rFonts w:ascii="Calibri" w:eastAsia="Times New Roman" w:hAnsi="Calibri" w:cs="Arial" w:hint="cs"/>
          <w:sz w:val="20"/>
          <w:szCs w:val="20"/>
          <w:rtl/>
        </w:rPr>
        <w:t xml:space="preserve">                 </w:t>
      </w:r>
      <w:r w:rsidRPr="0052260F">
        <w:rPr>
          <w:rFonts w:ascii="Calibri" w:eastAsia="Times New Roman" w:hAnsi="Calibri" w:cs="Arial" w:hint="cs"/>
          <w:sz w:val="20"/>
          <w:szCs w:val="20"/>
          <w:rtl/>
        </w:rPr>
        <w:t xml:space="preserve">   </w:t>
      </w:r>
      <w:r w:rsidRPr="0052260F">
        <w:rPr>
          <w:rFonts w:ascii="Calibri" w:eastAsia="Times New Roman" w:hAnsi="Calibri" w:cs="Arial" w:hint="cs"/>
          <w:b/>
          <w:bCs/>
          <w:sz w:val="20"/>
          <w:szCs w:val="20"/>
          <w:rtl/>
        </w:rPr>
        <w:t xml:space="preserve">بسم الله الرحمن الرحيم </w:t>
      </w:r>
    </w:p>
    <w:p w:rsidR="0052260F" w:rsidRPr="0052260F" w:rsidRDefault="0052260F" w:rsidP="003457B8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  <w:rtl/>
        </w:rPr>
      </w:pPr>
      <w:r w:rsidRPr="0052260F">
        <w:rPr>
          <w:rFonts w:ascii="Calibri" w:eastAsia="Times New Roman" w:hAnsi="Calibri" w:cs="Arial" w:hint="cs"/>
          <w:b/>
          <w:bCs/>
          <w:sz w:val="20"/>
          <w:szCs w:val="20"/>
          <w:rtl/>
        </w:rPr>
        <w:t xml:space="preserve">                              </w:t>
      </w:r>
      <w:r w:rsidR="003457B8">
        <w:rPr>
          <w:rFonts w:ascii="Calibri" w:eastAsia="Times New Roman" w:hAnsi="Calibri" w:cs="Arial" w:hint="cs"/>
          <w:b/>
          <w:bCs/>
          <w:sz w:val="20"/>
          <w:szCs w:val="20"/>
          <w:rtl/>
        </w:rPr>
        <w:t xml:space="preserve">                   </w:t>
      </w: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2325B8" w:rsidP="00A202F0">
      <w:pPr>
        <w:rPr>
          <w:b/>
          <w:bCs/>
          <w:sz w:val="28"/>
          <w:szCs w:val="28"/>
          <w:rtl/>
        </w:rPr>
      </w:pPr>
      <w:r w:rsidRPr="0052260F">
        <w:rPr>
          <w:rFonts w:ascii="Calibri" w:eastAsia="Times New Roman" w:hAnsi="Calibri" w:cs="Arial" w:hint="eastAsi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BE438" wp14:editId="663F236A">
                <wp:simplePos x="0" y="0"/>
                <wp:positionH relativeFrom="column">
                  <wp:posOffset>1876425</wp:posOffset>
                </wp:positionH>
                <wp:positionV relativeFrom="paragraph">
                  <wp:posOffset>10160</wp:posOffset>
                </wp:positionV>
                <wp:extent cx="1685925" cy="657225"/>
                <wp:effectExtent l="0" t="0" r="28575" b="2857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572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60F" w:rsidRPr="003457B8" w:rsidRDefault="003457B8" w:rsidP="002325B8">
                            <w:pPr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</w:rPr>
                            </w:pPr>
                            <w:bookmarkStart w:id="0" w:name="_GoBack"/>
                            <w:r w:rsidRPr="003457B8">
                              <w:rPr>
                                <w:rFonts w:ascii="Abadi" w:hAnsi="Abad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bookmarkEnd w:id="0"/>
                          <w:p w:rsidR="0052260F" w:rsidRPr="0052260F" w:rsidRDefault="0052260F" w:rsidP="003457B8">
                            <w:pPr>
                              <w:pStyle w:val="a4"/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BE438" id="مستطيل: زوايا مستديرة 2" o:spid="_x0000_s1026" style="position:absolute;left:0;text-align:left;margin-left:147.75pt;margin-top:.8pt;width:132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" fillcolor="#5b9bd5" strokecolor="#2f528f" strokeweight="1pt">
                <v:stroke joinstyle="miter"/>
                <v:textbox>
                  <w:txbxContent>
                    <w:p w:rsidR="0052260F" w:rsidRPr="003457B8" w:rsidRDefault="003457B8" w:rsidP="002325B8">
                      <w:pPr>
                        <w:rPr>
                          <w:rFonts w:ascii="Abadi" w:hAnsi="Abadi"/>
                          <w:b/>
                          <w:bCs/>
                          <w:color w:val="000000"/>
                        </w:rPr>
                      </w:pPr>
                      <w:bookmarkStart w:id="1" w:name="_GoBack"/>
                      <w:r w:rsidRPr="003457B8">
                        <w:rPr>
                          <w:rFonts w:ascii="Abadi" w:hAnsi="Abadi" w:hint="cs"/>
                          <w:b/>
                          <w:bCs/>
                          <w:color w:val="000000"/>
                          <w:rtl/>
                        </w:rPr>
                        <w:t xml:space="preserve">المملكة العربية السعودية </w:t>
                      </w:r>
                    </w:p>
                    <w:bookmarkEnd w:id="1"/>
                    <w:p w:rsidR="0052260F" w:rsidRPr="0052260F" w:rsidRDefault="0052260F" w:rsidP="003457B8">
                      <w:pPr>
                        <w:pStyle w:val="a4"/>
                        <w:rPr>
                          <w:rFonts w:ascii="Abadi" w:hAnsi="Abad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2325B8" w:rsidP="00A202F0">
      <w:pPr>
        <w:rPr>
          <w:b/>
          <w:bCs/>
          <w:sz w:val="28"/>
          <w:szCs w:val="28"/>
          <w:rtl/>
        </w:rPr>
      </w:pPr>
      <w:r w:rsidRPr="0052260F">
        <w:rPr>
          <w:rFonts w:ascii="Calibri" w:eastAsia="Times New Roman" w:hAnsi="Calibri" w:cs="Arial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A6B8F" wp14:editId="33AD4669">
                <wp:simplePos x="0" y="0"/>
                <wp:positionH relativeFrom="column">
                  <wp:posOffset>849630</wp:posOffset>
                </wp:positionH>
                <wp:positionV relativeFrom="paragraph">
                  <wp:posOffset>12700</wp:posOffset>
                </wp:positionV>
                <wp:extent cx="3803015" cy="483870"/>
                <wp:effectExtent l="0" t="0" r="6985" b="1143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015" cy="48387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60F" w:rsidRPr="0052260F" w:rsidRDefault="003457B8" w:rsidP="003457B8">
                            <w:pP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2260F"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تعزيز مهارات </w:t>
                            </w:r>
                            <w:r w:rsidRPr="0052260F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2260F"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مادة الدراسات </w:t>
                            </w:r>
                            <w:r w:rsidRPr="0052260F">
                              <w:rPr>
                                <w:rFonts w:ascii="Calibri" w:eastAsia="Times New Roman" w:hAnsi="Calibri" w:cs="Arial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الإسلامية</w:t>
                            </w:r>
                            <w:r w:rsidRPr="0052260F"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2260F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2260F"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الصف الثاني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A6B8F" id="مستطيل: زوايا مستديرة 3" o:spid="_x0000_s1027" style="position:absolute;left:0;text-align:left;margin-left:66.9pt;margin-top:1pt;width:299.45pt;height: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" fillcolor="#9dc3e6" strokecolor="#2f528f" strokeweight="1pt">
                <v:stroke joinstyle="miter"/>
                <v:textbox>
                  <w:txbxContent>
                    <w:p w:rsidR="0052260F" w:rsidRPr="0052260F" w:rsidRDefault="003457B8" w:rsidP="003457B8">
                      <w:pPr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52260F">
                        <w:rPr>
                          <w:rFonts w:ascii="Calibri" w:eastAsia="Times New Roman" w:hAnsi="Calibri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تعزيز مهارات </w:t>
                      </w:r>
                      <w:r w:rsidRPr="0052260F">
                        <w:rPr>
                          <w:rFonts w:ascii="Calibri" w:eastAsia="Times New Roman" w:hAnsi="Calibri" w:cs="Arial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52260F">
                        <w:rPr>
                          <w:rFonts w:ascii="Calibri" w:eastAsia="Times New Roman" w:hAnsi="Calibri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مادة الدراسات </w:t>
                      </w:r>
                      <w:r w:rsidRPr="0052260F">
                        <w:rPr>
                          <w:rFonts w:ascii="Calibri" w:eastAsia="Times New Roman" w:hAnsi="Calibri" w:cs="Arial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الإسلامية</w:t>
                      </w:r>
                      <w:r w:rsidRPr="0052260F">
                        <w:rPr>
                          <w:rFonts w:ascii="Calibri" w:eastAsia="Times New Roman" w:hAnsi="Calibri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2260F">
                        <w:rPr>
                          <w:rFonts w:ascii="Calibri" w:eastAsia="Times New Roman" w:hAnsi="Calibri" w:cs="Arial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52260F">
                        <w:rPr>
                          <w:rFonts w:ascii="Calibri" w:eastAsia="Times New Roman" w:hAnsi="Calibri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الصف الثاني متوسط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2325B8" w:rsidRDefault="002325B8" w:rsidP="00A202F0">
      <w:pPr>
        <w:rPr>
          <w:b/>
          <w:bCs/>
          <w:sz w:val="28"/>
          <w:szCs w:val="28"/>
          <w:rtl/>
        </w:rPr>
      </w:pPr>
    </w:p>
    <w:p w:rsidR="002325B8" w:rsidRDefault="002325B8" w:rsidP="00A202F0">
      <w:pPr>
        <w:rPr>
          <w:b/>
          <w:bCs/>
          <w:sz w:val="28"/>
          <w:szCs w:val="28"/>
          <w:rtl/>
        </w:rPr>
      </w:pPr>
    </w:p>
    <w:p w:rsidR="002325B8" w:rsidRDefault="002325B8" w:rsidP="00A202F0">
      <w:pPr>
        <w:rPr>
          <w:b/>
          <w:bCs/>
          <w:sz w:val="28"/>
          <w:szCs w:val="28"/>
          <w:rtl/>
        </w:rPr>
      </w:pPr>
    </w:p>
    <w:p w:rsidR="002325B8" w:rsidRDefault="002325B8" w:rsidP="00A202F0">
      <w:pPr>
        <w:rPr>
          <w:b/>
          <w:bCs/>
          <w:sz w:val="28"/>
          <w:szCs w:val="28"/>
          <w:rtl/>
        </w:rPr>
      </w:pPr>
    </w:p>
    <w:p w:rsidR="002325B8" w:rsidRDefault="002325B8" w:rsidP="00A202F0">
      <w:pPr>
        <w:rPr>
          <w:b/>
          <w:bCs/>
          <w:sz w:val="28"/>
          <w:szCs w:val="28"/>
          <w:rtl/>
        </w:rPr>
      </w:pPr>
    </w:p>
    <w:p w:rsidR="002325B8" w:rsidRDefault="002325B8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2325B8" w:rsidRDefault="002325B8" w:rsidP="002325B8">
      <w:pPr>
        <w:rPr>
          <w:b/>
          <w:bCs/>
          <w:sz w:val="28"/>
          <w:szCs w:val="28"/>
          <w:rtl/>
        </w:rPr>
      </w:pPr>
      <w:r w:rsidRPr="000E3DE4">
        <w:rPr>
          <w:rFonts w:hint="cs"/>
          <w:b/>
          <w:bCs/>
          <w:sz w:val="28"/>
          <w:szCs w:val="28"/>
          <w:rtl/>
        </w:rPr>
        <w:lastRenderedPageBreak/>
        <w:t xml:space="preserve">المهارات الأساسية لمادة الحديث                            نوع </w:t>
      </w:r>
      <w:proofErr w:type="gramStart"/>
      <w:r w:rsidRPr="000E3DE4">
        <w:rPr>
          <w:rFonts w:hint="cs"/>
          <w:b/>
          <w:bCs/>
          <w:sz w:val="28"/>
          <w:szCs w:val="28"/>
          <w:rtl/>
        </w:rPr>
        <w:t>النشاط :</w:t>
      </w:r>
      <w:proofErr w:type="gramEnd"/>
      <w:r w:rsidRPr="000E3DE4">
        <w:rPr>
          <w:rFonts w:hint="cs"/>
          <w:b/>
          <w:bCs/>
          <w:sz w:val="28"/>
          <w:szCs w:val="28"/>
          <w:rtl/>
        </w:rPr>
        <w:t xml:space="preserve"> تحليل مهارات التفكير</w:t>
      </w: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XSpec="center" w:tblpY="4051"/>
        <w:bidiVisual/>
        <w:tblW w:w="10333" w:type="dxa"/>
        <w:tblLook w:val="04A0" w:firstRow="1" w:lastRow="0" w:firstColumn="1" w:lastColumn="0" w:noHBand="0" w:noVBand="1"/>
      </w:tblPr>
      <w:tblGrid>
        <w:gridCol w:w="3118"/>
        <w:gridCol w:w="1560"/>
        <w:gridCol w:w="1701"/>
        <w:gridCol w:w="1984"/>
        <w:gridCol w:w="1970"/>
      </w:tblGrid>
      <w:tr w:rsidR="005F2B1E" w:rsidRPr="007219B1" w:rsidTr="006F52ED">
        <w:tc>
          <w:tcPr>
            <w:tcW w:w="3118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  <w:rtl/>
              </w:rPr>
              <w:t>أَنَّ رَسُولَ اللَّهِ ﷺ قَالَ: مَنِ اقْتَطَعَ شِبْرًا مِنَ الْأَرْضِ ظُلْمًا </w:t>
            </w:r>
            <w:r w:rsidRPr="007219B1">
              <w:rPr>
                <w:rFonts w:ascii="Arial" w:hAnsi="Arial" w:cs="Arial"/>
                <w:b/>
                <w:bCs/>
                <w:color w:val="040C28"/>
                <w:sz w:val="24"/>
                <w:szCs w:val="24"/>
                <w:shd w:val="clear" w:color="auto" w:fill="D3E3FD"/>
                <w:rtl/>
              </w:rPr>
              <w:t>طَوَّقَهُ اللَّهُ إِيَّاهُ يَوْمَ الْقِيَامَةِ مِنْ سَبْعِ أَرَضِينَ</w:t>
            </w:r>
            <w:r w:rsidRPr="007219B1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. </w:t>
            </w:r>
            <w:r w:rsidRPr="007219B1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  <w:rtl/>
              </w:rPr>
              <w:t>مُتَّفَقٌ عَلَيْهِ</w:t>
            </w:r>
          </w:p>
        </w:tc>
        <w:tc>
          <w:tcPr>
            <w:tcW w:w="1560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من راوي الحديث</w:t>
            </w:r>
          </w:p>
        </w:tc>
        <w:tc>
          <w:tcPr>
            <w:tcW w:w="1701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ما الأخلاق التي نهي الاسلام عنها</w:t>
            </w:r>
          </w:p>
        </w:tc>
        <w:tc>
          <w:tcPr>
            <w:tcW w:w="1984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ماعقوبة</w:t>
            </w:r>
            <w:proofErr w:type="spellEnd"/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 xml:space="preserve"> هذا الخلق</w:t>
            </w: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الأضرار المترتبة عليه</w:t>
            </w:r>
          </w:p>
        </w:tc>
      </w:tr>
      <w:tr w:rsidR="005F2B1E" w:rsidRPr="007219B1" w:rsidTr="006F52ED">
        <w:tc>
          <w:tcPr>
            <w:tcW w:w="3118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  <w:rtl/>
              </w:rPr>
              <w:t>قول ﷺ</w:t>
            </w:r>
            <w:r w:rsidRPr="007219B1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: </w:t>
            </w:r>
            <w:r w:rsidRPr="007219B1">
              <w:rPr>
                <w:rFonts w:ascii="Arial" w:hAnsi="Arial" w:cs="Arial"/>
                <w:b/>
                <w:bCs/>
                <w:color w:val="040C28"/>
                <w:sz w:val="24"/>
                <w:szCs w:val="24"/>
                <w:shd w:val="clear" w:color="auto" w:fill="D3E3FD"/>
                <w:rtl/>
              </w:rPr>
              <w:t>اتَّقوا الظلمَ؛ فإنَّ الظلم ظُلُماتٌ يوم القيامة</w:t>
            </w:r>
            <w:r w:rsidRPr="007219B1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  <w:rtl/>
              </w:rPr>
              <w:t>، واتَّقوا الشُّحَّ؛ فإنه أهلك مَن كان قبلكم، الشح: البخل والحرص على المال بغير حقِّه حملهم -الشح والبخل- على أن سفكوا دماءهم، واستحلُّوا محارمهم</w:t>
            </w:r>
          </w:p>
        </w:tc>
        <w:tc>
          <w:tcPr>
            <w:tcW w:w="1560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من راوي الحديث</w:t>
            </w:r>
          </w:p>
        </w:tc>
        <w:tc>
          <w:tcPr>
            <w:tcW w:w="1701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ما الأخلاق التي نهي الاسلام عنها</w:t>
            </w:r>
          </w:p>
        </w:tc>
        <w:tc>
          <w:tcPr>
            <w:tcW w:w="1984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ماعقوبة</w:t>
            </w:r>
            <w:proofErr w:type="spellEnd"/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 xml:space="preserve"> هذا الخلق</w:t>
            </w: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ما الأضرار المترتبة عليه</w:t>
            </w:r>
          </w:p>
        </w:tc>
      </w:tr>
      <w:tr w:rsidR="005F2B1E" w:rsidRPr="007219B1" w:rsidTr="006F52ED">
        <w:tc>
          <w:tcPr>
            <w:tcW w:w="3118" w:type="dxa"/>
          </w:tcPr>
          <w:p w:rsidR="005F2B1E" w:rsidRPr="007219B1" w:rsidRDefault="005F2B1E" w:rsidP="006F52ED">
            <w:pPr>
              <w:shd w:val="clear" w:color="auto" w:fill="F9F9F9"/>
              <w:bidi w:val="0"/>
              <w:spacing w:after="100" w:afterAutospacing="1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  <w:r w:rsidRPr="007219B1">
              <w:rPr>
                <w:rFonts w:ascii="Times New Roman" w:eastAsia="Times New Roman" w:hAnsi="Times New Roman" w:cs="Times New Roman" w:hint="cs"/>
                <w:b/>
                <w:bCs/>
                <w:color w:val="555555"/>
                <w:sz w:val="24"/>
                <w:szCs w:val="24"/>
                <w:rtl/>
              </w:rPr>
              <w:t xml:space="preserve">كنا </w:t>
            </w:r>
            <w:r w:rsidRPr="007219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rtl/>
              </w:rPr>
              <w:t xml:space="preserve">معَ رسولِ اللَّهِ في سفَرٍ فانطلقَ لحاجتِهِ فرأَينا حُمَّرةً معَها فرخانِ فأخَذنا فرخَيها فجاءت تعرِشُ فجاءَ النَّبيُّ </w:t>
            </w:r>
            <w:proofErr w:type="gramStart"/>
            <w:r w:rsidRPr="007219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rtl/>
              </w:rPr>
              <w:t>فقالَ :</w:t>
            </w:r>
            <w:proofErr w:type="gramEnd"/>
            <w:r w:rsidRPr="007219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rtl/>
              </w:rPr>
              <w:t xml:space="preserve"> مَن فجعَ هذِهِ بولدِها ؟ ردُّوا ولدَها إليها</w:t>
            </w:r>
          </w:p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cs="Arial"/>
                <w:b/>
                <w:bCs/>
                <w:sz w:val="24"/>
                <w:szCs w:val="24"/>
                <w:rtl/>
              </w:rPr>
              <w:t>من راوي الحديث</w:t>
            </w:r>
          </w:p>
        </w:tc>
        <w:tc>
          <w:tcPr>
            <w:tcW w:w="1701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ما الأخلاق التي نهى عنها</w:t>
            </w:r>
          </w:p>
        </w:tc>
        <w:tc>
          <w:tcPr>
            <w:tcW w:w="1984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من كان المتضرر في الحديث؟</w:t>
            </w:r>
          </w:p>
        </w:tc>
        <w:tc>
          <w:tcPr>
            <w:tcW w:w="1970" w:type="dxa"/>
          </w:tcPr>
          <w:p w:rsidR="005F2B1E" w:rsidRPr="007219B1" w:rsidRDefault="005F2B1E" w:rsidP="006F52ED">
            <w:pPr>
              <w:rPr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hint="cs"/>
                <w:b/>
                <w:bCs/>
                <w:sz w:val="24"/>
                <w:szCs w:val="24"/>
                <w:rtl/>
              </w:rPr>
              <w:t>ما الأضرار المترتبة عليه</w:t>
            </w:r>
          </w:p>
        </w:tc>
      </w:tr>
    </w:tbl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F2B1E" w:rsidRDefault="005F2B1E" w:rsidP="00A202F0">
      <w:pPr>
        <w:rPr>
          <w:b/>
          <w:bCs/>
          <w:sz w:val="28"/>
          <w:szCs w:val="28"/>
          <w:rtl/>
        </w:rPr>
      </w:pPr>
    </w:p>
    <w:p w:rsidR="005B078F" w:rsidRPr="005F2B1E" w:rsidRDefault="005B078F" w:rsidP="005F2B1E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13"/>
        <w:bidiVisual/>
        <w:tblW w:w="9486" w:type="dxa"/>
        <w:tblLook w:val="04A0" w:firstRow="1" w:lastRow="0" w:firstColumn="1" w:lastColumn="0" w:noHBand="0" w:noVBand="1"/>
      </w:tblPr>
      <w:tblGrid>
        <w:gridCol w:w="3404"/>
        <w:gridCol w:w="1659"/>
        <w:gridCol w:w="1659"/>
        <w:gridCol w:w="1490"/>
        <w:gridCol w:w="1274"/>
      </w:tblGrid>
      <w:tr w:rsidR="00375B89" w:rsidTr="00375B89">
        <w:tc>
          <w:tcPr>
            <w:tcW w:w="3404" w:type="dxa"/>
          </w:tcPr>
          <w:p w:rsidR="00375B89" w:rsidRPr="007219B1" w:rsidRDefault="00375B89" w:rsidP="00375B89">
            <w:pPr>
              <w:shd w:val="clear" w:color="auto" w:fill="F9F9F9"/>
              <w:bidi w:val="0"/>
              <w:spacing w:after="100" w:afterAutospacing="1"/>
              <w:jc w:val="both"/>
              <w:outlineLvl w:val="4"/>
              <w:rPr>
                <w:rFonts w:asciiTheme="minorBidi" w:eastAsia="Times New Roman" w:hAnsiTheme="minorBidi"/>
                <w:b/>
                <w:bCs/>
                <w:color w:val="555555"/>
                <w:sz w:val="24"/>
                <w:szCs w:val="24"/>
              </w:rPr>
            </w:pPr>
            <w:r w:rsidRPr="007219B1">
              <w:rPr>
                <w:rFonts w:asciiTheme="minorBidi" w:eastAsia="Times New Roman" w:hAnsiTheme="minorBidi"/>
                <w:b/>
                <w:bCs/>
                <w:color w:val="555555"/>
                <w:sz w:val="24"/>
                <w:szCs w:val="24"/>
                <w:rtl/>
              </w:rPr>
              <w:t xml:space="preserve">من ضارَّ أضرَّ اللهُ </w:t>
            </w:r>
            <w:proofErr w:type="gramStart"/>
            <w:r w:rsidRPr="007219B1">
              <w:rPr>
                <w:rFonts w:asciiTheme="minorBidi" w:eastAsia="Times New Roman" w:hAnsiTheme="minorBidi"/>
                <w:b/>
                <w:bCs/>
                <w:color w:val="555555"/>
                <w:sz w:val="24"/>
                <w:szCs w:val="24"/>
                <w:rtl/>
              </w:rPr>
              <w:t>به ،</w:t>
            </w:r>
            <w:proofErr w:type="gramEnd"/>
            <w:r w:rsidRPr="007219B1">
              <w:rPr>
                <w:rFonts w:asciiTheme="minorBidi" w:eastAsia="Times New Roman" w:hAnsiTheme="minorBidi"/>
                <w:b/>
                <w:bCs/>
                <w:color w:val="555555"/>
                <w:sz w:val="24"/>
                <w:szCs w:val="24"/>
                <w:rtl/>
              </w:rPr>
              <w:t xml:space="preserve"> ومن شاقَّ شقَّ اللهُ عليه</w:t>
            </w: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راوي الحديث</w:t>
            </w: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الأخلاق التي نهي الاسلام عنها</w:t>
            </w:r>
          </w:p>
        </w:tc>
        <w:tc>
          <w:tcPr>
            <w:tcW w:w="1490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ماعقوبة</w:t>
            </w:r>
            <w:proofErr w:type="spellEnd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هذا الخلق</w:t>
            </w: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الأضرار المترتبة عليه</w:t>
            </w:r>
          </w:p>
        </w:tc>
      </w:tr>
      <w:tr w:rsidR="00375B89" w:rsidTr="00375B89">
        <w:trPr>
          <w:trHeight w:val="2437"/>
        </w:trPr>
        <w:tc>
          <w:tcPr>
            <w:tcW w:w="3404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color w:val="1F1F1F"/>
                <w:sz w:val="24"/>
                <w:szCs w:val="24"/>
                <w:shd w:val="clear" w:color="auto" w:fill="FFFFFF"/>
                <w:rtl/>
              </w:rPr>
              <w:t>عن النبي صلى الله عليه وسلم قال: «أتدرون ما الغِيبَةُ؟»، قالوا: الله ورسوله أعلم، قال</w:t>
            </w:r>
            <w:r w:rsidRPr="007219B1">
              <w:rPr>
                <w:rFonts w:asciiTheme="minorBidi" w:hAnsiTheme="minorBidi"/>
                <w:b/>
                <w:bCs/>
                <w:color w:val="1F1F1F"/>
                <w:sz w:val="24"/>
                <w:szCs w:val="24"/>
                <w:shd w:val="clear" w:color="auto" w:fill="FFFFFF"/>
              </w:rPr>
              <w:t>: «</w:t>
            </w:r>
            <w:r w:rsidRPr="007219B1">
              <w:rPr>
                <w:rFonts w:asciiTheme="minorBidi" w:hAnsiTheme="minorBidi"/>
                <w:b/>
                <w:bCs/>
                <w:color w:val="040C28"/>
                <w:sz w:val="24"/>
                <w:szCs w:val="24"/>
                <w:shd w:val="clear" w:color="auto" w:fill="D3E3FD"/>
                <w:rtl/>
              </w:rPr>
              <w:t>ذكرُك أخاك بما يكره</w:t>
            </w:r>
            <w:r w:rsidRPr="007219B1">
              <w:rPr>
                <w:rFonts w:asciiTheme="minorBidi" w:hAnsiTheme="minorBidi"/>
                <w:b/>
                <w:bCs/>
                <w:color w:val="1F1F1F"/>
                <w:sz w:val="24"/>
                <w:szCs w:val="24"/>
                <w:shd w:val="clear" w:color="auto" w:fill="FFFFFF"/>
              </w:rPr>
              <w:t>»</w:t>
            </w:r>
            <w:r w:rsidRPr="007219B1">
              <w:rPr>
                <w:rFonts w:asciiTheme="minorBidi" w:hAnsiTheme="minorBidi"/>
                <w:b/>
                <w:bCs/>
                <w:color w:val="1F1F1F"/>
                <w:sz w:val="24"/>
                <w:szCs w:val="24"/>
                <w:shd w:val="clear" w:color="auto" w:fill="FFFFFF"/>
                <w:rtl/>
              </w:rPr>
              <w:t>، قيل: أرأيت إن كان في أخي ما أقول؟ قال: «إن كان فيه ما تقول فقد اغْتَبْتَهُ، وإن لم يكن فقد بَهَتَّهُ</w:t>
            </w:r>
            <w:r w:rsidRPr="007219B1">
              <w:rPr>
                <w:rFonts w:asciiTheme="minorBidi" w:hAnsiTheme="minorBidi"/>
                <w:b/>
                <w:bCs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راوي هذا الحديث؟</w:t>
            </w: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أسلوب التعليم الذي اتخذه الرسول في هذا الحديث؟</w:t>
            </w:r>
          </w:p>
        </w:tc>
        <w:tc>
          <w:tcPr>
            <w:tcW w:w="1490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بم فسر الرسول عليه السلام الغيبة؟</w:t>
            </w:r>
          </w:p>
        </w:tc>
        <w:tc>
          <w:tcPr>
            <w:tcW w:w="1274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ماحالات</w:t>
            </w:r>
            <w:proofErr w:type="spellEnd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جواز الغيبة؟</w:t>
            </w:r>
          </w:p>
        </w:tc>
      </w:tr>
      <w:tr w:rsidR="00375B89" w:rsidTr="00375B89">
        <w:tc>
          <w:tcPr>
            <w:tcW w:w="3404" w:type="dxa"/>
          </w:tcPr>
          <w:p w:rsidR="00375B89" w:rsidRPr="000E3DE4" w:rsidRDefault="00375B89" w:rsidP="00375B89">
            <w:pPr>
              <w:shd w:val="clear" w:color="auto" w:fill="F9F9F9"/>
              <w:bidi w:val="0"/>
              <w:spacing w:after="100" w:afterAutospacing="1"/>
              <w:jc w:val="both"/>
              <w:outlineLvl w:val="4"/>
              <w:rPr>
                <w:rFonts w:asciiTheme="minorBidi" w:eastAsia="Times New Roman" w:hAnsiTheme="minorBidi"/>
                <w:b/>
                <w:bCs/>
                <w:color w:val="555555"/>
                <w:sz w:val="24"/>
                <w:szCs w:val="24"/>
              </w:rPr>
            </w:pPr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مرَّ النَّبيُّ صلَّى اللهُ عليه وسلَّم على قبرينِ فقال: </w:t>
            </w:r>
            <w:proofErr w:type="gramStart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إنَّهما</w:t>
            </w:r>
            <w:proofErr w:type="gramEnd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ليُعذَّبانِ</w:t>
            </w:r>
            <w:proofErr w:type="spellEnd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وما يُعذَّبانِ في كبيرٍ ثمَّ قال: بلى أمَّا أحدُهما فكان يسعى بالنَّميمةِ وأمَّا الآخَرُ فكان لا يستنزِهُ مِن بولِه ) ثمَّ أخَذ عودًا فكسَره باثنينِ ثمَّ غرَز كلَّ واحدٍ منهما على قبرٍ ثمَّ قال: ( لعلَّه يُخفَّفُ عنهما العذابُ ما لم ييبَسا )</w:t>
            </w: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تخفيف عذاب القبر بهذه الطريقة عامة لكل الناس؟</w:t>
            </w: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ماهي الأخلاق التي نهى عنها؟</w:t>
            </w:r>
          </w:p>
        </w:tc>
        <w:tc>
          <w:tcPr>
            <w:tcW w:w="1490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اذكري مفاسد النميمة وعدم </w:t>
            </w:r>
            <w:proofErr w:type="spellStart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التوقي</w:t>
            </w:r>
            <w:proofErr w:type="spellEnd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من البول</w:t>
            </w:r>
          </w:p>
        </w:tc>
        <w:tc>
          <w:tcPr>
            <w:tcW w:w="1274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ماعقوبة</w:t>
            </w:r>
            <w:proofErr w:type="spellEnd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النميمة وعدم </w:t>
            </w:r>
            <w:proofErr w:type="spellStart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التوقي</w:t>
            </w:r>
            <w:proofErr w:type="spellEnd"/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من البول؟</w:t>
            </w:r>
          </w:p>
        </w:tc>
      </w:tr>
      <w:tr w:rsidR="00375B89" w:rsidTr="00375B89">
        <w:tc>
          <w:tcPr>
            <w:tcW w:w="3404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راوي الحديث</w:t>
            </w: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F2B1E" w:rsidRDefault="005F2B1E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F2B1E" w:rsidRDefault="005F2B1E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F2B1E" w:rsidRDefault="005F2B1E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كيف نستدل من الحديث على أن هذه الذنوب من الكبائر</w:t>
            </w: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أهتم الإسلام بالنظافة الحسية والمعنوية. وضحي ذلك </w:t>
            </w:r>
          </w:p>
        </w:tc>
        <w:tc>
          <w:tcPr>
            <w:tcW w:w="1490" w:type="dxa"/>
          </w:tcPr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</w:t>
            </w: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لنميمة؟</w:t>
            </w:r>
          </w:p>
        </w:tc>
        <w:tc>
          <w:tcPr>
            <w:tcW w:w="1274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75B89" w:rsidTr="00375B89">
        <w:tc>
          <w:tcPr>
            <w:tcW w:w="3404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>أن رسول الله ﷺ قال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</w:rPr>
              <w:t>: </w:t>
            </w:r>
            <w:r w:rsidRPr="000E3DE4">
              <w:rPr>
                <w:rStyle w:val="hadith"/>
                <w:rFonts w:asciiTheme="minorBidi" w:hAnsiTheme="minorBidi"/>
                <w:b/>
                <w:bCs/>
                <w:sz w:val="24"/>
                <w:szCs w:val="24"/>
                <w:rtl/>
              </w:rPr>
              <w:t>ليس الشديد بالصُّرَعة، إنما الشديد الذي يملك نفسه عند الغضب</w:t>
            </w:r>
            <w:hyperlink r:id="rId7" w:anchor="footnote-1" w:history="1">
              <w:r w:rsidRPr="000E3DE4">
                <w:rPr>
                  <w:rStyle w:val="Hyperlink"/>
                  <w:rFonts w:asciiTheme="minorBidi" w:hAnsiTheme="minorBidi"/>
                  <w:b/>
                  <w:bCs/>
                  <w:color w:val="auto"/>
                  <w:sz w:val="24"/>
                  <w:szCs w:val="24"/>
                  <w:u w:val="none"/>
                  <w:vertAlign w:val="superscript"/>
                </w:rPr>
                <w:t>[1]</w:t>
              </w:r>
            </w:hyperlink>
            <w:r w:rsidRPr="000E3DE4">
              <w:rPr>
                <w:rFonts w:asciiTheme="minorBidi" w:hAnsiTheme="minorBidi"/>
                <w:b/>
                <w:bCs/>
                <w:sz w:val="24"/>
                <w:szCs w:val="24"/>
              </w:rPr>
              <w:t> 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متفق عليه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راوي الحديث</w:t>
            </w:r>
          </w:p>
        </w:tc>
        <w:tc>
          <w:tcPr>
            <w:tcW w:w="1659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هو القوي عند الغضب؟</w:t>
            </w:r>
          </w:p>
        </w:tc>
        <w:tc>
          <w:tcPr>
            <w:tcW w:w="1490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219B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ماهي الصفة التي تضاد الغيبة وينبغي التحلي بها؟</w:t>
            </w:r>
          </w:p>
        </w:tc>
        <w:tc>
          <w:tcPr>
            <w:tcW w:w="1274" w:type="dxa"/>
          </w:tcPr>
          <w:p w:rsidR="00375B89" w:rsidRPr="007219B1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75B89" w:rsidRPr="000E3DE4" w:rsidTr="00375B89">
        <w:tc>
          <w:tcPr>
            <w:tcW w:w="3404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قال 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  <w:t>صلى الله عليه وسلم: ألا أنبئكم بأكبر الكبائر، قلنا: بلى يا رسول الله، قال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</w:rPr>
              <w:t>: 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D3E3FD"/>
                <w:rtl/>
              </w:rPr>
              <w:t>الإشراك بالله، وعقوق الوالدين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  <w:t>، وكان متكئا فجلس فقال: ألا وقول الزور، وشهادة الزور، ألا وقول الزور فما زال يكررها حتى قلت لا يسكت</w:t>
            </w:r>
          </w:p>
        </w:tc>
        <w:tc>
          <w:tcPr>
            <w:tcW w:w="1659" w:type="dxa"/>
          </w:tcPr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راوي الحديث</w:t>
            </w: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Pr="000E3DE4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ماهي الكبائر الواردة في الحديث؟</w:t>
            </w:r>
          </w:p>
        </w:tc>
        <w:tc>
          <w:tcPr>
            <w:tcW w:w="1490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مامعنى</w:t>
            </w:r>
            <w:proofErr w:type="spellEnd"/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قول الزور</w:t>
            </w:r>
          </w:p>
        </w:tc>
        <w:tc>
          <w:tcPr>
            <w:tcW w:w="1274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لماذا كرر التحذير من قول الزور</w:t>
            </w:r>
          </w:p>
        </w:tc>
      </w:tr>
      <w:tr w:rsidR="00375B89" w:rsidRPr="000E3DE4" w:rsidTr="00375B89">
        <w:tc>
          <w:tcPr>
            <w:tcW w:w="3404" w:type="dxa"/>
          </w:tcPr>
          <w:p w:rsidR="00375B89" w:rsidRPr="000E3DE4" w:rsidRDefault="00375B89" w:rsidP="00375B89">
            <w:pPr>
              <w:shd w:val="clear" w:color="auto" w:fill="F9F9F9"/>
              <w:bidi w:val="0"/>
              <w:spacing w:after="100" w:afterAutospacing="1"/>
              <w:jc w:val="both"/>
              <w:outlineLvl w:val="4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إيَّاكم والدُّخولَ على </w:t>
            </w:r>
            <w:proofErr w:type="gramStart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النِّساءِ .</w:t>
            </w:r>
            <w:proofErr w:type="gramEnd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فقالَ رجلٌ منَ </w:t>
            </w:r>
            <w:proofErr w:type="gramStart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الأنصارِ :</w:t>
            </w:r>
            <w:proofErr w:type="gramEnd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يا رسولَ اللَّهِ ! أفرأيتَ </w:t>
            </w:r>
            <w:proofErr w:type="gramStart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الحموَ ؟</w:t>
            </w:r>
            <w:proofErr w:type="gramEnd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قالَ :</w:t>
            </w:r>
            <w:proofErr w:type="gramEnd"/>
            <w:r w:rsidRPr="000E3DE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الحموُ : الموتُ</w:t>
            </w: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ماذا يقصد بقوله ( النساء ) </w:t>
            </w:r>
          </w:p>
        </w:tc>
        <w:tc>
          <w:tcPr>
            <w:tcW w:w="1659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ماذا يقصد بالحمو</w:t>
            </w: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إياكم )</w:t>
            </w:r>
          </w:p>
        </w:tc>
        <w:tc>
          <w:tcPr>
            <w:tcW w:w="1490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مثلي لأصناف الرجال الذين يحرم عليهم الدخول على النساء؟</w:t>
            </w:r>
          </w:p>
        </w:tc>
        <w:tc>
          <w:tcPr>
            <w:tcW w:w="1274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راوي الحديث</w:t>
            </w: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75B89" w:rsidRPr="000E3DE4" w:rsidTr="00375B89">
        <w:tc>
          <w:tcPr>
            <w:tcW w:w="3404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  <w:t>أنَّ رسُولَ اللَّهِ ﷺ قَالَ: إِذَا كُنْتُمْ ثَلاثةً فَلا يَتَنَاجى 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D3E3FD"/>
                <w:rtl/>
              </w:rPr>
              <w:t>اثْنَانِ دُونَ الآخَرِ حتَّى تَخْتَلِطُوا بالنَّاسِ</w:t>
            </w: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  <w:t>؛ مِنْ أجْلِ أنَّ ذَلكَ يُحزِنُهُ متفقٌ عَلَيْهِ</w:t>
            </w:r>
          </w:p>
        </w:tc>
        <w:tc>
          <w:tcPr>
            <w:tcW w:w="1659" w:type="dxa"/>
          </w:tcPr>
          <w:p w:rsidR="006F52ED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بيني أسلوب التعليم في</w:t>
            </w: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الحديث؟</w:t>
            </w: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Pr="000E3DE4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ماهو</w:t>
            </w:r>
            <w:proofErr w:type="spellEnd"/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شرط تناجي مجموعة دون البقية؟</w:t>
            </w:r>
          </w:p>
        </w:tc>
        <w:tc>
          <w:tcPr>
            <w:tcW w:w="1490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عللي : جاء النهي عن تناجي الأثنين دون الثالث ؟</w:t>
            </w:r>
          </w:p>
        </w:tc>
        <w:tc>
          <w:tcPr>
            <w:tcW w:w="1274" w:type="dxa"/>
          </w:tcPr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راوي الحديث</w:t>
            </w: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75B89" w:rsidRPr="000E3DE4" w:rsidTr="00375B89">
        <w:tc>
          <w:tcPr>
            <w:tcW w:w="3404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9F9F9"/>
                <w:rtl/>
              </w:rPr>
              <w:lastRenderedPageBreak/>
              <w:t>كنْتُ جَالِسًا مع النبيِّ صَلَّى اللهُ عليه وسلَّمَ ورَجُلَانِ يَسْتَبَّانِ، فأحَدُهُما احْمَرَّ وجْهُهُ، وانْتَفَخَتْ أوْدَاجُهُ، فَقالَ النبيُّ صَلَّى اللهُ عليه وسلَّمَ: إنِّي لَأَعْلَمُ كَلِمَةً لو قالَهَا ذَهَبَ عنْه ما يَجِدُ، لو قالَ: أعُوذُ باللَّهِ مِنَ الشَّيْطَانِ، ذَهَبَ عنْه ما يَجِدُ</w:t>
            </w:r>
          </w:p>
        </w:tc>
        <w:tc>
          <w:tcPr>
            <w:tcW w:w="1659" w:type="dxa"/>
          </w:tcPr>
          <w:p w:rsidR="00375B89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راوي الحديث</w:t>
            </w: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F52ED" w:rsidRPr="000E3DE4" w:rsidRDefault="006F52ED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ماهي الأخلاق التي نهى عنها؟</w:t>
            </w:r>
          </w:p>
        </w:tc>
        <w:tc>
          <w:tcPr>
            <w:tcW w:w="1490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ماهي علامات الغضب</w:t>
            </w:r>
          </w:p>
        </w:tc>
        <w:tc>
          <w:tcPr>
            <w:tcW w:w="1274" w:type="dxa"/>
          </w:tcPr>
          <w:p w:rsidR="00375B89" w:rsidRPr="000E3DE4" w:rsidRDefault="00375B89" w:rsidP="00375B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E3D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اذكري طريقة التخلص من الغضب</w:t>
            </w:r>
          </w:p>
        </w:tc>
      </w:tr>
    </w:tbl>
    <w:p w:rsidR="005B078F" w:rsidRDefault="005B078F" w:rsidP="00A202F0">
      <w:pPr>
        <w:rPr>
          <w:rtl/>
        </w:rPr>
      </w:pPr>
    </w:p>
    <w:p w:rsidR="000E3DE4" w:rsidRDefault="000E3DE4" w:rsidP="00A202F0">
      <w:pPr>
        <w:rPr>
          <w:rtl/>
        </w:rPr>
      </w:pPr>
    </w:p>
    <w:p w:rsidR="000E3DE4" w:rsidRDefault="000E3DE4" w:rsidP="00A202F0">
      <w:pPr>
        <w:rPr>
          <w:rtl/>
        </w:rPr>
      </w:pPr>
    </w:p>
    <w:p w:rsidR="000E3DE4" w:rsidRPr="00375B89" w:rsidRDefault="000E3DE4" w:rsidP="00A202F0">
      <w:pPr>
        <w:rPr>
          <w:b/>
          <w:bCs/>
          <w:sz w:val="24"/>
          <w:szCs w:val="24"/>
          <w:rtl/>
        </w:rPr>
      </w:pPr>
      <w:r w:rsidRPr="00375B89">
        <w:rPr>
          <w:rFonts w:hint="cs"/>
          <w:b/>
          <w:bCs/>
          <w:sz w:val="24"/>
          <w:szCs w:val="24"/>
          <w:rtl/>
        </w:rPr>
        <w:t>مهارات مادة التفسير</w:t>
      </w:r>
    </w:p>
    <w:p w:rsidR="001F40EE" w:rsidRDefault="00375B89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</w:pPr>
      <w:proofErr w:type="spellStart"/>
      <w:r w:rsidRPr="00375B89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>اجيبي</w:t>
      </w:r>
      <w:proofErr w:type="spellEnd"/>
      <w:r w:rsidRPr="00375B89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(بآية </w:t>
      </w:r>
      <w:proofErr w:type="gramStart"/>
      <w:r w:rsidRPr="00375B89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>قرآنية )</w:t>
      </w:r>
      <w:proofErr w:type="gramEnd"/>
      <w:r w:rsidRPr="00375B89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. على ما </w:t>
      </w:r>
      <w:proofErr w:type="gramStart"/>
      <w:r w:rsidRPr="00375B89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>يلي :</w:t>
      </w:r>
      <w:proofErr w:type="gramEnd"/>
    </w:p>
    <w:p w:rsidR="00375B89" w:rsidRPr="00375B89" w:rsidRDefault="00375B89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</w:pPr>
      <w:r w:rsidRPr="00375B89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</w:t>
      </w:r>
    </w:p>
    <w:p w:rsidR="00375B89" w:rsidRDefault="001F40EE" w:rsidP="001F40EE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حال عباد الرحمن </w:t>
      </w: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>في وقت الليل ...............................</w:t>
      </w:r>
    </w:p>
    <w:p w:rsidR="001F40EE" w:rsidRPr="00375B89" w:rsidRDefault="001F40EE" w:rsidP="001F40EE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</w:pPr>
    </w:p>
    <w:p w:rsidR="00375B89" w:rsidRPr="00375B89" w:rsidRDefault="00375B89" w:rsidP="00375B89">
      <w:pPr>
        <w:spacing w:after="0" w:line="240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حال عباد الرحمن في مخاطبة </w:t>
      </w:r>
      <w:proofErr w:type="gramStart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>الجاهلون:……</w:t>
      </w:r>
      <w:proofErr w:type="gramEnd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………….  </w:t>
      </w:r>
    </w:p>
    <w:p w:rsidR="00375B89" w:rsidRPr="00375B89" w:rsidRDefault="00375B89" w:rsidP="00375B89">
      <w:pPr>
        <w:spacing w:after="0" w:line="240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Pr="00375B89" w:rsidRDefault="00375B89" w:rsidP="00375B89">
      <w:pPr>
        <w:spacing w:after="0" w:line="240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 حال عباد الرحمن عند سماع </w:t>
      </w:r>
      <w:proofErr w:type="gramStart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>الآيات:……</w:t>
      </w:r>
      <w:proofErr w:type="gramEnd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>……</w:t>
      </w:r>
    </w:p>
    <w:p w:rsidR="00375B89" w:rsidRPr="00375B89" w:rsidRDefault="00375B89" w:rsidP="00375B89">
      <w:pPr>
        <w:spacing w:after="0" w:line="240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Pr="00375B89" w:rsidRDefault="00375B89" w:rsidP="001F40EE">
      <w:pPr>
        <w:spacing w:after="0" w:line="240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حال عباد الرحمن في </w:t>
      </w:r>
      <w:proofErr w:type="gramStart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>الإنفاق :</w:t>
      </w:r>
      <w:proofErr w:type="gramEnd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………………….. </w:t>
      </w:r>
    </w:p>
    <w:p w:rsidR="00375B89" w:rsidRPr="00375B89" w:rsidRDefault="00375B89" w:rsidP="00375B89">
      <w:pPr>
        <w:spacing w:after="0" w:line="240" w:lineRule="auto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Pr="00375B89" w:rsidRDefault="00375B89" w:rsidP="00375B89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حال عباد الرحمن في </w:t>
      </w:r>
      <w:proofErr w:type="gramStart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>مشيهم:……</w:t>
      </w:r>
      <w:proofErr w:type="gramEnd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……………………….  </w:t>
      </w:r>
    </w:p>
    <w:p w:rsidR="00375B89" w:rsidRPr="00375B89" w:rsidRDefault="00375B89" w:rsidP="00375B89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Default="001F40EE" w:rsidP="001F40EE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حال عباد الرحمن في </w:t>
      </w: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>مجالسهم ..........</w:t>
      </w:r>
    </w:p>
    <w:p w:rsidR="001F40EE" w:rsidRPr="00375B89" w:rsidRDefault="001F40EE" w:rsidP="001F40EE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1F40EE" w:rsidRDefault="00375B89" w:rsidP="00375B89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حال عباد الرحمن من اللغو</w:t>
      </w:r>
      <w:proofErr w:type="gramStart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:……</w:t>
      </w:r>
      <w:proofErr w:type="gramEnd"/>
      <w:r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………………….  </w:t>
      </w:r>
    </w:p>
    <w:p w:rsidR="001F40EE" w:rsidRDefault="001F40EE" w:rsidP="00375B89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Pr="00375B89" w:rsidRDefault="001F40EE" w:rsidP="00375B89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>ماهي دعوة عباد الرحمن الدائمة؟</w:t>
      </w:r>
      <w:r w:rsidR="00375B89"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    </w:t>
      </w:r>
    </w:p>
    <w:p w:rsidR="00375B89" w:rsidRPr="00375B89" w:rsidRDefault="00375B89" w:rsidP="00375B89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1F40EE" w:rsidRPr="00375B89" w:rsidRDefault="00375B89" w:rsidP="001F40EE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</w:t>
      </w:r>
      <w:r w:rsidR="001F40EE"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 ثواب عباد </w:t>
      </w:r>
      <w:proofErr w:type="gramStart"/>
      <w:r w:rsidR="001F40EE"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>الرحمن:……</w:t>
      </w:r>
      <w:proofErr w:type="gramEnd"/>
      <w:r w:rsidR="001F40EE" w:rsidRPr="00375B89">
        <w:rPr>
          <w:rFonts w:ascii="Calibri" w:eastAsia="Times New Roman" w:hAnsi="Calibri" w:cs="Arial" w:hint="cs"/>
          <w:b/>
          <w:bCs/>
          <w:sz w:val="24"/>
          <w:szCs w:val="24"/>
          <w:rtl/>
        </w:rPr>
        <w:t>……………….</w:t>
      </w:r>
    </w:p>
    <w:p w:rsidR="00375B89" w:rsidRPr="00375B89" w:rsidRDefault="00375B89" w:rsidP="00375B89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Pr="00375B89" w:rsidRDefault="00375B89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كيف كانت نهاية قوم </w:t>
      </w:r>
      <w:proofErr w:type="gramStart"/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>نوح؟</w:t>
      </w:r>
      <w:r w:rsidR="001F40EE">
        <w:rPr>
          <w:rFonts w:ascii="Calibri" w:eastAsia="Times New Roman" w:hAnsi="Calibri" w:cs="Arial" w:hint="cs"/>
          <w:b/>
          <w:bCs/>
          <w:sz w:val="24"/>
          <w:szCs w:val="24"/>
          <w:rtl/>
        </w:rPr>
        <w:t>.............................</w:t>
      </w:r>
      <w:proofErr w:type="gramEnd"/>
    </w:p>
    <w:p w:rsidR="00375B89" w:rsidRPr="00375B89" w:rsidRDefault="00375B89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عللي: </w:t>
      </w:r>
    </w:p>
    <w:p w:rsidR="00375B89" w:rsidRDefault="00375B89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/>
          <w:b/>
          <w:bCs/>
          <w:sz w:val="24"/>
          <w:szCs w:val="24"/>
          <w:rtl/>
        </w:rPr>
        <w:t>سبب تسمية جبريل بالروح الأمين</w:t>
      </w:r>
      <w:r w:rsidR="001F40EE">
        <w:rPr>
          <w:rFonts w:ascii="Calibri" w:eastAsia="Times New Roman" w:hAnsi="Calibri" w:cs="Arial" w:hint="cs"/>
          <w:b/>
          <w:bCs/>
          <w:sz w:val="24"/>
          <w:szCs w:val="24"/>
          <w:rtl/>
        </w:rPr>
        <w:t>......................................</w:t>
      </w:r>
    </w:p>
    <w:p w:rsidR="001F40EE" w:rsidRPr="00375B89" w:rsidRDefault="001F40EE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Default="00375B89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/>
          <w:b/>
          <w:bCs/>
          <w:sz w:val="24"/>
          <w:szCs w:val="24"/>
          <w:rtl/>
        </w:rPr>
        <w:t>سبب نزول القرآن</w:t>
      </w:r>
      <w:r w:rsidR="001F40EE">
        <w:rPr>
          <w:rFonts w:ascii="Calibri" w:eastAsia="Times New Roman" w:hAnsi="Calibri" w:cs="Arial" w:hint="cs"/>
          <w:b/>
          <w:bCs/>
          <w:sz w:val="24"/>
          <w:szCs w:val="24"/>
          <w:rtl/>
        </w:rPr>
        <w:t>.........................................</w:t>
      </w:r>
    </w:p>
    <w:p w:rsidR="001F40EE" w:rsidRPr="00375B89" w:rsidRDefault="001F40EE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Default="00375B89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375B89">
        <w:rPr>
          <w:rFonts w:ascii="Calibri" w:eastAsia="Times New Roman" w:hAnsi="Calibri" w:cs="Arial"/>
          <w:b/>
          <w:bCs/>
          <w:sz w:val="24"/>
          <w:szCs w:val="24"/>
          <w:rtl/>
        </w:rPr>
        <w:t xml:space="preserve">الأوامر </w:t>
      </w:r>
      <w:r w:rsidR="001F40EE">
        <w:rPr>
          <w:rFonts w:ascii="Calibri" w:eastAsia="Times New Roman" w:hAnsi="Calibri" w:cs="Arial"/>
          <w:b/>
          <w:bCs/>
          <w:sz w:val="24"/>
          <w:szCs w:val="24"/>
          <w:rtl/>
        </w:rPr>
        <w:t xml:space="preserve">التي أمر الله بها نبيه في </w:t>
      </w:r>
      <w:r w:rsidR="001F40EE">
        <w:rPr>
          <w:rFonts w:ascii="Calibri" w:eastAsia="Times New Roman" w:hAnsi="Calibri" w:cs="Arial" w:hint="cs"/>
          <w:b/>
          <w:bCs/>
          <w:sz w:val="24"/>
          <w:szCs w:val="24"/>
          <w:rtl/>
        </w:rPr>
        <w:t>سورة الشعراء...................................</w:t>
      </w:r>
    </w:p>
    <w:p w:rsidR="001F40EE" w:rsidRPr="00375B89" w:rsidRDefault="001F40EE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Default="001F40EE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ما </w:t>
      </w:r>
      <w:r w:rsidR="00375B89" w:rsidRPr="00375B89">
        <w:rPr>
          <w:rFonts w:ascii="Calibri" w:eastAsia="Times New Roman" w:hAnsi="Calibri" w:cs="Arial"/>
          <w:b/>
          <w:bCs/>
          <w:sz w:val="24"/>
          <w:szCs w:val="24"/>
          <w:rtl/>
        </w:rPr>
        <w:t>حكم تصديق الكهنة</w:t>
      </w: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.............................</w:t>
      </w:r>
    </w:p>
    <w:p w:rsidR="001F40EE" w:rsidRPr="00375B89" w:rsidRDefault="001F40EE" w:rsidP="00375B89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:rsidR="00375B89" w:rsidRPr="00375B89" w:rsidRDefault="001F40EE" w:rsidP="00375B89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اذكري </w:t>
      </w:r>
      <w:r w:rsidR="00375B89" w:rsidRPr="00375B89">
        <w:rPr>
          <w:rFonts w:ascii="Calibri" w:eastAsia="Times New Roman" w:hAnsi="Calibri" w:cs="Arial"/>
          <w:b/>
          <w:bCs/>
          <w:sz w:val="24"/>
          <w:szCs w:val="24"/>
          <w:rtl/>
        </w:rPr>
        <w:t>الفرق بين الرسول والشاعرص٧٣</w:t>
      </w:r>
      <w:r>
        <w:rPr>
          <w:rFonts w:ascii="Calibri" w:eastAsia="Times New Roman" w:hAnsi="Calibri" w:cs="Arial" w:hint="cs"/>
          <w:b/>
          <w:bCs/>
          <w:sz w:val="24"/>
          <w:szCs w:val="24"/>
          <w:rtl/>
        </w:rPr>
        <w:t>....................................................................</w:t>
      </w:r>
    </w:p>
    <w:tbl>
      <w:tblPr>
        <w:tblStyle w:val="a3"/>
        <w:tblpPr w:leftFromText="180" w:rightFromText="180" w:vertAnchor="text" w:tblpY="314"/>
        <w:bidiVisual/>
        <w:tblW w:w="8351" w:type="dxa"/>
        <w:tblLook w:val="04A0" w:firstRow="1" w:lastRow="0" w:firstColumn="1" w:lastColumn="0" w:noHBand="0" w:noVBand="1"/>
      </w:tblPr>
      <w:tblGrid>
        <w:gridCol w:w="2409"/>
        <w:gridCol w:w="5942"/>
      </w:tblGrid>
      <w:tr w:rsidR="001F40EE" w:rsidRPr="001F40EE" w:rsidTr="001F40EE">
        <w:tc>
          <w:tcPr>
            <w:tcW w:w="2409" w:type="dxa"/>
          </w:tcPr>
          <w:p w:rsidR="001F40EE" w:rsidRPr="001F40EE" w:rsidRDefault="001F40EE" w:rsidP="001F40EE">
            <w:pPr>
              <w:rPr>
                <w:b/>
                <w:bCs/>
                <w:rtl/>
              </w:rPr>
            </w:pPr>
            <w:r w:rsidRPr="001F40EE">
              <w:rPr>
                <w:rFonts w:hint="cs"/>
                <w:b/>
                <w:bCs/>
                <w:rtl/>
              </w:rPr>
              <w:lastRenderedPageBreak/>
              <w:t>الكلمة</w:t>
            </w:r>
          </w:p>
        </w:tc>
        <w:tc>
          <w:tcPr>
            <w:tcW w:w="5942" w:type="dxa"/>
          </w:tcPr>
          <w:p w:rsidR="001F40EE" w:rsidRPr="001F40EE" w:rsidRDefault="001F40EE" w:rsidP="001F40EE">
            <w:pPr>
              <w:rPr>
                <w:b/>
                <w:bCs/>
                <w:rtl/>
              </w:rPr>
            </w:pPr>
            <w:r w:rsidRPr="001F40EE">
              <w:rPr>
                <w:rFonts w:hint="cs"/>
                <w:b/>
                <w:bCs/>
                <w:rtl/>
              </w:rPr>
              <w:t>معناها</w:t>
            </w:r>
          </w:p>
        </w:tc>
      </w:tr>
      <w:tr w:rsidR="001F40EE" w:rsidRPr="001F40EE" w:rsidTr="001F40EE">
        <w:tc>
          <w:tcPr>
            <w:tcW w:w="2409" w:type="dxa"/>
          </w:tcPr>
          <w:p w:rsidR="001F40EE" w:rsidRPr="001F40EE" w:rsidRDefault="001F40EE" w:rsidP="001F40EE">
            <w:pPr>
              <w:rPr>
                <w:rFonts w:ascii="Calibri" w:eastAsia="Times New Roman" w:hAnsi="Calibri" w:cs="Arial"/>
                <w:b/>
                <w:bCs/>
                <w:rtl/>
              </w:rPr>
            </w:pPr>
            <w:r w:rsidRPr="001F40EE">
              <w:rPr>
                <w:rFonts w:ascii="Calibri" w:eastAsia="Times New Roman" w:hAnsi="Calibri" w:cs="Arial"/>
                <w:b/>
                <w:bCs/>
                <w:rtl/>
              </w:rPr>
              <w:t>أفاك</w:t>
            </w:r>
          </w:p>
          <w:p w:rsidR="001F40EE" w:rsidRPr="001F40EE" w:rsidRDefault="001F40EE" w:rsidP="001F40EE">
            <w:pPr>
              <w:rPr>
                <w:rFonts w:ascii="Calibri" w:eastAsia="Times New Roman" w:hAnsi="Calibri" w:cs="Arial"/>
                <w:b/>
                <w:bCs/>
                <w:rtl/>
              </w:rPr>
            </w:pPr>
            <w:r w:rsidRPr="001F40EE">
              <w:rPr>
                <w:rFonts w:ascii="Calibri" w:eastAsia="Times New Roman" w:hAnsi="Calibri" w:cs="Arial"/>
                <w:b/>
                <w:bCs/>
                <w:rtl/>
              </w:rPr>
              <w:t>واخفض جناحك</w:t>
            </w:r>
          </w:p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  <w:tc>
          <w:tcPr>
            <w:tcW w:w="5942" w:type="dxa"/>
          </w:tcPr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</w:tr>
      <w:tr w:rsidR="001F40EE" w:rsidRPr="001F40EE" w:rsidTr="001F40EE">
        <w:tc>
          <w:tcPr>
            <w:tcW w:w="2409" w:type="dxa"/>
          </w:tcPr>
          <w:p w:rsidR="001F40EE" w:rsidRPr="001F40EE" w:rsidRDefault="001F40EE" w:rsidP="001F40EE">
            <w:pPr>
              <w:rPr>
                <w:rFonts w:ascii="Calibri" w:eastAsia="Times New Roman" w:hAnsi="Calibri" w:cs="Arial"/>
                <w:b/>
                <w:bCs/>
                <w:rtl/>
              </w:rPr>
            </w:pPr>
            <w:proofErr w:type="spellStart"/>
            <w:r w:rsidRPr="001F40EE">
              <w:rPr>
                <w:rFonts w:ascii="Calibri" w:eastAsia="Times New Roman" w:hAnsi="Calibri" w:cs="Arial"/>
                <w:b/>
                <w:bCs/>
                <w:rtl/>
              </w:rPr>
              <w:t>زبرالأولين</w:t>
            </w:r>
            <w:proofErr w:type="spellEnd"/>
            <w:r w:rsidRPr="001F40EE">
              <w:rPr>
                <w:rFonts w:ascii="Calibri" w:eastAsia="Times New Roman" w:hAnsi="Calibri" w:cs="Arial"/>
                <w:b/>
                <w:bCs/>
                <w:rtl/>
              </w:rPr>
              <w:t xml:space="preserve"> -</w:t>
            </w:r>
          </w:p>
          <w:p w:rsidR="001F40EE" w:rsidRPr="001F40EE" w:rsidRDefault="001F40EE" w:rsidP="001F40EE">
            <w:pPr>
              <w:rPr>
                <w:b/>
                <w:bCs/>
                <w:rtl/>
              </w:rPr>
            </w:pPr>
            <w:r w:rsidRPr="001F40EE">
              <w:rPr>
                <w:rFonts w:ascii="Calibri" w:eastAsia="Times New Roman" w:hAnsi="Calibri" w:cs="Arial"/>
                <w:b/>
                <w:bCs/>
                <w:rtl/>
              </w:rPr>
              <w:t>الأعجميين</w:t>
            </w:r>
          </w:p>
        </w:tc>
        <w:tc>
          <w:tcPr>
            <w:tcW w:w="5942" w:type="dxa"/>
          </w:tcPr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</w:tr>
      <w:tr w:rsidR="001F40EE" w:rsidRPr="001F40EE" w:rsidTr="001F40EE">
        <w:tc>
          <w:tcPr>
            <w:tcW w:w="2409" w:type="dxa"/>
          </w:tcPr>
          <w:p w:rsidR="001F40EE" w:rsidRPr="001F40EE" w:rsidRDefault="001F40EE" w:rsidP="001F40EE">
            <w:pPr>
              <w:rPr>
                <w:rFonts w:ascii="Calibri" w:eastAsia="Times New Roman" w:hAnsi="Calibri" w:cs="Arial"/>
                <w:b/>
                <w:bCs/>
                <w:rtl/>
              </w:rPr>
            </w:pPr>
            <w:r w:rsidRPr="001F40EE">
              <w:rPr>
                <w:rFonts w:ascii="Calibri" w:eastAsia="Times New Roman" w:hAnsi="Calibri" w:cs="Arial"/>
                <w:b/>
                <w:bCs/>
                <w:rtl/>
              </w:rPr>
              <w:t>الأرذلون</w:t>
            </w:r>
          </w:p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  <w:tc>
          <w:tcPr>
            <w:tcW w:w="5942" w:type="dxa"/>
          </w:tcPr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</w:tr>
      <w:tr w:rsidR="001F40EE" w:rsidRPr="001F40EE" w:rsidTr="001F40EE">
        <w:tc>
          <w:tcPr>
            <w:tcW w:w="2409" w:type="dxa"/>
          </w:tcPr>
          <w:p w:rsidR="001F40EE" w:rsidRPr="001F40EE" w:rsidRDefault="001F40EE" w:rsidP="001F40EE">
            <w:pPr>
              <w:rPr>
                <w:rFonts w:ascii="Calibri" w:eastAsia="Times New Roman" w:hAnsi="Calibri" w:cs="Arial"/>
                <w:b/>
                <w:bCs/>
                <w:rtl/>
              </w:rPr>
            </w:pPr>
            <w:r w:rsidRPr="001F40EE">
              <w:rPr>
                <w:rFonts w:ascii="Calibri" w:eastAsia="Times New Roman" w:hAnsi="Calibri" w:cs="Arial"/>
                <w:b/>
                <w:bCs/>
                <w:rtl/>
              </w:rPr>
              <w:t>باللغو</w:t>
            </w:r>
          </w:p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  <w:tc>
          <w:tcPr>
            <w:tcW w:w="5942" w:type="dxa"/>
          </w:tcPr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</w:tr>
      <w:tr w:rsidR="001F40EE" w:rsidRPr="001F40EE" w:rsidTr="001F40EE">
        <w:tc>
          <w:tcPr>
            <w:tcW w:w="2409" w:type="dxa"/>
          </w:tcPr>
          <w:p w:rsidR="001F40EE" w:rsidRDefault="001F40EE" w:rsidP="001F40EE">
            <w:pPr>
              <w:rPr>
                <w:b/>
                <w:bCs/>
                <w:rtl/>
              </w:rPr>
            </w:pPr>
            <w:r w:rsidRPr="001F40EE">
              <w:rPr>
                <w:rFonts w:ascii="Calibri" w:eastAsia="Times New Roman" w:hAnsi="Calibri" w:cs="Arial"/>
                <w:b/>
                <w:bCs/>
                <w:rtl/>
              </w:rPr>
              <w:t>قواما</w:t>
            </w:r>
          </w:p>
          <w:p w:rsidR="003457B8" w:rsidRPr="001F40EE" w:rsidRDefault="003457B8" w:rsidP="001F40EE">
            <w:pPr>
              <w:rPr>
                <w:b/>
                <w:bCs/>
                <w:rtl/>
              </w:rPr>
            </w:pPr>
          </w:p>
        </w:tc>
        <w:tc>
          <w:tcPr>
            <w:tcW w:w="5942" w:type="dxa"/>
          </w:tcPr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</w:tr>
      <w:tr w:rsidR="001F40EE" w:rsidRPr="001F40EE" w:rsidTr="001F40EE">
        <w:tc>
          <w:tcPr>
            <w:tcW w:w="2409" w:type="dxa"/>
          </w:tcPr>
          <w:p w:rsidR="001F40EE" w:rsidRDefault="001F40EE" w:rsidP="001F40EE">
            <w:pPr>
              <w:rPr>
                <w:b/>
                <w:bCs/>
                <w:rtl/>
              </w:rPr>
            </w:pPr>
            <w:r w:rsidRPr="001F40EE">
              <w:rPr>
                <w:rFonts w:ascii="Calibri" w:eastAsia="Times New Roman" w:hAnsi="Calibri" w:cs="Arial"/>
                <w:b/>
                <w:bCs/>
                <w:rtl/>
              </w:rPr>
              <w:t>يقتروا</w:t>
            </w:r>
          </w:p>
          <w:p w:rsidR="003457B8" w:rsidRPr="001F40EE" w:rsidRDefault="003457B8" w:rsidP="001F40EE">
            <w:pPr>
              <w:rPr>
                <w:b/>
                <w:bCs/>
                <w:rtl/>
              </w:rPr>
            </w:pPr>
          </w:p>
        </w:tc>
        <w:tc>
          <w:tcPr>
            <w:tcW w:w="5942" w:type="dxa"/>
          </w:tcPr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</w:tr>
      <w:tr w:rsidR="001F40EE" w:rsidRPr="001F40EE" w:rsidTr="001F40EE">
        <w:tc>
          <w:tcPr>
            <w:tcW w:w="2409" w:type="dxa"/>
          </w:tcPr>
          <w:p w:rsidR="001F40EE" w:rsidRDefault="001F40EE" w:rsidP="001F40EE">
            <w:pPr>
              <w:rPr>
                <w:b/>
                <w:bCs/>
                <w:rtl/>
              </w:rPr>
            </w:pPr>
            <w:r w:rsidRPr="001F40EE">
              <w:rPr>
                <w:rFonts w:hint="cs"/>
                <w:b/>
                <w:bCs/>
                <w:rtl/>
              </w:rPr>
              <w:t>الغرفة</w:t>
            </w:r>
          </w:p>
          <w:p w:rsidR="003457B8" w:rsidRPr="001F40EE" w:rsidRDefault="003457B8" w:rsidP="001F40EE">
            <w:pPr>
              <w:rPr>
                <w:b/>
                <w:bCs/>
                <w:rtl/>
              </w:rPr>
            </w:pPr>
          </w:p>
        </w:tc>
        <w:tc>
          <w:tcPr>
            <w:tcW w:w="5942" w:type="dxa"/>
          </w:tcPr>
          <w:p w:rsidR="001F40EE" w:rsidRPr="001F40EE" w:rsidRDefault="001F40EE" w:rsidP="001F40EE">
            <w:pPr>
              <w:rPr>
                <w:b/>
                <w:bCs/>
                <w:rtl/>
              </w:rPr>
            </w:pPr>
          </w:p>
        </w:tc>
      </w:tr>
    </w:tbl>
    <w:p w:rsidR="000E3DE4" w:rsidRDefault="000E3DE4" w:rsidP="00A202F0">
      <w:pPr>
        <w:rPr>
          <w:rtl/>
        </w:rPr>
      </w:pPr>
    </w:p>
    <w:p w:rsidR="00C34967" w:rsidRPr="00C34967" w:rsidRDefault="00C34967" w:rsidP="00D101D0">
      <w:pPr>
        <w:rPr>
          <w:b/>
          <w:bCs/>
          <w:rtl/>
        </w:rPr>
      </w:pPr>
      <w:r w:rsidRPr="00C34967">
        <w:rPr>
          <w:rFonts w:hint="cs"/>
          <w:b/>
          <w:bCs/>
          <w:rtl/>
        </w:rPr>
        <w:t>مهارات مادة التوحيد</w:t>
      </w:r>
      <w:r>
        <w:rPr>
          <w:rFonts w:hint="cs"/>
          <w:b/>
          <w:bCs/>
          <w:rtl/>
        </w:rPr>
        <w:t xml:space="preserve">                                      نوع النشاط التعلم بالمقارنة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34967" w:rsidRPr="00C34967" w:rsidTr="00244D31"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r w:rsidRPr="00C34967">
              <w:rPr>
                <w:rFonts w:hint="cs"/>
                <w:b/>
                <w:bCs/>
                <w:rtl/>
              </w:rPr>
              <w:t>التطير</w:t>
            </w: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r w:rsidRPr="00C34967">
              <w:rPr>
                <w:rFonts w:hint="cs"/>
                <w:b/>
                <w:bCs/>
                <w:rtl/>
              </w:rPr>
              <w:t>أوجه المقارنة</w:t>
            </w: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proofErr w:type="gramStart"/>
            <w:r w:rsidRPr="00C34967">
              <w:rPr>
                <w:rFonts w:hint="cs"/>
                <w:b/>
                <w:bCs/>
                <w:rtl/>
              </w:rPr>
              <w:t>الفال</w:t>
            </w:r>
            <w:proofErr w:type="gramEnd"/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proofErr w:type="spellStart"/>
            <w:r w:rsidRPr="00C34967">
              <w:rPr>
                <w:rFonts w:hint="cs"/>
                <w:b/>
                <w:bCs/>
                <w:rtl/>
              </w:rPr>
              <w:t>ماهو</w:t>
            </w:r>
            <w:proofErr w:type="spellEnd"/>
            <w:r w:rsidRPr="00C34967">
              <w:rPr>
                <w:rFonts w:hint="cs"/>
                <w:b/>
                <w:bCs/>
                <w:rtl/>
              </w:rPr>
              <w:t xml:space="preserve"> شرط التفاؤل؟</w:t>
            </w: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</w:tr>
      <w:tr w:rsidR="00C34967" w:rsidRPr="00C34967" w:rsidTr="00244D31"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r w:rsidRPr="00C34967">
              <w:rPr>
                <w:rFonts w:hint="cs"/>
                <w:b/>
                <w:bCs/>
                <w:rtl/>
              </w:rPr>
              <w:t>المعنى</w:t>
            </w: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r w:rsidRPr="00C34967">
              <w:rPr>
                <w:rFonts w:hint="cs"/>
                <w:b/>
                <w:bCs/>
                <w:rtl/>
              </w:rPr>
              <w:t>ماهي كفارة التطير؟</w:t>
            </w: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</w:tr>
      <w:tr w:rsidR="00C34967" w:rsidRPr="00C34967" w:rsidTr="00244D31"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r w:rsidRPr="00C34967">
              <w:rPr>
                <w:rFonts w:hint="cs"/>
                <w:b/>
                <w:bCs/>
                <w:rtl/>
              </w:rPr>
              <w:t>الأمثلة</w:t>
            </w: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proofErr w:type="spellStart"/>
            <w:r w:rsidRPr="00C34967">
              <w:rPr>
                <w:rFonts w:hint="cs"/>
                <w:b/>
                <w:bCs/>
                <w:rtl/>
              </w:rPr>
              <w:t>مالبديل</w:t>
            </w:r>
            <w:proofErr w:type="spellEnd"/>
            <w:r w:rsidRPr="00C34967">
              <w:rPr>
                <w:rFonts w:hint="cs"/>
                <w:b/>
                <w:bCs/>
                <w:rtl/>
              </w:rPr>
              <w:t xml:space="preserve"> الشرعي للتطير؟</w:t>
            </w: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</w:tr>
      <w:tr w:rsidR="00C34967" w:rsidRPr="00C34967" w:rsidTr="00244D31"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r w:rsidRPr="00C34967">
              <w:rPr>
                <w:rFonts w:hint="cs"/>
                <w:b/>
                <w:bCs/>
                <w:rtl/>
              </w:rPr>
              <w:t>الحكم</w:t>
            </w: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</w:tr>
      <w:tr w:rsidR="00C34967" w:rsidRPr="00C34967" w:rsidTr="00244D31"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r w:rsidRPr="00C34967">
              <w:rPr>
                <w:rFonts w:hint="cs"/>
                <w:b/>
                <w:bCs/>
                <w:rtl/>
              </w:rPr>
              <w:t>الدليل</w:t>
            </w: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</w:tr>
      <w:tr w:rsidR="00C34967" w:rsidRPr="00C34967" w:rsidTr="00244D31"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  <w:r w:rsidRPr="00C34967">
              <w:rPr>
                <w:rFonts w:hint="cs"/>
                <w:b/>
                <w:bCs/>
                <w:rtl/>
              </w:rPr>
              <w:t>الحكمة من النهي والاستحباب</w:t>
            </w: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</w:tcPr>
          <w:p w:rsidR="00C34967" w:rsidRPr="00C34967" w:rsidRDefault="00C34967" w:rsidP="00244D31">
            <w:pPr>
              <w:rPr>
                <w:b/>
                <w:bCs/>
                <w:rtl/>
              </w:rPr>
            </w:pPr>
          </w:p>
        </w:tc>
      </w:tr>
    </w:tbl>
    <w:p w:rsidR="00C34967" w:rsidRDefault="00C34967" w:rsidP="00A202F0">
      <w:pPr>
        <w:rPr>
          <w:rtl/>
        </w:rPr>
      </w:pPr>
    </w:p>
    <w:p w:rsidR="001F40EE" w:rsidRPr="004007B5" w:rsidRDefault="00C34967" w:rsidP="00A202F0">
      <w:pPr>
        <w:rPr>
          <w:b/>
          <w:bCs/>
          <w:sz w:val="24"/>
          <w:szCs w:val="24"/>
          <w:rtl/>
        </w:rPr>
      </w:pPr>
      <w:r w:rsidRPr="004007B5">
        <w:rPr>
          <w:rFonts w:hint="cs"/>
          <w:b/>
          <w:bCs/>
          <w:sz w:val="24"/>
          <w:szCs w:val="24"/>
          <w:rtl/>
        </w:rPr>
        <w:t>صنفي الأمثلة التالية حسب الحكم المناسب في الجدول التالي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32625" w:rsidRPr="004007B5" w:rsidTr="00437AB1">
        <w:tc>
          <w:tcPr>
            <w:tcW w:w="8296" w:type="dxa"/>
            <w:gridSpan w:val="6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أعوذبالله</w:t>
            </w:r>
            <w:proofErr w:type="spellEnd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أولادك- أسألك بالله أن تشتري لي سجائر- أسألك بالله أ، تساعدني- أسألك بالله أن تعطيني مالك </w:t>
            </w:r>
            <w:r w:rsidRPr="004007B5">
              <w:rPr>
                <w:b/>
                <w:bCs/>
                <w:sz w:val="24"/>
                <w:szCs w:val="24"/>
                <w:rtl/>
              </w:rPr>
              <w:t>–</w:t>
            </w: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 أسألك بالله </w:t>
            </w:r>
            <w:proofErr w:type="spellStart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بأ</w:t>
            </w:r>
            <w:proofErr w:type="spellEnd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، تسقط عني دينك</w:t>
            </w:r>
            <w:r w:rsid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2625" w:rsidRPr="004007B5" w:rsidTr="00C34967">
        <w:tc>
          <w:tcPr>
            <w:tcW w:w="1382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لأن فيه منفعة </w:t>
            </w:r>
          </w:p>
        </w:tc>
        <w:tc>
          <w:tcPr>
            <w:tcW w:w="1382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محرم </w:t>
            </w:r>
            <w:proofErr w:type="spellStart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proofErr w:type="spellEnd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، فيه اثم </w:t>
            </w:r>
          </w:p>
        </w:tc>
        <w:tc>
          <w:tcPr>
            <w:tcW w:w="1383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محرم لأن فيه ضرر على المسؤول </w:t>
            </w:r>
          </w:p>
        </w:tc>
        <w:tc>
          <w:tcPr>
            <w:tcW w:w="1383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محرم لأن فيه اسقاط واجب </w:t>
            </w:r>
          </w:p>
        </w:tc>
        <w:tc>
          <w:tcPr>
            <w:tcW w:w="1383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واجب لأن فيه ضرر</w:t>
            </w:r>
          </w:p>
        </w:tc>
        <w:tc>
          <w:tcPr>
            <w:tcW w:w="1383" w:type="dxa"/>
            <w:vMerge w:val="restart"/>
          </w:tcPr>
          <w:p w:rsidR="00C3262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ماال</w:t>
            </w:r>
            <w:r w:rsidR="00C32625" w:rsidRPr="004007B5">
              <w:rPr>
                <w:rFonts w:hint="cs"/>
                <w:b/>
                <w:bCs/>
                <w:sz w:val="24"/>
                <w:szCs w:val="24"/>
                <w:rtl/>
              </w:rPr>
              <w:t>حكمة</w:t>
            </w:r>
            <w:proofErr w:type="spellEnd"/>
            <w:r w:rsidR="00C32625"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إجابة من سأل بالله؟</w:t>
            </w:r>
          </w:p>
        </w:tc>
      </w:tr>
      <w:tr w:rsidR="00C32625" w:rsidRPr="004007B5" w:rsidTr="00C34967">
        <w:tc>
          <w:tcPr>
            <w:tcW w:w="1382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2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Merge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32625" w:rsidRPr="004007B5" w:rsidTr="0043424B">
        <w:tc>
          <w:tcPr>
            <w:tcW w:w="1382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مامعنى</w:t>
            </w:r>
            <w:proofErr w:type="spellEnd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القسم بالله؟</w:t>
            </w:r>
          </w:p>
        </w:tc>
        <w:tc>
          <w:tcPr>
            <w:tcW w:w="1382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ماهي كفارة الحلف </w:t>
            </w:r>
            <w:proofErr w:type="spellStart"/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بغيرالله</w:t>
            </w:r>
            <w:proofErr w:type="spellEnd"/>
          </w:p>
        </w:tc>
        <w:tc>
          <w:tcPr>
            <w:tcW w:w="2766" w:type="dxa"/>
            <w:gridSpan w:val="2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Merge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32625" w:rsidRPr="004007B5" w:rsidTr="00C32625">
        <w:tc>
          <w:tcPr>
            <w:tcW w:w="1382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اذكري حروف القسم؟</w:t>
            </w:r>
          </w:p>
        </w:tc>
        <w:tc>
          <w:tcPr>
            <w:tcW w:w="1382" w:type="dxa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Merge w:val="restart"/>
            <w:tcBorders>
              <w:right w:val="nil"/>
            </w:tcBorders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عددي أوجه تعظيم اليمين؟</w:t>
            </w:r>
          </w:p>
        </w:tc>
        <w:tc>
          <w:tcPr>
            <w:tcW w:w="2766" w:type="dxa"/>
            <w:gridSpan w:val="2"/>
            <w:vMerge w:val="restart"/>
            <w:tcBorders>
              <w:left w:val="nil"/>
            </w:tcBorders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Merge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32625" w:rsidRPr="004007B5" w:rsidTr="00C32625">
        <w:trPr>
          <w:trHeight w:val="276"/>
        </w:trPr>
        <w:tc>
          <w:tcPr>
            <w:tcW w:w="1382" w:type="dxa"/>
            <w:vMerge w:val="restart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اذكري صفة قسم النبي صلى الله عليه وسلم</w:t>
            </w:r>
          </w:p>
        </w:tc>
        <w:tc>
          <w:tcPr>
            <w:tcW w:w="1382" w:type="dxa"/>
            <w:vMerge w:val="restart"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Merge/>
            <w:tcBorders>
              <w:right w:val="nil"/>
            </w:tcBorders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  <w:gridSpan w:val="2"/>
            <w:vMerge/>
            <w:tcBorders>
              <w:left w:val="nil"/>
              <w:bottom w:val="nil"/>
            </w:tcBorders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Merge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32625" w:rsidRPr="004007B5" w:rsidTr="003E3ECD">
        <w:tc>
          <w:tcPr>
            <w:tcW w:w="1382" w:type="dxa"/>
            <w:vMerge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2" w:type="dxa"/>
            <w:vMerge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Merge/>
            <w:tcBorders>
              <w:right w:val="nil"/>
            </w:tcBorders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</w:tcBorders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Merge/>
          </w:tcPr>
          <w:p w:rsidR="00C32625" w:rsidRPr="004007B5" w:rsidRDefault="00C3262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34967" w:rsidRPr="004007B5" w:rsidRDefault="00D101D0" w:rsidP="00D101D0">
      <w:pPr>
        <w:rPr>
          <w:b/>
          <w:bCs/>
          <w:sz w:val="24"/>
          <w:szCs w:val="24"/>
          <w:rtl/>
        </w:rPr>
      </w:pPr>
      <w:r w:rsidRPr="004007B5">
        <w:rPr>
          <w:rFonts w:hint="cs"/>
          <w:b/>
          <w:bCs/>
          <w:sz w:val="24"/>
          <w:szCs w:val="24"/>
          <w:rtl/>
        </w:rPr>
        <w:lastRenderedPageBreak/>
        <w:t>صنفي الأمثلة التالية حسب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 xml:space="preserve">الموضوع </w:t>
      </w:r>
      <w:r w:rsidRPr="004007B5">
        <w:rPr>
          <w:rFonts w:hint="cs"/>
          <w:b/>
          <w:bCs/>
          <w:sz w:val="24"/>
          <w:szCs w:val="24"/>
          <w:rtl/>
        </w:rPr>
        <w:t xml:space="preserve"> المناسب</w:t>
      </w:r>
      <w:proofErr w:type="gramEnd"/>
      <w:r w:rsidRPr="004007B5">
        <w:rPr>
          <w:rFonts w:hint="cs"/>
          <w:b/>
          <w:bCs/>
          <w:sz w:val="24"/>
          <w:szCs w:val="24"/>
          <w:rtl/>
        </w:rPr>
        <w:t xml:space="preserve"> في الجدول التالي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4007B5" w:rsidRPr="004007B5" w:rsidTr="00FE283B">
        <w:tc>
          <w:tcPr>
            <w:tcW w:w="8296" w:type="dxa"/>
            <w:gridSpan w:val="5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استقبال القبلة- الكسب الحلال- برحمتك استغيث- أسألك بصلاتي أن تغفر لي </w:t>
            </w:r>
            <w:r w:rsidRPr="004007B5">
              <w:rPr>
                <w:b/>
                <w:bCs/>
                <w:sz w:val="24"/>
                <w:szCs w:val="24"/>
                <w:rtl/>
              </w:rPr>
              <w:t>–</w:t>
            </w: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 اعوذ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بعظ</w:t>
            </w: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متك</w:t>
            </w:r>
          </w:p>
        </w:tc>
      </w:tr>
      <w:tr w:rsidR="004007B5" w:rsidRPr="004007B5" w:rsidTr="004007B5"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التوسل بصفات الله </w:t>
            </w:r>
          </w:p>
        </w:tc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التوسل بأسماء الله </w:t>
            </w:r>
          </w:p>
        </w:tc>
        <w:tc>
          <w:tcPr>
            <w:tcW w:w="1659" w:type="dxa"/>
          </w:tcPr>
          <w:p w:rsidR="004007B5" w:rsidRPr="004007B5" w:rsidRDefault="004007B5" w:rsidP="004007B5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التوسل بصفات </w:t>
            </w:r>
          </w:p>
        </w:tc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>التوسل بالأعمال الصالحة</w:t>
            </w:r>
          </w:p>
        </w:tc>
        <w:tc>
          <w:tcPr>
            <w:tcW w:w="1660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  <w:r w:rsidRPr="004007B5">
              <w:rPr>
                <w:rFonts w:hint="cs"/>
                <w:b/>
                <w:bCs/>
                <w:sz w:val="24"/>
                <w:szCs w:val="24"/>
                <w:rtl/>
              </w:rPr>
              <w:t xml:space="preserve">الآداب الواجبة </w:t>
            </w:r>
          </w:p>
        </w:tc>
      </w:tr>
      <w:tr w:rsidR="004007B5" w:rsidRPr="004007B5" w:rsidTr="003457B8">
        <w:trPr>
          <w:trHeight w:val="589"/>
        </w:trPr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  <w:p w:rsid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07B5" w:rsidRPr="004007B5" w:rsidTr="004007B5"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عددي أوقات الإجابة </w:t>
            </w:r>
          </w:p>
        </w:tc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4007B5" w:rsidRPr="004007B5" w:rsidRDefault="004007B5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101D0" w:rsidRPr="004007B5" w:rsidTr="00E00855">
        <w:tc>
          <w:tcPr>
            <w:tcW w:w="1659" w:type="dxa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ماهي حالات إجابة الدعاء؟</w:t>
            </w:r>
          </w:p>
        </w:tc>
        <w:tc>
          <w:tcPr>
            <w:tcW w:w="1659" w:type="dxa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9" w:type="dxa"/>
            <w:gridSpan w:val="2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101D0" w:rsidRPr="004007B5" w:rsidTr="00EE197D">
        <w:tc>
          <w:tcPr>
            <w:tcW w:w="1659" w:type="dxa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ماهو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الدعاء المحرم</w:t>
            </w:r>
          </w:p>
        </w:tc>
        <w:tc>
          <w:tcPr>
            <w:tcW w:w="3318" w:type="dxa"/>
            <w:gridSpan w:val="2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9" w:type="dxa"/>
            <w:gridSpan w:val="2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101D0" w:rsidRPr="004007B5" w:rsidTr="004007B5">
        <w:tc>
          <w:tcPr>
            <w:tcW w:w="1659" w:type="dxa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ماموانع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إجابة الدعاء</w:t>
            </w:r>
          </w:p>
        </w:tc>
        <w:tc>
          <w:tcPr>
            <w:tcW w:w="1659" w:type="dxa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عرفي الاستثناء في الدعاء</w:t>
            </w:r>
          </w:p>
        </w:tc>
        <w:tc>
          <w:tcPr>
            <w:tcW w:w="1660" w:type="dxa"/>
          </w:tcPr>
          <w:p w:rsidR="00D101D0" w:rsidRPr="004007B5" w:rsidRDefault="00D101D0" w:rsidP="00A202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101D0" w:rsidRPr="005F2B1E" w:rsidRDefault="00D101D0" w:rsidP="00A202F0">
      <w:pPr>
        <w:rPr>
          <w:b/>
          <w:bCs/>
          <w:sz w:val="24"/>
          <w:szCs w:val="24"/>
          <w:rtl/>
        </w:rPr>
      </w:pPr>
      <w:r w:rsidRPr="005F2B1E">
        <w:rPr>
          <w:rFonts w:hint="cs"/>
          <w:b/>
          <w:bCs/>
          <w:sz w:val="24"/>
          <w:szCs w:val="24"/>
          <w:rtl/>
        </w:rPr>
        <w:t xml:space="preserve">المهارات الأساسية لمادة الفقه </w:t>
      </w:r>
    </w:p>
    <w:tbl>
      <w:tblPr>
        <w:tblStyle w:val="a3"/>
        <w:bidiVisual/>
        <w:tblW w:w="8936" w:type="dxa"/>
        <w:tblInd w:w="-600" w:type="dxa"/>
        <w:tblLook w:val="04A0" w:firstRow="1" w:lastRow="0" w:firstColumn="1" w:lastColumn="0" w:noHBand="0" w:noVBand="1"/>
      </w:tblPr>
      <w:tblGrid>
        <w:gridCol w:w="2854"/>
        <w:gridCol w:w="1659"/>
        <w:gridCol w:w="1659"/>
        <w:gridCol w:w="1659"/>
        <w:gridCol w:w="1105"/>
      </w:tblGrid>
      <w:tr w:rsidR="00D101D0" w:rsidRPr="005F2B1E" w:rsidTr="006F52ED">
        <w:tc>
          <w:tcPr>
            <w:tcW w:w="2854" w:type="dxa"/>
          </w:tcPr>
          <w:p w:rsidR="00D101D0" w:rsidRDefault="005F2B1E" w:rsidP="00A202F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عددي</w:t>
            </w:r>
            <w:r w:rsidR="00D101D0" w:rsidRPr="005F2B1E">
              <w:rPr>
                <w:rFonts w:hint="cs"/>
                <w:b/>
                <w:bCs/>
                <w:rtl/>
              </w:rPr>
              <w:t xml:space="preserve"> محظورات الاحرام؟</w:t>
            </w:r>
          </w:p>
          <w:p w:rsidR="006F52ED" w:rsidRPr="005F2B1E" w:rsidRDefault="006F52ED" w:rsidP="00A202F0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</w:p>
        </w:tc>
        <w:tc>
          <w:tcPr>
            <w:tcW w:w="1105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</w:p>
        </w:tc>
      </w:tr>
      <w:tr w:rsidR="00D101D0" w:rsidRPr="005F2B1E" w:rsidTr="006F52ED">
        <w:tc>
          <w:tcPr>
            <w:tcW w:w="2854" w:type="dxa"/>
          </w:tcPr>
          <w:p w:rsidR="00D101D0" w:rsidRDefault="00D101D0" w:rsidP="00A202F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حكم الاحرام</w:t>
            </w:r>
          </w:p>
          <w:p w:rsidR="006F52ED" w:rsidRPr="005F2B1E" w:rsidRDefault="006F52ED" w:rsidP="00A202F0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سنة</w:t>
            </w:r>
          </w:p>
        </w:tc>
        <w:tc>
          <w:tcPr>
            <w:tcW w:w="1659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مباح</w:t>
            </w:r>
          </w:p>
        </w:tc>
        <w:tc>
          <w:tcPr>
            <w:tcW w:w="1659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ركن</w:t>
            </w:r>
          </w:p>
        </w:tc>
        <w:tc>
          <w:tcPr>
            <w:tcW w:w="1105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D101D0" w:rsidRPr="005F2B1E" w:rsidTr="006F52ED">
        <w:tc>
          <w:tcPr>
            <w:tcW w:w="2854" w:type="dxa"/>
          </w:tcPr>
          <w:p w:rsidR="00D101D0" w:rsidRDefault="00D101D0" w:rsidP="00A202F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لبست المحرمة النقاب ناسية؟</w:t>
            </w:r>
          </w:p>
          <w:p w:rsidR="006F52ED" w:rsidRPr="005F2B1E" w:rsidRDefault="006F52ED" w:rsidP="00A202F0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 xml:space="preserve">تجب عليها الفدية </w:t>
            </w:r>
          </w:p>
        </w:tc>
        <w:tc>
          <w:tcPr>
            <w:tcW w:w="1659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  <w:proofErr w:type="spellStart"/>
            <w:r w:rsidRPr="005F2B1E">
              <w:rPr>
                <w:rFonts w:hint="cs"/>
                <w:b/>
                <w:bCs/>
                <w:rtl/>
              </w:rPr>
              <w:t>لاتجب</w:t>
            </w:r>
            <w:proofErr w:type="spellEnd"/>
          </w:p>
        </w:tc>
        <w:tc>
          <w:tcPr>
            <w:tcW w:w="1659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</w:p>
        </w:tc>
        <w:tc>
          <w:tcPr>
            <w:tcW w:w="1105" w:type="dxa"/>
          </w:tcPr>
          <w:p w:rsidR="00D101D0" w:rsidRPr="005F2B1E" w:rsidRDefault="00D101D0" w:rsidP="00A202F0">
            <w:pPr>
              <w:rPr>
                <w:b/>
                <w:bCs/>
                <w:rtl/>
              </w:rPr>
            </w:pPr>
          </w:p>
        </w:tc>
      </w:tr>
      <w:tr w:rsidR="00D101D0" w:rsidRPr="005F2B1E" w:rsidTr="006F52ED">
        <w:tc>
          <w:tcPr>
            <w:tcW w:w="2854" w:type="dxa"/>
          </w:tcPr>
          <w:p w:rsidR="00D101D0" w:rsidRDefault="00D101D0" w:rsidP="00D101D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 xml:space="preserve">لبس </w:t>
            </w:r>
            <w:proofErr w:type="spellStart"/>
            <w:r w:rsidRPr="005F2B1E">
              <w:rPr>
                <w:rFonts w:hint="cs"/>
                <w:b/>
                <w:bCs/>
                <w:rtl/>
              </w:rPr>
              <w:t>القفازيين</w:t>
            </w:r>
            <w:proofErr w:type="spellEnd"/>
            <w:r w:rsidRPr="005F2B1E">
              <w:rPr>
                <w:rFonts w:hint="cs"/>
                <w:b/>
                <w:bCs/>
                <w:rtl/>
              </w:rPr>
              <w:t xml:space="preserve"> في الاحرام</w:t>
            </w:r>
          </w:p>
          <w:p w:rsidR="006F52ED" w:rsidRPr="005F2B1E" w:rsidRDefault="006F52ED" w:rsidP="00D101D0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D101D0" w:rsidRPr="005F2B1E" w:rsidRDefault="00D101D0" w:rsidP="00D101D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سنة</w:t>
            </w:r>
          </w:p>
        </w:tc>
        <w:tc>
          <w:tcPr>
            <w:tcW w:w="1659" w:type="dxa"/>
          </w:tcPr>
          <w:p w:rsidR="00D101D0" w:rsidRPr="005F2B1E" w:rsidRDefault="00D101D0" w:rsidP="00D101D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مباح</w:t>
            </w:r>
          </w:p>
        </w:tc>
        <w:tc>
          <w:tcPr>
            <w:tcW w:w="1659" w:type="dxa"/>
          </w:tcPr>
          <w:p w:rsidR="00D101D0" w:rsidRPr="005F2B1E" w:rsidRDefault="00D101D0" w:rsidP="00D101D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محرم</w:t>
            </w:r>
          </w:p>
        </w:tc>
        <w:tc>
          <w:tcPr>
            <w:tcW w:w="1105" w:type="dxa"/>
          </w:tcPr>
          <w:p w:rsidR="00D101D0" w:rsidRPr="005F2B1E" w:rsidRDefault="00D101D0" w:rsidP="00D101D0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AC0864" w:rsidRPr="005F2B1E" w:rsidTr="006F52ED">
        <w:tc>
          <w:tcPr>
            <w:tcW w:w="2854" w:type="dxa"/>
          </w:tcPr>
          <w:p w:rsidR="00AC0864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حكم الاحرام من الميقات</w:t>
            </w:r>
          </w:p>
          <w:p w:rsidR="006F52ED" w:rsidRPr="005F2B1E" w:rsidRDefault="006F52ED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سنة</w:t>
            </w: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مباح</w:t>
            </w: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ركن</w:t>
            </w:r>
          </w:p>
        </w:tc>
        <w:tc>
          <w:tcPr>
            <w:tcW w:w="1105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AC0864" w:rsidRPr="005F2B1E" w:rsidTr="006F52ED">
        <w:tc>
          <w:tcPr>
            <w:tcW w:w="2854" w:type="dxa"/>
          </w:tcPr>
          <w:p w:rsidR="00AC0864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عددي مستحبات الاحرام</w:t>
            </w:r>
          </w:p>
          <w:p w:rsidR="006F52ED" w:rsidRPr="005F2B1E" w:rsidRDefault="006F52ED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1105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</w:tr>
      <w:tr w:rsidR="00AC0864" w:rsidRPr="005F2B1E" w:rsidTr="006F52ED">
        <w:tc>
          <w:tcPr>
            <w:tcW w:w="2854" w:type="dxa"/>
          </w:tcPr>
          <w:p w:rsidR="00AC0864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عددي النسك</w:t>
            </w:r>
          </w:p>
          <w:p w:rsidR="006F52ED" w:rsidRPr="005F2B1E" w:rsidRDefault="006F52ED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1105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 xml:space="preserve">ما افضلها </w:t>
            </w:r>
          </w:p>
        </w:tc>
      </w:tr>
      <w:tr w:rsidR="00AC0864" w:rsidRPr="005F2B1E" w:rsidTr="006F52ED">
        <w:tc>
          <w:tcPr>
            <w:tcW w:w="2854" w:type="dxa"/>
          </w:tcPr>
          <w:p w:rsidR="00AC0864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حكم التلبية</w:t>
            </w:r>
          </w:p>
          <w:p w:rsidR="006F52ED" w:rsidRPr="005F2B1E" w:rsidRDefault="006F52ED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سنة</w:t>
            </w: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مباح</w:t>
            </w: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ركن</w:t>
            </w:r>
          </w:p>
        </w:tc>
        <w:tc>
          <w:tcPr>
            <w:tcW w:w="1105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AC0864" w:rsidRPr="005F2B1E" w:rsidTr="006F52ED">
        <w:tc>
          <w:tcPr>
            <w:tcW w:w="2854" w:type="dxa"/>
          </w:tcPr>
          <w:p w:rsidR="00AC0864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حكم الاشتراط في الحج والعمرة</w:t>
            </w:r>
          </w:p>
          <w:p w:rsidR="006F52ED" w:rsidRPr="005F2B1E" w:rsidRDefault="006F52ED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سنة</w:t>
            </w: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مباح</w:t>
            </w: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ركن</w:t>
            </w:r>
          </w:p>
        </w:tc>
        <w:tc>
          <w:tcPr>
            <w:tcW w:w="1105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AC0864" w:rsidRPr="005F2B1E" w:rsidTr="006F52ED">
        <w:tc>
          <w:tcPr>
            <w:tcW w:w="2854" w:type="dxa"/>
          </w:tcPr>
          <w:p w:rsidR="00AC0864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 xml:space="preserve">عددي اركان العمرة </w:t>
            </w:r>
          </w:p>
          <w:p w:rsidR="006F52ED" w:rsidRPr="005F2B1E" w:rsidRDefault="006F52ED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1105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</w:tr>
      <w:tr w:rsidR="00AC0864" w:rsidRPr="005F2B1E" w:rsidTr="006F52ED">
        <w:tc>
          <w:tcPr>
            <w:tcW w:w="2854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ماحكم من ترك الاحرام</w:t>
            </w:r>
          </w:p>
        </w:tc>
        <w:tc>
          <w:tcPr>
            <w:tcW w:w="6082" w:type="dxa"/>
            <w:gridSpan w:val="4"/>
          </w:tcPr>
          <w:p w:rsidR="00AC0864" w:rsidRDefault="00AC0864" w:rsidP="00AC0864">
            <w:pPr>
              <w:rPr>
                <w:b/>
                <w:bCs/>
                <w:rtl/>
              </w:rPr>
            </w:pPr>
          </w:p>
          <w:p w:rsidR="005F2B1E" w:rsidRPr="005F2B1E" w:rsidRDefault="005F2B1E" w:rsidP="00AC0864">
            <w:pPr>
              <w:rPr>
                <w:b/>
                <w:bCs/>
                <w:rtl/>
              </w:rPr>
            </w:pPr>
          </w:p>
        </w:tc>
      </w:tr>
      <w:tr w:rsidR="00AC0864" w:rsidRPr="005F2B1E" w:rsidTr="006F52ED">
        <w:tc>
          <w:tcPr>
            <w:tcW w:w="2854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ما واجبات العمرة</w:t>
            </w:r>
          </w:p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3318" w:type="dxa"/>
            <w:gridSpan w:val="2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  <w:tc>
          <w:tcPr>
            <w:tcW w:w="2764" w:type="dxa"/>
            <w:gridSpan w:val="2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</w:tr>
      <w:tr w:rsidR="00AC0864" w:rsidRPr="005F2B1E" w:rsidTr="006F52ED">
        <w:tc>
          <w:tcPr>
            <w:tcW w:w="2854" w:type="dxa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متى</w:t>
            </w:r>
            <w:r w:rsidR="006F52ED">
              <w:rPr>
                <w:rFonts w:hint="cs"/>
                <w:b/>
                <w:bCs/>
                <w:rtl/>
              </w:rPr>
              <w:t xml:space="preserve"> يجب على المعتمر ذبح شاة </w:t>
            </w:r>
            <w:proofErr w:type="spellStart"/>
            <w:r w:rsidR="006F52ED">
              <w:rPr>
                <w:rFonts w:hint="cs"/>
                <w:b/>
                <w:bCs/>
                <w:rtl/>
              </w:rPr>
              <w:t>دال</w:t>
            </w:r>
            <w:r w:rsidRPr="005F2B1E">
              <w:rPr>
                <w:rFonts w:hint="cs"/>
                <w:b/>
                <w:bCs/>
                <w:rtl/>
              </w:rPr>
              <w:t>ود</w:t>
            </w:r>
            <w:proofErr w:type="spellEnd"/>
            <w:r w:rsidRPr="005F2B1E">
              <w:rPr>
                <w:rFonts w:hint="cs"/>
                <w:b/>
                <w:bCs/>
                <w:rtl/>
              </w:rPr>
              <w:t xml:space="preserve"> الحرم</w:t>
            </w:r>
          </w:p>
        </w:tc>
        <w:tc>
          <w:tcPr>
            <w:tcW w:w="6082" w:type="dxa"/>
            <w:gridSpan w:val="4"/>
          </w:tcPr>
          <w:p w:rsidR="00AC0864" w:rsidRPr="005F2B1E" w:rsidRDefault="00AC0864" w:rsidP="00AC0864">
            <w:pPr>
              <w:rPr>
                <w:b/>
                <w:bCs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404"/>
        <w:bidiVisual/>
        <w:tblW w:w="9915" w:type="dxa"/>
        <w:tblLook w:val="04A0" w:firstRow="1" w:lastRow="0" w:firstColumn="1" w:lastColumn="0" w:noHBand="0" w:noVBand="1"/>
      </w:tblPr>
      <w:tblGrid>
        <w:gridCol w:w="3034"/>
        <w:gridCol w:w="1659"/>
        <w:gridCol w:w="1659"/>
        <w:gridCol w:w="1659"/>
        <w:gridCol w:w="1061"/>
        <w:gridCol w:w="843"/>
      </w:tblGrid>
      <w:tr w:rsidR="006F52ED" w:rsidRPr="005F2B1E" w:rsidTr="006F52ED">
        <w:tc>
          <w:tcPr>
            <w:tcW w:w="3034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عددي اركان الحج</w:t>
            </w: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061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843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</w:tr>
      <w:tr w:rsidR="006F52ED" w:rsidRPr="005F2B1E" w:rsidTr="006F52ED">
        <w:tc>
          <w:tcPr>
            <w:tcW w:w="3034" w:type="dxa"/>
            <w:vMerge w:val="restart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عددي واجبات الحج</w:t>
            </w: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061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843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</w:tr>
      <w:tr w:rsidR="006F52ED" w:rsidRPr="005F2B1E" w:rsidTr="006F52ED">
        <w:tc>
          <w:tcPr>
            <w:tcW w:w="3034" w:type="dxa"/>
            <w:vMerge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061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843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</w:tr>
      <w:tr w:rsidR="006F52ED" w:rsidRPr="005F2B1E" w:rsidTr="006F52ED">
        <w:tc>
          <w:tcPr>
            <w:tcW w:w="9072" w:type="dxa"/>
            <w:gridSpan w:val="5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تتبعي الجدول الزمني للحج</w:t>
            </w: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843" w:type="dxa"/>
          </w:tcPr>
          <w:p w:rsidR="006F52ED" w:rsidRPr="005F2B1E" w:rsidRDefault="006F52ED" w:rsidP="006F52ED">
            <w:pPr>
              <w:rPr>
                <w:rFonts w:hint="cs"/>
                <w:b/>
                <w:bCs/>
                <w:rtl/>
              </w:rPr>
            </w:pPr>
          </w:p>
        </w:tc>
      </w:tr>
      <w:tr w:rsidR="006F52ED" w:rsidRPr="005F2B1E" w:rsidTr="006F52ED">
        <w:tc>
          <w:tcPr>
            <w:tcW w:w="3034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lastRenderedPageBreak/>
              <w:t>اليوم 8</w:t>
            </w: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اليو9</w:t>
            </w: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 xml:space="preserve">اليوم 10 </w:t>
            </w: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61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843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</w:tr>
      <w:tr w:rsidR="006F52ED" w:rsidRPr="005F2B1E" w:rsidTr="006F52ED">
        <w:tc>
          <w:tcPr>
            <w:tcW w:w="3034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Default="006F52ED" w:rsidP="006F52ED">
            <w:pPr>
              <w:rPr>
                <w:b/>
                <w:bCs/>
                <w:rtl/>
              </w:rPr>
            </w:pPr>
          </w:p>
          <w:p w:rsidR="006F52ED" w:rsidRDefault="006F52ED" w:rsidP="006F52ED">
            <w:pPr>
              <w:rPr>
                <w:b/>
                <w:bCs/>
                <w:rtl/>
              </w:rPr>
            </w:pPr>
          </w:p>
          <w:p w:rsidR="006F52ED" w:rsidRDefault="006F52ED" w:rsidP="006F52ED">
            <w:pPr>
              <w:rPr>
                <w:b/>
                <w:bCs/>
                <w:rtl/>
              </w:rPr>
            </w:pPr>
          </w:p>
          <w:p w:rsidR="006F52ED" w:rsidRDefault="006F52ED" w:rsidP="006F52ED">
            <w:pPr>
              <w:rPr>
                <w:b/>
                <w:bCs/>
                <w:rtl/>
              </w:rPr>
            </w:pPr>
          </w:p>
          <w:p w:rsidR="006F52ED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061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843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</w:tr>
      <w:tr w:rsidR="006F52ED" w:rsidRPr="005F2B1E" w:rsidTr="006F52ED">
        <w:tc>
          <w:tcPr>
            <w:tcW w:w="3034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 xml:space="preserve">ما اسم الوادي الذي </w:t>
            </w:r>
            <w:proofErr w:type="spellStart"/>
            <w:r w:rsidRPr="005F2B1E">
              <w:rPr>
                <w:rFonts w:hint="cs"/>
                <w:b/>
                <w:bCs/>
                <w:rtl/>
              </w:rPr>
              <w:t>لايصح</w:t>
            </w:r>
            <w:proofErr w:type="spellEnd"/>
            <w:r w:rsidRPr="005F2B1E">
              <w:rPr>
                <w:rFonts w:hint="cs"/>
                <w:b/>
                <w:bCs/>
                <w:rtl/>
              </w:rPr>
              <w:t xml:space="preserve"> الوقوف به</w:t>
            </w:r>
          </w:p>
          <w:p w:rsidR="006F52ED" w:rsidRDefault="006F52ED" w:rsidP="006F52ED">
            <w:pPr>
              <w:rPr>
                <w:b/>
                <w:bCs/>
                <w:rtl/>
              </w:rPr>
            </w:pPr>
          </w:p>
          <w:p w:rsidR="006F52ED" w:rsidRDefault="006F52ED" w:rsidP="006F52ED">
            <w:pPr>
              <w:rPr>
                <w:b/>
                <w:bCs/>
                <w:rtl/>
              </w:rPr>
            </w:pPr>
          </w:p>
          <w:p w:rsidR="006F52ED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6038" w:type="dxa"/>
            <w:gridSpan w:val="4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843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</w:tr>
      <w:tr w:rsidR="006F52ED" w:rsidRPr="005F2B1E" w:rsidTr="006F52ED">
        <w:tc>
          <w:tcPr>
            <w:tcW w:w="3034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ماهي أيام التشريق</w:t>
            </w: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061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843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</w:tr>
      <w:tr w:rsidR="006F52ED" w:rsidRPr="005F2B1E" w:rsidTr="006F52ED">
        <w:tc>
          <w:tcPr>
            <w:tcW w:w="3034" w:type="dxa"/>
          </w:tcPr>
          <w:p w:rsidR="006F52ED" w:rsidRPr="0052260F" w:rsidRDefault="006F52ED" w:rsidP="006F52ED">
            <w:pPr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١-كشف المحرم منكبه الأيمن وجعل طرف الرداء على الأيسر يسمى:</w:t>
            </w:r>
          </w:p>
        </w:tc>
        <w:tc>
          <w:tcPr>
            <w:tcW w:w="1659" w:type="dxa"/>
          </w:tcPr>
          <w:p w:rsidR="006F52ED" w:rsidRPr="0052260F" w:rsidRDefault="006F52ED" w:rsidP="006F52ED">
            <w:pPr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الاضطباع</w:t>
            </w:r>
          </w:p>
        </w:tc>
        <w:tc>
          <w:tcPr>
            <w:tcW w:w="1659" w:type="dxa"/>
          </w:tcPr>
          <w:p w:rsidR="006F52ED" w:rsidRPr="0052260F" w:rsidRDefault="006F52ED" w:rsidP="006F52ED">
            <w:pPr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الرمل</w:t>
            </w:r>
          </w:p>
        </w:tc>
        <w:tc>
          <w:tcPr>
            <w:tcW w:w="1659" w:type="dxa"/>
          </w:tcPr>
          <w:p w:rsidR="006F52ED" w:rsidRPr="0052260F" w:rsidRDefault="006F52ED" w:rsidP="006F52ED">
            <w:pPr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السعي </w:t>
            </w:r>
          </w:p>
        </w:tc>
        <w:tc>
          <w:tcPr>
            <w:tcW w:w="1061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843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</w:tr>
    </w:tbl>
    <w:p w:rsidR="003457B8" w:rsidRDefault="003457B8" w:rsidP="00A202F0">
      <w:pPr>
        <w:rPr>
          <w:rtl/>
        </w:rPr>
      </w:pPr>
    </w:p>
    <w:p w:rsidR="003457B8" w:rsidRDefault="003457B8" w:rsidP="006F52ED">
      <w:pPr>
        <w:spacing w:after="0" w:line="240" w:lineRule="auto"/>
        <w:rPr>
          <w:rtl/>
        </w:rPr>
      </w:pPr>
    </w:p>
    <w:p w:rsidR="003457B8" w:rsidRPr="0052260F" w:rsidRDefault="006F52ED" w:rsidP="003457B8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3457B8" w:rsidRPr="0052260F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رتبي أعمال العمرة في الجدول </w:t>
      </w:r>
      <w:proofErr w:type="gramStart"/>
      <w:r w:rsidR="003457B8" w:rsidRPr="0052260F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>التالي :</w:t>
      </w:r>
      <w:proofErr w:type="gramEnd"/>
      <w:r w:rsidR="003457B8" w:rsidRPr="0052260F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</w:t>
      </w:r>
    </w:p>
    <w:p w:rsidR="003457B8" w:rsidRPr="0052260F" w:rsidRDefault="003457B8" w:rsidP="003457B8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</w:pPr>
    </w:p>
    <w:p w:rsidR="003457B8" w:rsidRPr="0052260F" w:rsidRDefault="003457B8" w:rsidP="003457B8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</w:pPr>
      <w:proofErr w:type="gramStart"/>
      <w:r w:rsidRPr="0052260F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>( الحلق</w:t>
      </w:r>
      <w:proofErr w:type="gramEnd"/>
      <w:r w:rsidRPr="0052260F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و التقصير </w:t>
      </w:r>
      <w:r w:rsidRPr="0052260F"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  <w:t>–</w:t>
      </w:r>
      <w:r w:rsidRPr="0052260F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السعي بين الصفا و المروة </w:t>
      </w:r>
      <w:r w:rsidRPr="0052260F"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  <w:t>–</w:t>
      </w:r>
      <w:r w:rsidRPr="0052260F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الإحرام </w:t>
      </w:r>
      <w:r w:rsidRPr="0052260F"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  <w:t>–</w:t>
      </w:r>
      <w:r w:rsidRPr="0052260F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صلاة ركعتي الطواف </w:t>
      </w:r>
      <w:r w:rsidRPr="0052260F"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  <w:t>–</w:t>
      </w:r>
      <w:r w:rsidRPr="0052260F"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 xml:space="preserve"> الطواف بالبيت ) </w:t>
      </w:r>
    </w:p>
    <w:p w:rsidR="003457B8" w:rsidRPr="0052260F" w:rsidRDefault="003457B8" w:rsidP="003457B8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u w:val="single"/>
          <w:rtl/>
        </w:rPr>
      </w:pPr>
    </w:p>
    <w:tbl>
      <w:tblPr>
        <w:tblStyle w:val="1"/>
        <w:bidiVisual/>
        <w:tblW w:w="8079" w:type="dxa"/>
        <w:tblLook w:val="04A0" w:firstRow="1" w:lastRow="0" w:firstColumn="1" w:lastColumn="0" w:noHBand="0" w:noVBand="1"/>
      </w:tblPr>
      <w:tblGrid>
        <w:gridCol w:w="1584"/>
        <w:gridCol w:w="1558"/>
        <w:gridCol w:w="1570"/>
        <w:gridCol w:w="1570"/>
        <w:gridCol w:w="1797"/>
      </w:tblGrid>
      <w:tr w:rsidR="003457B8" w:rsidRPr="0052260F" w:rsidTr="003457B8">
        <w:trPr>
          <w:trHeight w:val="342"/>
        </w:trPr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 العمل الأول </w:t>
            </w:r>
          </w:p>
        </w:tc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العمل الثاني</w:t>
            </w:r>
          </w:p>
        </w:tc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العمل الثالث </w:t>
            </w:r>
          </w:p>
        </w:tc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العمل الرابع </w:t>
            </w:r>
          </w:p>
        </w:tc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العمل الخامس   </w:t>
            </w:r>
          </w:p>
        </w:tc>
      </w:tr>
      <w:tr w:rsidR="003457B8" w:rsidRPr="0052260F" w:rsidTr="003457B8">
        <w:trPr>
          <w:trHeight w:val="684"/>
        </w:trPr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</w:p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2260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2260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457B8" w:rsidRPr="0052260F" w:rsidRDefault="003457B8" w:rsidP="00DE1043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432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6F52ED" w:rsidRPr="005F2B1E" w:rsidTr="00074F5E"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عرفي الأضحية</w:t>
            </w:r>
          </w:p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3318" w:type="dxa"/>
            <w:gridSpan w:val="2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ماح</w:t>
            </w:r>
            <w:r w:rsidRPr="005F2B1E">
              <w:rPr>
                <w:rFonts w:hint="cs"/>
                <w:b/>
                <w:bCs/>
                <w:rtl/>
              </w:rPr>
              <w:t>كمها</w:t>
            </w:r>
            <w:proofErr w:type="spellEnd"/>
          </w:p>
        </w:tc>
        <w:tc>
          <w:tcPr>
            <w:tcW w:w="1660" w:type="dxa"/>
          </w:tcPr>
          <w:p w:rsidR="006F52ED" w:rsidRPr="005F2B1E" w:rsidRDefault="006F52ED" w:rsidP="006F52ED">
            <w:pPr>
              <w:rPr>
                <w:b/>
                <w:bCs/>
                <w:rtl/>
              </w:rPr>
            </w:pPr>
          </w:p>
        </w:tc>
      </w:tr>
      <w:tr w:rsidR="003457B8" w:rsidRPr="005F2B1E" w:rsidTr="006F52ED"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ما المجزئ في الأضحية</w:t>
            </w:r>
          </w:p>
        </w:tc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  <w:proofErr w:type="spellStart"/>
            <w:r w:rsidRPr="005F2B1E">
              <w:rPr>
                <w:rFonts w:hint="cs"/>
                <w:b/>
                <w:bCs/>
                <w:rtl/>
              </w:rPr>
              <w:t>ما</w:t>
            </w:r>
            <w:r>
              <w:rPr>
                <w:rFonts w:hint="cs"/>
                <w:b/>
                <w:bCs/>
                <w:rtl/>
              </w:rPr>
              <w:t>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5F2B1E">
              <w:rPr>
                <w:rFonts w:hint="cs"/>
                <w:b/>
                <w:bCs/>
                <w:rtl/>
              </w:rPr>
              <w:t xml:space="preserve">لذي </w:t>
            </w:r>
            <w:proofErr w:type="spellStart"/>
            <w:r w:rsidRPr="005F2B1E">
              <w:rPr>
                <w:rFonts w:hint="cs"/>
                <w:b/>
                <w:bCs/>
                <w:rtl/>
              </w:rPr>
              <w:t>لايجزئ</w:t>
            </w:r>
            <w:proofErr w:type="spellEnd"/>
            <w:r w:rsidRPr="005F2B1E">
              <w:rPr>
                <w:rFonts w:hint="cs"/>
                <w:b/>
                <w:bCs/>
                <w:rtl/>
              </w:rPr>
              <w:t xml:space="preserve"> في الأضحية</w:t>
            </w:r>
          </w:p>
        </w:tc>
        <w:tc>
          <w:tcPr>
            <w:tcW w:w="1660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</w:tr>
      <w:tr w:rsidR="003457B8" w:rsidRPr="005F2B1E" w:rsidTr="006F52ED"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 xml:space="preserve">ما </w:t>
            </w:r>
            <w:proofErr w:type="gramStart"/>
            <w:r w:rsidRPr="005F2B1E">
              <w:rPr>
                <w:rFonts w:hint="cs"/>
                <w:b/>
                <w:bCs/>
                <w:rtl/>
              </w:rPr>
              <w:t>افضل</w:t>
            </w:r>
            <w:proofErr w:type="gramEnd"/>
            <w:r w:rsidRPr="005F2B1E">
              <w:rPr>
                <w:rFonts w:hint="cs"/>
                <w:b/>
                <w:bCs/>
                <w:rtl/>
              </w:rPr>
              <w:t xml:space="preserve"> الأضاحي؟</w:t>
            </w:r>
          </w:p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  <w:tc>
          <w:tcPr>
            <w:tcW w:w="1660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</w:tr>
      <w:tr w:rsidR="003457B8" w:rsidRPr="005F2B1E" w:rsidTr="006F52ED"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  <w:r w:rsidRPr="005F2B1E">
              <w:rPr>
                <w:rFonts w:hint="cs"/>
                <w:b/>
                <w:bCs/>
                <w:rtl/>
              </w:rPr>
              <w:t>ماذا يشرع في ذي الحجة؟</w:t>
            </w:r>
          </w:p>
        </w:tc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  <w:tc>
          <w:tcPr>
            <w:tcW w:w="1660" w:type="dxa"/>
          </w:tcPr>
          <w:p w:rsidR="003457B8" w:rsidRPr="005F2B1E" w:rsidRDefault="003457B8" w:rsidP="006F52ED">
            <w:pPr>
              <w:rPr>
                <w:b/>
                <w:bCs/>
                <w:rtl/>
              </w:rPr>
            </w:pPr>
          </w:p>
        </w:tc>
      </w:tr>
    </w:tbl>
    <w:p w:rsidR="005B078F" w:rsidRPr="000E3DE4" w:rsidRDefault="005B078F" w:rsidP="00A202F0">
      <w:pPr>
        <w:rPr>
          <w:rtl/>
        </w:rPr>
      </w:pPr>
    </w:p>
    <w:sectPr w:rsidR="005B078F" w:rsidRPr="000E3DE4" w:rsidSect="003457B8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547F"/>
    <w:multiLevelType w:val="hybridMultilevel"/>
    <w:tmpl w:val="CB367BCC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CD"/>
    <w:rsid w:val="000E3DE4"/>
    <w:rsid w:val="001F40EE"/>
    <w:rsid w:val="002124BC"/>
    <w:rsid w:val="002325B8"/>
    <w:rsid w:val="002B43CD"/>
    <w:rsid w:val="0033041B"/>
    <w:rsid w:val="003457B8"/>
    <w:rsid w:val="00375B89"/>
    <w:rsid w:val="004007B5"/>
    <w:rsid w:val="0052260F"/>
    <w:rsid w:val="005B078F"/>
    <w:rsid w:val="005F2B1E"/>
    <w:rsid w:val="006F52ED"/>
    <w:rsid w:val="007219B1"/>
    <w:rsid w:val="00746602"/>
    <w:rsid w:val="00A202F0"/>
    <w:rsid w:val="00AB3A65"/>
    <w:rsid w:val="00AC0864"/>
    <w:rsid w:val="00C32625"/>
    <w:rsid w:val="00C34967"/>
    <w:rsid w:val="00D101D0"/>
    <w:rsid w:val="00D14A04"/>
    <w:rsid w:val="00DC7BF2"/>
    <w:rsid w:val="00E45AF5"/>
    <w:rsid w:val="00E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676C1"/>
  <w15:chartTrackingRefBased/>
  <w15:docId w15:val="{497A643A-DB5A-435D-89DB-853A80B1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dith">
    <w:name w:val="hadith"/>
    <w:basedOn w:val="a0"/>
    <w:rsid w:val="005B078F"/>
  </w:style>
  <w:style w:type="character" w:styleId="Hyperlink">
    <w:name w:val="Hyperlink"/>
    <w:basedOn w:val="a0"/>
    <w:uiPriority w:val="99"/>
    <w:semiHidden/>
    <w:unhideWhenUsed/>
    <w:rsid w:val="005B07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260F"/>
    <w:pPr>
      <w:spacing w:after="0" w:line="240" w:lineRule="auto"/>
      <w:ind w:left="720"/>
      <w:contextualSpacing/>
    </w:pPr>
    <w:rPr>
      <w:rFonts w:eastAsia="Times New Roman"/>
    </w:rPr>
  </w:style>
  <w:style w:type="table" w:customStyle="1" w:styleId="1">
    <w:name w:val="شبكة جدول1"/>
    <w:basedOn w:val="a1"/>
    <w:next w:val="a3"/>
    <w:uiPriority w:val="39"/>
    <w:rsid w:val="0052260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next w:val="10"/>
    <w:uiPriority w:val="46"/>
    <w:rsid w:val="005226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0">
    <w:name w:val="Grid Table 1 Light"/>
    <w:basedOn w:val="a1"/>
    <w:uiPriority w:val="46"/>
    <w:rsid w:val="005226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haledalsabt.com/explanations/1258/%D8%AD%D8%AF%D9%8A%D8%AB-%D9%84%D9%8A%D8%B3-%D8%A7%D9%84%D8%B4%D8%AF%D9%8A%D8%AF-%D8%A8%D8%A7%D9%84%D8%B5%D8%B1%D8%B9%D8%A9-1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6F5B-941D-4B85-BD5C-A6815FF4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2024</cp:lastModifiedBy>
  <cp:revision>14</cp:revision>
  <cp:lastPrinted>2024-04-25T17:32:00Z</cp:lastPrinted>
  <dcterms:created xsi:type="dcterms:W3CDTF">2024-04-24T16:54:00Z</dcterms:created>
  <dcterms:modified xsi:type="dcterms:W3CDTF">2024-04-25T17:37:00Z</dcterms:modified>
</cp:coreProperties>
</file>