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FD" w:rsidRDefault="00BC5FB8" w:rsidP="00E051FD">
      <w:pPr>
        <w:tabs>
          <w:tab w:val="center" w:pos="7770"/>
        </w:tabs>
        <w:rPr>
          <w:rFonts w:cs="Times New Roman" w:hint="cs"/>
          <w:b/>
          <w:bCs/>
          <w:i/>
          <w:iCs/>
          <w:sz w:val="24"/>
          <w:szCs w:val="24"/>
          <w:rtl/>
        </w:rPr>
      </w:pPr>
      <w:r>
        <w:rPr>
          <w:rFonts w:cs="Times New Roman" w:hint="cs"/>
          <w:b/>
          <w:bCs/>
          <w:i/>
          <w:iCs/>
          <w:noProof/>
          <w:sz w:val="24"/>
          <w:szCs w:val="24"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9" style="position:absolute;left:0;text-align:left;margin-left:289.4pt;margin-top:-29.85pt;width:270pt;height:45pt;rotation:-180;flip:x y;z-index:-251653120" wrapcoords="18900 -360 -60 1080 -60 22680 13740 22320 14220 22320 16560 22320 21840 18720 21840 15480 21720 14040 21300 11160 21780 11160 21780 9360 21120 5400 19440 -360 18900 -360" adj="2229" fillcolor="#630" strokecolor="#630">
            <v:fill r:id="rId4" o:title="رخام بني" color2="#3cc" angle="-135" focus="50%" type="tile"/>
            <v:shadow on="t" color="#960" opacity="52429f" offset="3pt,3pt"/>
            <v:textpath style="font-family:&quot;Ambrosia&quot;;v-text-kern:t" trim="t" fitpath="t" xscale="f" string="New friends"/>
            <w10:wrap type="tight" side="left"/>
          </v:shape>
        </w:pict>
      </w:r>
      <w:r>
        <w:rPr>
          <w:rFonts w:cs="Times New Roman" w:hint="cs"/>
          <w:b/>
          <w:bCs/>
          <w:i/>
          <w:iCs/>
          <w:noProof/>
          <w:sz w:val="24"/>
          <w:szCs w:val="24"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24.85pt;margin-top:-22.55pt;width:126pt;height:27pt;z-index:251661312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one"/>
            <w10:wrap side="left"/>
          </v:shape>
        </w:pict>
      </w:r>
      <w:r w:rsidR="00734314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62230</wp:posOffset>
            </wp:positionV>
            <wp:extent cx="911860" cy="860425"/>
            <wp:effectExtent l="19050" t="0" r="2540" b="0"/>
            <wp:wrapSquare wrapText="bothSides"/>
            <wp:docPr id="3" name="صورة 2" descr="G40ZBCAUMDF9KCA3RM6ZVCAB6P5EGCAGRCZ1VCA0G4NFHCAWJLNSDCAPGL5QKCA0A9117CAT306VPCABCLVONCA099QZYCAJ1GBAJCAG8538SCAJKSD4WCARG5T5QCATIH446CATI96OFCAE4WK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40ZBCAUMDF9KCA3RM6ZVCAB6P5EGCAGRCZ1VCA0G4NFHCAWJLNSDCAPGL5QKCA0A9117CAT306VPCABCLVONCA099QZYCAJ1GBAJCAG8538SCAJKSD4WCARG5T5QCATIH446CATI96OFCAE4WK1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1FD">
        <w:rPr>
          <w:rFonts w:cs="Times New Roman" w:hint="cs"/>
          <w:b/>
          <w:bCs/>
          <w:i/>
          <w:iCs/>
          <w:noProof/>
          <w:sz w:val="24"/>
          <w:szCs w:val="24"/>
          <w:rtl/>
        </w:rPr>
        <w:pict>
          <v:shape id="_x0000_s1028" type="#_x0000_t158" style="position:absolute;left:0;text-align:left;margin-left:576.35pt;margin-top:-22.55pt;width:2in;height:27pt;z-index:251662336;mso-position-horizontal-relative:text;mso-position-vertical-relative:text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E051FD">
        <w:rPr>
          <w:rFonts w:cs="Times New Roman"/>
          <w:b/>
          <w:bCs/>
          <w:i/>
          <w:iCs/>
          <w:sz w:val="24"/>
          <w:szCs w:val="24"/>
          <w:rtl/>
        </w:rPr>
        <w:tab/>
      </w:r>
    </w:p>
    <w:tbl>
      <w:tblPr>
        <w:tblpPr w:leftFromText="180" w:rightFromText="180" w:vertAnchor="text" w:horzAnchor="margin" w:tblpXSpec="center" w:tblpY="107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440"/>
        <w:gridCol w:w="3135"/>
      </w:tblGrid>
      <w:tr w:rsidR="00E051FD" w:rsidRPr="006B1F8E" w:rsidTr="001E2B33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459" w:type="dxa"/>
          </w:tcPr>
          <w:p w:rsidR="00E051FD" w:rsidRPr="00BE3B2B" w:rsidRDefault="00E051FD" w:rsidP="001E2B33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E051FD" w:rsidRPr="000E0E4E" w:rsidRDefault="00E051FD" w:rsidP="001E2B33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440" w:type="dxa"/>
          </w:tcPr>
          <w:p w:rsidR="00E051FD" w:rsidRPr="000E0E4E" w:rsidRDefault="00E051FD" w:rsidP="001E2B33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135" w:type="dxa"/>
          </w:tcPr>
          <w:p w:rsidR="00E051FD" w:rsidRPr="000F559C" w:rsidRDefault="00E051FD" w:rsidP="001E2B33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Date: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  <w:r w:rsidRPr="00226EB0">
              <w:rPr>
                <w:rFonts w:cs="Times New Roman"/>
                <w:b/>
                <w:bCs/>
                <w:i/>
                <w:iCs/>
              </w:rPr>
              <w:t>Sat 27/11</w:t>
            </w:r>
            <w:r>
              <w:rPr>
                <w:rFonts w:cs="Times New Roman"/>
                <w:b/>
                <w:bCs/>
                <w:i/>
                <w:iCs/>
              </w:rPr>
              <w:t xml:space="preserve"> – Wed 1/</w:t>
            </w:r>
            <w:r w:rsidRPr="00226EB0">
              <w:rPr>
                <w:rFonts w:cs="Times New Roman"/>
                <w:b/>
                <w:bCs/>
                <w:i/>
                <w:iCs/>
              </w:rPr>
              <w:t>12</w:t>
            </w:r>
            <w:r>
              <w:rPr>
                <w:rFonts w:cs="Times New Roman"/>
                <w:b/>
                <w:bCs/>
                <w:i/>
                <w:iCs/>
              </w:rPr>
              <w:t>/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6C98">
              <w:rPr>
                <w:rFonts w:cs="Times New Roman"/>
                <w:b/>
                <w:bCs/>
                <w:i/>
                <w:iCs/>
              </w:rPr>
              <w:t>1433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51FD" w:rsidRPr="006B1F8E" w:rsidTr="001E2B33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459" w:type="dxa"/>
          </w:tcPr>
          <w:p w:rsidR="00E051FD" w:rsidRPr="003E2DC6" w:rsidRDefault="00E051FD" w:rsidP="001E2B33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E051FD" w:rsidRPr="000E0E4E" w:rsidRDefault="00E051FD" w:rsidP="001E2B33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440" w:type="dxa"/>
          </w:tcPr>
          <w:p w:rsidR="00E051FD" w:rsidRPr="000E0E4E" w:rsidRDefault="00E051FD" w:rsidP="001E2B33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135" w:type="dxa"/>
          </w:tcPr>
          <w:p w:rsidR="00E051FD" w:rsidRPr="001402ED" w:rsidRDefault="00E051FD" w:rsidP="001E2B33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E051FD" w:rsidRDefault="00BC5FB8" w:rsidP="00E051FD">
      <w:pPr>
        <w:rPr>
          <w:rFonts w:cs="Times New Roman" w:hint="cs"/>
          <w:b/>
          <w:bCs/>
          <w:i/>
          <w:iCs/>
          <w:sz w:val="24"/>
          <w:szCs w:val="24"/>
          <w:rtl/>
        </w:rPr>
      </w:pPr>
      <w:r>
        <w:rPr>
          <w:rFonts w:cs="Times New Roman" w:hint="cs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102235</wp:posOffset>
            </wp:positionV>
            <wp:extent cx="895350" cy="457200"/>
            <wp:effectExtent l="19050" t="0" r="0" b="0"/>
            <wp:wrapSquare wrapText="bothSides"/>
            <wp:docPr id="12" name="صورة 4" descr="Family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.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1FD" w:rsidRPr="006B1F8E" w:rsidRDefault="00BC5FB8" w:rsidP="00BC5FB8">
      <w:pPr>
        <w:rPr>
          <w:rFonts w:cs="Times New Roman" w:hint="cs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</w:t>
      </w: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2977"/>
        <w:gridCol w:w="2126"/>
      </w:tblGrid>
      <w:tr w:rsidR="00E051FD" w:rsidRPr="006B1F8E" w:rsidTr="001E2B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44" w:type="dxa"/>
          </w:tcPr>
          <w:p w:rsidR="00E051FD" w:rsidRPr="001402ED" w:rsidRDefault="00E051FD" w:rsidP="001E2B33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E051FD" w:rsidRPr="00BE3B2B" w:rsidRDefault="00E051FD" w:rsidP="001E2B33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051FD" w:rsidRPr="000E0E4E" w:rsidRDefault="00E051FD" w:rsidP="001E2B33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2977" w:type="dxa"/>
          </w:tcPr>
          <w:p w:rsidR="00E051FD" w:rsidRPr="005F6C98" w:rsidRDefault="00E051FD" w:rsidP="001E2B33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2126" w:type="dxa"/>
          </w:tcPr>
          <w:p w:rsidR="00E051FD" w:rsidRPr="001402ED" w:rsidRDefault="00E051FD" w:rsidP="001E2B33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E051FD" w:rsidRPr="006B1F8E" w:rsidTr="001E2B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44" w:type="dxa"/>
          </w:tcPr>
          <w:p w:rsidR="00E051FD" w:rsidRPr="009E0B04" w:rsidRDefault="00E051FD" w:rsidP="001E2B33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</w:p>
        </w:tc>
        <w:tc>
          <w:tcPr>
            <w:tcW w:w="3543" w:type="dxa"/>
          </w:tcPr>
          <w:p w:rsidR="00E051FD" w:rsidRPr="009E0B04" w:rsidRDefault="00E051FD" w:rsidP="001E2B33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This is my cousin</w:t>
            </w:r>
          </w:p>
        </w:tc>
        <w:tc>
          <w:tcPr>
            <w:tcW w:w="3119" w:type="dxa"/>
          </w:tcPr>
          <w:p w:rsidR="00E051FD" w:rsidRPr="009E0B04" w:rsidRDefault="00E051FD" w:rsidP="001E2B33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>
              <w:rPr>
                <w:rFonts w:cs="Times New Roman"/>
                <w:i/>
                <w:iCs/>
                <w:color w:val="007434"/>
                <w:szCs w:val="28"/>
              </w:rPr>
              <w:t>Meet the family</w:t>
            </w:r>
          </w:p>
        </w:tc>
        <w:tc>
          <w:tcPr>
            <w:tcW w:w="2977" w:type="dxa"/>
          </w:tcPr>
          <w:p w:rsidR="00E051FD" w:rsidRPr="009E0B04" w:rsidRDefault="00E051FD" w:rsidP="00E051FD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 xml:space="preserve">It's nice to meet you </w:t>
            </w:r>
          </w:p>
        </w:tc>
        <w:tc>
          <w:tcPr>
            <w:tcW w:w="2126" w:type="dxa"/>
          </w:tcPr>
          <w:p w:rsidR="00E051FD" w:rsidRPr="001402ED" w:rsidRDefault="00E051FD" w:rsidP="001E2B33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E051FD" w:rsidRPr="006B1F8E" w:rsidTr="001E2B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44" w:type="dxa"/>
          </w:tcPr>
          <w:p w:rsidR="00E051FD" w:rsidRPr="00EE77AA" w:rsidRDefault="00E051FD" w:rsidP="001E2B33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E051FD" w:rsidRPr="00EE77AA" w:rsidRDefault="00E051FD" w:rsidP="001E2B33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E051FD" w:rsidRPr="00EE77AA" w:rsidRDefault="00E051FD" w:rsidP="001E2B33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2977" w:type="dxa"/>
          </w:tcPr>
          <w:p w:rsidR="00E051FD" w:rsidRPr="00EE77AA" w:rsidRDefault="00E051FD" w:rsidP="001E2B33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2126" w:type="dxa"/>
          </w:tcPr>
          <w:p w:rsidR="00E051FD" w:rsidRPr="001402ED" w:rsidRDefault="00E051FD" w:rsidP="001E2B33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E051FD" w:rsidRPr="006B1F8E" w:rsidTr="001E2B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44" w:type="dxa"/>
          </w:tcPr>
          <w:p w:rsidR="00E051FD" w:rsidRDefault="00E051FD" w:rsidP="00843F0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843F03">
              <w:rPr>
                <w:rFonts w:cs="Times New Roman"/>
                <w:i/>
                <w:iCs/>
                <w:color w:val="0F243E"/>
              </w:rPr>
              <w:t xml:space="preserve">describe it </w:t>
            </w:r>
            <w:r>
              <w:rPr>
                <w:rFonts w:cs="Times New Roman"/>
                <w:i/>
                <w:iCs/>
                <w:color w:val="0F243E"/>
              </w:rPr>
              <w:t xml:space="preserve">  fluently. </w:t>
            </w:r>
          </w:p>
          <w:p w:rsidR="00E051FD" w:rsidRDefault="00E051FD" w:rsidP="00843F0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</w:t>
            </w:r>
            <w:r w:rsidR="00843F03">
              <w:rPr>
                <w:rFonts w:cs="Times New Roman"/>
                <w:i/>
                <w:iCs/>
                <w:color w:val="0F243E"/>
              </w:rPr>
              <w:t xml:space="preserve">Listening to the C.D 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843F03">
              <w:rPr>
                <w:rFonts w:cs="Times New Roman"/>
                <w:i/>
                <w:iCs/>
                <w:color w:val="0F243E"/>
              </w:rPr>
              <w:t xml:space="preserve">answer some Q.S correctly </w:t>
            </w:r>
            <w:r>
              <w:rPr>
                <w:rFonts w:cs="Times New Roman"/>
                <w:i/>
                <w:iCs/>
                <w:color w:val="0F243E"/>
              </w:rPr>
              <w:t xml:space="preserve">  . </w:t>
            </w:r>
          </w:p>
          <w:p w:rsidR="00E051FD" w:rsidRDefault="00E051FD" w:rsidP="00843F0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3-L</w:t>
            </w:r>
            <w:r w:rsidR="00843F03">
              <w:rPr>
                <w:rFonts w:cs="Times New Roman"/>
                <w:i/>
                <w:iCs/>
                <w:color w:val="0F243E"/>
              </w:rPr>
              <w:t xml:space="preserve">istening to the conversation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843F03">
              <w:rPr>
                <w:rFonts w:cs="Times New Roman"/>
                <w:i/>
                <w:iCs/>
                <w:color w:val="0F243E"/>
              </w:rPr>
              <w:t>introduce other members of Omar's family</w:t>
            </w:r>
            <w:r>
              <w:rPr>
                <w:rFonts w:cs="Times New Roman"/>
                <w:i/>
                <w:iCs/>
                <w:color w:val="0F243E"/>
              </w:rPr>
              <w:t xml:space="preserve">   </w:t>
            </w:r>
            <w:r w:rsidR="00843F03">
              <w:rPr>
                <w:rFonts w:cs="Times New Roman"/>
                <w:i/>
                <w:iCs/>
                <w:color w:val="0F243E"/>
              </w:rPr>
              <w:t>accurate</w:t>
            </w:r>
            <w:r>
              <w:rPr>
                <w:rFonts w:cs="Times New Roman"/>
                <w:i/>
                <w:iCs/>
                <w:color w:val="0F243E"/>
              </w:rPr>
              <w:t xml:space="preserve">ly . </w:t>
            </w:r>
          </w:p>
          <w:p w:rsidR="00E051FD" w:rsidRDefault="00E051FD" w:rsidP="00A5691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A56916">
              <w:rPr>
                <w:rFonts w:cs="Times New Roman"/>
                <w:i/>
                <w:iCs/>
                <w:color w:val="0F243E"/>
              </w:rPr>
              <w:t xml:space="preserve">Looking at the pictures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56916">
              <w:rPr>
                <w:rFonts w:cs="Times New Roman"/>
                <w:i/>
                <w:iCs/>
                <w:color w:val="0F243E"/>
              </w:rPr>
              <w:t xml:space="preserve">introduce the </w:t>
            </w:r>
            <w:r>
              <w:rPr>
                <w:rFonts w:cs="Times New Roman"/>
                <w:i/>
                <w:iCs/>
                <w:color w:val="0F243E"/>
              </w:rPr>
              <w:t xml:space="preserve"> possessive adj.  correctly .</w:t>
            </w:r>
          </w:p>
          <w:p w:rsidR="00E051FD" w:rsidRDefault="00E051FD" w:rsidP="0060696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56916">
              <w:rPr>
                <w:rFonts w:cs="Times New Roman"/>
                <w:i/>
                <w:iCs/>
                <w:color w:val="0F243E"/>
              </w:rPr>
              <w:t xml:space="preserve">complete the sentences with possessive </w:t>
            </w:r>
            <w:proofErr w:type="spellStart"/>
            <w:r w:rsidR="00A56916">
              <w:rPr>
                <w:rFonts w:cs="Times New Roman"/>
                <w:i/>
                <w:iCs/>
                <w:color w:val="0F243E"/>
              </w:rPr>
              <w:t>adj</w:t>
            </w:r>
            <w:proofErr w:type="spellEnd"/>
            <w:r w:rsidR="00A56916"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606965">
              <w:rPr>
                <w:rFonts w:cs="Times New Roman"/>
                <w:i/>
                <w:iCs/>
                <w:color w:val="0F243E"/>
              </w:rPr>
              <w:t>correct</w:t>
            </w:r>
            <w:r>
              <w:rPr>
                <w:rFonts w:cs="Times New Roman"/>
                <w:i/>
                <w:iCs/>
                <w:color w:val="0F243E"/>
              </w:rPr>
              <w:t>ly  .</w:t>
            </w:r>
          </w:p>
          <w:p w:rsidR="00E051FD" w:rsidRDefault="00E051FD" w:rsidP="00606965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>6</w:t>
            </w:r>
            <w:r w:rsidR="00606965">
              <w:rPr>
                <w:rFonts w:cs="Times New Roman"/>
                <w:i/>
                <w:iCs/>
                <w:color w:val="0F243E"/>
              </w:rPr>
              <w:t xml:space="preserve">- Giving some examples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06965">
              <w:rPr>
                <w:rFonts w:cs="Times New Roman"/>
                <w:i/>
                <w:iCs/>
                <w:color w:val="0F243E"/>
              </w:rPr>
              <w:t xml:space="preserve">complete with  / an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606965" w:rsidRDefault="00E051FD" w:rsidP="001E2B3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7-</w:t>
            </w:r>
            <w:r w:rsidR="00606965">
              <w:rPr>
                <w:rFonts w:cs="Times New Roman"/>
                <w:i/>
                <w:iCs/>
                <w:color w:val="0F243E"/>
              </w:rPr>
              <w:t xml:space="preserve"> Listening &amp; Looking at the pictures , </w:t>
            </w:r>
            <w:proofErr w:type="spellStart"/>
            <w:r w:rsidR="00606965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606965">
              <w:rPr>
                <w:rFonts w:cs="Times New Roman"/>
                <w:i/>
                <w:iCs/>
                <w:color w:val="0F243E"/>
              </w:rPr>
              <w:t xml:space="preserve"> be able to recall &amp; number the pictures correctly  </w:t>
            </w:r>
          </w:p>
          <w:p w:rsidR="00E051FD" w:rsidRDefault="00734314" w:rsidP="00606965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0F243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607695</wp:posOffset>
                  </wp:positionV>
                  <wp:extent cx="617220" cy="528320"/>
                  <wp:effectExtent l="19050" t="0" r="0" b="0"/>
                  <wp:wrapSquare wrapText="bothSides"/>
                  <wp:docPr id="2" name="صورة 1" descr="F53NLCA0V133BCAGOL77GCAGIRXXZCANYPD00CAC9KY8WCANCWP7VCATTIE7WCAOYJ1JUCA7XJ4UCCA4BGIAUCAZU0N2ACAUTEMNGCAM0TDAECA496I6SCAVA9M2RCA987BLPCA9DED6ECAYMTQ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53NLCA0V133BCAGOL77GCAGIRXXZCANYPD00CAC9KY8WCANCWP7VCATTIE7WCAOYJ1JUCA7XJ4UCCA4BGIAUCAZU0N2ACAUTEMNGCAM0TDAECA496I6SCAVA9M2RCA987BLPCA9DED6ECAYMTQEV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6965">
              <w:rPr>
                <w:rFonts w:cs="Times New Roman"/>
                <w:i/>
                <w:iCs/>
                <w:color w:val="0F243E"/>
              </w:rPr>
              <w:t xml:space="preserve">8- Numbering the pictures , </w:t>
            </w:r>
            <w:proofErr w:type="spellStart"/>
            <w:r w:rsidR="00606965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606965">
              <w:rPr>
                <w:rFonts w:cs="Times New Roman"/>
                <w:i/>
                <w:iCs/>
                <w:color w:val="0F243E"/>
              </w:rPr>
              <w:t xml:space="preserve"> be able to ask &amp; answer Q.S about the objects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E051FD" w:rsidRPr="00647238" w:rsidRDefault="00E051FD" w:rsidP="00606965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441B8E" w:rsidRDefault="00E051FD" w:rsidP="00441B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1-</w:t>
            </w:r>
            <w:r w:rsidR="003D6747">
              <w:rPr>
                <w:rFonts w:cs="Times New Roman"/>
                <w:i/>
                <w:iCs/>
                <w:color w:val="0F243E"/>
              </w:rPr>
              <w:t xml:space="preserve">Looking at the pictures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3D6747">
              <w:rPr>
                <w:rFonts w:cs="Times New Roman"/>
                <w:i/>
                <w:iCs/>
                <w:color w:val="0F243E"/>
              </w:rPr>
              <w:t>answer some Q.S</w:t>
            </w:r>
            <w:r>
              <w:rPr>
                <w:rFonts w:cs="Times New Roman"/>
                <w:i/>
                <w:iCs/>
                <w:color w:val="0F243E"/>
              </w:rPr>
              <w:t xml:space="preserve">  correctly . </w:t>
            </w:r>
          </w:p>
          <w:p w:rsidR="00441B8E" w:rsidRDefault="00191699" w:rsidP="00441B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Showing some pictures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introduce the meaning of cousin  correctly.</w:t>
            </w:r>
          </w:p>
          <w:p w:rsidR="00E051FD" w:rsidRDefault="00191699" w:rsidP="00441B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65445F">
              <w:rPr>
                <w:rFonts w:cs="Times New Roman"/>
                <w:i/>
                <w:iCs/>
                <w:color w:val="0F243E"/>
              </w:rPr>
              <w:t xml:space="preserve">Listening to the C.D 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E051FD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051FD">
              <w:rPr>
                <w:rFonts w:cs="Times New Roman"/>
                <w:i/>
                <w:iCs/>
                <w:color w:val="0F243E"/>
              </w:rPr>
              <w:t xml:space="preserve"> be able to answer</w:t>
            </w:r>
            <w:r w:rsidR="0065445F">
              <w:rPr>
                <w:rFonts w:cs="Times New Roman"/>
                <w:i/>
                <w:iCs/>
                <w:color w:val="0F243E"/>
              </w:rPr>
              <w:t xml:space="preserve"> some 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Q.S </w:t>
            </w:r>
            <w:r w:rsidR="0065445F">
              <w:rPr>
                <w:rFonts w:cs="Times New Roman"/>
                <w:i/>
                <w:iCs/>
                <w:color w:val="0F243E"/>
              </w:rPr>
              <w:t>correct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ly . </w:t>
            </w:r>
          </w:p>
          <w:p w:rsidR="00E051FD" w:rsidRDefault="00191699" w:rsidP="0065445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4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65445F">
              <w:rPr>
                <w:rFonts w:cs="Times New Roman"/>
                <w:i/>
                <w:iCs/>
                <w:color w:val="0F243E"/>
              </w:rPr>
              <w:t>Listening to the C.D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 w:rsidR="00E051FD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051FD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5445F">
              <w:rPr>
                <w:rFonts w:cs="Times New Roman"/>
                <w:i/>
                <w:iCs/>
                <w:color w:val="0F243E"/>
              </w:rPr>
              <w:t xml:space="preserve">read the conversation in pairs 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65445F">
              <w:rPr>
                <w:rFonts w:cs="Times New Roman"/>
                <w:i/>
                <w:iCs/>
                <w:color w:val="0F243E"/>
              </w:rPr>
              <w:t>fluently</w:t>
            </w:r>
            <w:r w:rsidR="00E051FD">
              <w:rPr>
                <w:rFonts w:cs="Times New Roman"/>
                <w:i/>
                <w:iCs/>
                <w:color w:val="0F243E"/>
              </w:rPr>
              <w:t>.</w:t>
            </w:r>
          </w:p>
          <w:p w:rsidR="00E051FD" w:rsidRDefault="00191699" w:rsidP="005469C7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5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5469C7">
              <w:rPr>
                <w:rFonts w:cs="Times New Roman"/>
                <w:i/>
                <w:iCs/>
                <w:color w:val="0F243E"/>
              </w:rPr>
              <w:t>Listening to the C.D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 w:rsidR="00E051FD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051FD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469C7">
              <w:rPr>
                <w:rFonts w:cs="Times New Roman"/>
                <w:i/>
                <w:iCs/>
                <w:color w:val="0F243E"/>
              </w:rPr>
              <w:t xml:space="preserve">complete the conversation </w:t>
            </w:r>
            <w:r w:rsidR="00E051FD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E051FD" w:rsidRDefault="00191699" w:rsidP="005469C7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6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5469C7">
              <w:rPr>
                <w:rFonts w:cs="Times New Roman"/>
                <w:i/>
                <w:iCs/>
                <w:color w:val="0F243E"/>
              </w:rPr>
              <w:t>Pointing to the charac</w:t>
            </w:r>
            <w:r w:rsidR="00EB048E">
              <w:rPr>
                <w:rFonts w:cs="Times New Roman"/>
                <w:i/>
                <w:iCs/>
                <w:color w:val="0F243E"/>
              </w:rPr>
              <w:t>ters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E051FD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051FD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469C7">
              <w:rPr>
                <w:rFonts w:cs="Times New Roman"/>
                <w:i/>
                <w:iCs/>
                <w:color w:val="0F243E"/>
              </w:rPr>
              <w:t xml:space="preserve">reinforce the names of the </w:t>
            </w:r>
            <w:r w:rsidR="00EB048E">
              <w:rPr>
                <w:rFonts w:cs="Times New Roman"/>
                <w:i/>
                <w:iCs/>
                <w:color w:val="0F243E"/>
              </w:rPr>
              <w:t xml:space="preserve">English </w:t>
            </w:r>
            <w:r w:rsidR="005469C7">
              <w:rPr>
                <w:rFonts w:cs="Times New Roman"/>
                <w:i/>
                <w:iCs/>
                <w:color w:val="0F243E"/>
              </w:rPr>
              <w:t xml:space="preserve">characters </w:t>
            </w:r>
            <w:r w:rsidR="00E051FD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E051FD" w:rsidRDefault="00191699" w:rsidP="00EB04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7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EB048E">
              <w:rPr>
                <w:rFonts w:cs="Times New Roman"/>
                <w:i/>
                <w:iCs/>
                <w:color w:val="0F243E"/>
              </w:rPr>
              <w:t xml:space="preserve">Explaining the task 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E051FD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051FD">
              <w:rPr>
                <w:rFonts w:cs="Times New Roman"/>
                <w:i/>
                <w:iCs/>
                <w:color w:val="0F243E"/>
              </w:rPr>
              <w:t xml:space="preserve"> be able to complete the </w:t>
            </w:r>
            <w:r w:rsidR="00EB048E">
              <w:rPr>
                <w:rFonts w:cs="Times New Roman"/>
                <w:i/>
                <w:iCs/>
                <w:color w:val="0F243E"/>
              </w:rPr>
              <w:t xml:space="preserve">boxes with numbers 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E051FD" w:rsidRDefault="00191699" w:rsidP="00EB04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8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Listening to the </w:t>
            </w:r>
            <w:r w:rsidR="00EB048E">
              <w:rPr>
                <w:rFonts w:cs="Times New Roman"/>
                <w:i/>
                <w:iCs/>
                <w:color w:val="0F243E"/>
              </w:rPr>
              <w:t>C.D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E051FD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051FD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EB048E">
              <w:rPr>
                <w:rFonts w:cs="Times New Roman"/>
                <w:i/>
                <w:iCs/>
                <w:color w:val="0F243E"/>
              </w:rPr>
              <w:t>cross the numbers  correctl</w:t>
            </w:r>
            <w:r w:rsidR="00E051FD">
              <w:rPr>
                <w:rFonts w:cs="Times New Roman"/>
                <w:i/>
                <w:iCs/>
                <w:color w:val="0F243E"/>
              </w:rPr>
              <w:t>y .</w:t>
            </w:r>
          </w:p>
          <w:p w:rsidR="00E051FD" w:rsidRDefault="00191699" w:rsidP="0019169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9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EB048E">
              <w:rPr>
                <w:rFonts w:cs="Times New Roman"/>
                <w:i/>
                <w:iCs/>
                <w:color w:val="0F243E"/>
              </w:rPr>
              <w:t>Writing the numbers</w:t>
            </w:r>
            <w:r>
              <w:rPr>
                <w:rFonts w:cs="Times New Roman"/>
                <w:i/>
                <w:iCs/>
                <w:color w:val="0F243E"/>
              </w:rPr>
              <w:t xml:space="preserve"> on the board </w:t>
            </w:r>
            <w:r w:rsidR="00EB048E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EB048E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B048E">
              <w:rPr>
                <w:rFonts w:cs="Times New Roman"/>
                <w:i/>
                <w:iCs/>
                <w:color w:val="0F243E"/>
              </w:rPr>
              <w:t xml:space="preserve"> be able to say </w:t>
            </w:r>
            <w:r>
              <w:rPr>
                <w:rFonts w:cs="Times New Roman"/>
                <w:i/>
                <w:iCs/>
                <w:color w:val="0F243E"/>
              </w:rPr>
              <w:t xml:space="preserve">them from 1-20 orally </w:t>
            </w:r>
          </w:p>
          <w:p w:rsidR="00E051FD" w:rsidRPr="00923C0B" w:rsidRDefault="00191699" w:rsidP="00B124E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10- Asking Ss to recite Ayah or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about the importance of  relatives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relation ship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 .</w:t>
            </w:r>
            <w:r w:rsidR="00B124EF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 w:rsidR="00B124EF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((</w:t>
            </w:r>
            <w:proofErr w:type="spellEnd"/>
            <w:r w:rsidR="00B124EF"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</w:t>
            </w:r>
            <w:r w:rsidR="00B124EF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من كان يؤمن بالله و اليوم الآخر فليصل رحمه</w:t>
            </w:r>
            <w:proofErr w:type="spellStart"/>
            <w:r w:rsidR="00B124EF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3119" w:type="dxa"/>
          </w:tcPr>
          <w:p w:rsidR="00E051FD" w:rsidRDefault="00E051FD" w:rsidP="00D0097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</w:t>
            </w:r>
            <w:r w:rsidR="00D0097A">
              <w:rPr>
                <w:rFonts w:cs="Times New Roman"/>
                <w:i/>
                <w:iCs/>
                <w:color w:val="0F243E"/>
              </w:rPr>
              <w:t xml:space="preserve"> able to describe it  accurately .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E051FD" w:rsidRDefault="00E051FD" w:rsidP="00D0097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Listening to the </w:t>
            </w:r>
            <w:r w:rsidR="00D0097A">
              <w:rPr>
                <w:rFonts w:cs="Times New Roman"/>
                <w:i/>
                <w:iCs/>
                <w:color w:val="0F243E"/>
              </w:rPr>
              <w:t>C.D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D0097A">
              <w:rPr>
                <w:rFonts w:cs="Times New Roman"/>
                <w:i/>
                <w:iCs/>
                <w:color w:val="0F243E"/>
              </w:rPr>
              <w:t>answer some Q.S correctly .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E051FD" w:rsidRDefault="00E051FD" w:rsidP="00D0097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D0097A">
              <w:rPr>
                <w:rFonts w:cs="Times New Roman"/>
                <w:i/>
                <w:iCs/>
                <w:color w:val="0F243E"/>
              </w:rPr>
              <w:t>Listenig to the C.D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D0097A">
              <w:rPr>
                <w:rFonts w:cs="Times New Roman"/>
                <w:i/>
                <w:iCs/>
                <w:color w:val="0F243E"/>
              </w:rPr>
              <w:t>read the conversation in pairs fluently</w:t>
            </w:r>
            <w:r>
              <w:rPr>
                <w:rFonts w:cs="Times New Roman"/>
                <w:i/>
                <w:iCs/>
                <w:color w:val="0F243E"/>
              </w:rPr>
              <w:t xml:space="preserve">  </w:t>
            </w:r>
            <w:r w:rsidR="00D0097A">
              <w:rPr>
                <w:rFonts w:cs="Times New Roman"/>
                <w:i/>
                <w:iCs/>
                <w:color w:val="0F243E"/>
              </w:rPr>
              <w:t>.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E051FD" w:rsidRDefault="00E051FD" w:rsidP="00D0097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D0097A">
              <w:rPr>
                <w:rFonts w:cs="Times New Roman"/>
                <w:i/>
                <w:iCs/>
                <w:color w:val="0F243E"/>
              </w:rPr>
              <w:t xml:space="preserve">Looking at the pictures , </w:t>
            </w:r>
            <w:proofErr w:type="spellStart"/>
            <w:r w:rsidR="00D0097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D0097A">
              <w:rPr>
                <w:rFonts w:cs="Times New Roman"/>
                <w:i/>
                <w:iCs/>
                <w:color w:val="0F243E"/>
              </w:rPr>
              <w:t xml:space="preserve"> be able to practice new family vocabulary accurately   .</w:t>
            </w:r>
          </w:p>
          <w:p w:rsidR="00E051FD" w:rsidRDefault="00E051FD" w:rsidP="00D0097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D0097A">
              <w:rPr>
                <w:rFonts w:cs="Times New Roman"/>
                <w:i/>
                <w:iCs/>
                <w:color w:val="0F243E"/>
              </w:rPr>
              <w:t xml:space="preserve">Introducing the family members , </w:t>
            </w:r>
            <w:proofErr w:type="spellStart"/>
            <w:r w:rsidR="00D0097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D0097A">
              <w:rPr>
                <w:rFonts w:cs="Times New Roman"/>
                <w:i/>
                <w:iCs/>
                <w:color w:val="0F243E"/>
              </w:rPr>
              <w:t xml:space="preserve"> be able to complete the family tree correctly .</w:t>
            </w:r>
          </w:p>
          <w:p w:rsidR="00E051FD" w:rsidRDefault="00E051FD" w:rsidP="005003A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5003AC">
              <w:rPr>
                <w:rFonts w:cs="Times New Roman"/>
                <w:i/>
                <w:iCs/>
                <w:color w:val="0F243E"/>
              </w:rPr>
              <w:t>Recalling the letters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003AC">
              <w:rPr>
                <w:rFonts w:cs="Times New Roman"/>
                <w:i/>
                <w:iCs/>
                <w:color w:val="0F243E"/>
              </w:rPr>
              <w:t>write the small &amp; capital letters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E051FD" w:rsidRDefault="00E051FD" w:rsidP="005003A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7- L</w:t>
            </w:r>
            <w:r w:rsidR="005003AC">
              <w:rPr>
                <w:rFonts w:cs="Times New Roman"/>
                <w:i/>
                <w:iCs/>
                <w:color w:val="0F243E"/>
              </w:rPr>
              <w:t xml:space="preserve">istening to the C.D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003AC">
              <w:rPr>
                <w:rFonts w:cs="Times New Roman"/>
                <w:i/>
                <w:iCs/>
                <w:color w:val="0F243E"/>
              </w:rPr>
              <w:t>practice introductions</w:t>
            </w:r>
            <w:r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5003AC" w:rsidRDefault="005003AC" w:rsidP="005003A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Listening to the C.D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learn new English names  correctly .</w:t>
            </w:r>
          </w:p>
          <w:p w:rsidR="00E051FD" w:rsidRPr="005003AC" w:rsidRDefault="005003AC" w:rsidP="005003A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9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- </w:t>
            </w:r>
            <w:r>
              <w:rPr>
                <w:rFonts w:cs="Times New Roman"/>
                <w:i/>
                <w:iCs/>
                <w:color w:val="0F243E"/>
              </w:rPr>
              <w:t xml:space="preserve">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introduce the irregular plural accurately .</w:t>
            </w:r>
            <w:r w:rsidR="00E051FD"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</w:tc>
        <w:tc>
          <w:tcPr>
            <w:tcW w:w="2977" w:type="dxa"/>
          </w:tcPr>
          <w:p w:rsidR="00E051FD" w:rsidRDefault="00E051FD" w:rsidP="00E051F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answer some Q.S correctly </w:t>
            </w:r>
          </w:p>
          <w:p w:rsidR="00E051FD" w:rsidRDefault="00E051FD" w:rsidP="00984AE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</w:t>
            </w:r>
            <w:r w:rsidR="00984AEA">
              <w:rPr>
                <w:rFonts w:cs="Times New Roman"/>
                <w:i/>
                <w:iCs/>
                <w:color w:val="0F243E"/>
              </w:rPr>
              <w:t>Listening to the C.D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984AEA">
              <w:rPr>
                <w:rFonts w:cs="Times New Roman"/>
                <w:i/>
                <w:iCs/>
                <w:color w:val="0F243E"/>
              </w:rPr>
              <w:t xml:space="preserve">introduce the new character 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 </w:t>
            </w:r>
          </w:p>
          <w:p w:rsidR="00E051FD" w:rsidRDefault="00E051FD" w:rsidP="00984AE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984AEA">
              <w:rPr>
                <w:rFonts w:cs="Times New Roman"/>
                <w:i/>
                <w:iCs/>
                <w:color w:val="0F243E"/>
              </w:rPr>
              <w:t xml:space="preserve"> </w:t>
            </w:r>
            <w:proofErr w:type="spellStart"/>
            <w:r w:rsidR="00984AEA">
              <w:rPr>
                <w:rFonts w:cs="Times New Roman"/>
                <w:i/>
                <w:iCs/>
                <w:color w:val="0F243E"/>
              </w:rPr>
              <w:t>Listning</w:t>
            </w:r>
            <w:proofErr w:type="spellEnd"/>
            <w:r w:rsidR="00984AEA">
              <w:rPr>
                <w:rFonts w:cs="Times New Roman"/>
                <w:i/>
                <w:iCs/>
                <w:color w:val="0F243E"/>
              </w:rPr>
              <w:t xml:space="preserve"> to the C.D  , </w:t>
            </w:r>
            <w:proofErr w:type="spellStart"/>
            <w:r w:rsidR="00984A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984AEA">
              <w:rPr>
                <w:rFonts w:cs="Times New Roman"/>
                <w:i/>
                <w:iCs/>
                <w:color w:val="0F243E"/>
              </w:rPr>
              <w:t xml:space="preserve"> be able to read the conversation in pairs correc</w:t>
            </w:r>
            <w:r w:rsidR="005629DB">
              <w:rPr>
                <w:rFonts w:cs="Times New Roman"/>
                <w:i/>
                <w:iCs/>
                <w:color w:val="0F243E"/>
              </w:rPr>
              <w:t>t</w:t>
            </w:r>
            <w:r w:rsidR="00984AEA">
              <w:rPr>
                <w:rFonts w:cs="Times New Roman"/>
                <w:i/>
                <w:iCs/>
                <w:color w:val="0F243E"/>
              </w:rPr>
              <w:t xml:space="preserve">ly . </w:t>
            </w:r>
          </w:p>
          <w:p w:rsidR="00E051FD" w:rsidRDefault="00E051FD" w:rsidP="00984AE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4-</w:t>
            </w:r>
            <w:r w:rsidR="00984AEA">
              <w:rPr>
                <w:rFonts w:cs="Times New Roman"/>
                <w:i/>
                <w:iCs/>
                <w:color w:val="0F243E"/>
              </w:rPr>
              <w:t xml:space="preserve"> Listening to the C.D </w:t>
            </w:r>
            <w:proofErr w:type="spellStart"/>
            <w:r w:rsidR="00984A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984AEA">
              <w:rPr>
                <w:rFonts w:cs="Times New Roman"/>
                <w:i/>
                <w:iCs/>
                <w:color w:val="0F243E"/>
              </w:rPr>
              <w:t xml:space="preserve"> be able to introduce themselves &amp; greet each other fluently .</w:t>
            </w:r>
          </w:p>
          <w:p w:rsidR="00E051FD" w:rsidRDefault="00E051FD" w:rsidP="005629D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5629DB">
              <w:rPr>
                <w:rFonts w:cs="Times New Roman"/>
                <w:i/>
                <w:iCs/>
                <w:color w:val="0F243E"/>
              </w:rPr>
              <w:t>Listening to the C.D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629DB">
              <w:rPr>
                <w:rFonts w:cs="Times New Roman"/>
                <w:i/>
                <w:iCs/>
                <w:color w:val="0F243E"/>
              </w:rPr>
              <w:t xml:space="preserve">form conversation in pairs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E051FD" w:rsidRDefault="00E051FD" w:rsidP="005629D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5629DB">
              <w:rPr>
                <w:rFonts w:cs="Times New Roman"/>
                <w:i/>
                <w:iCs/>
                <w:color w:val="0F243E"/>
              </w:rPr>
              <w:t xml:space="preserve">Completing the numbers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629DB">
              <w:rPr>
                <w:rFonts w:cs="Times New Roman"/>
                <w:i/>
                <w:iCs/>
                <w:color w:val="0F243E"/>
              </w:rPr>
              <w:t>practice saying &amp; writing the numbers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E051FD" w:rsidRDefault="00E051FD" w:rsidP="005629D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629DB">
              <w:rPr>
                <w:rFonts w:cs="Times New Roman"/>
                <w:i/>
                <w:iCs/>
                <w:color w:val="0F243E"/>
              </w:rPr>
              <w:t xml:space="preserve">complete the missing letter 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5629DB" w:rsidRDefault="00E051FD" w:rsidP="005629D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</w:t>
            </w:r>
            <w:r w:rsidR="005629DB">
              <w:rPr>
                <w:rFonts w:cs="Times New Roman"/>
                <w:i/>
                <w:iCs/>
                <w:color w:val="0F243E"/>
              </w:rPr>
              <w:t xml:space="preserve">Reciting Ayah or </w:t>
            </w:r>
            <w:proofErr w:type="spellStart"/>
            <w:r w:rsidR="005629DB"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 w:rsidR="005629DB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5629DB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5629DB">
              <w:rPr>
                <w:rFonts w:cs="Times New Roman"/>
                <w:i/>
                <w:iCs/>
                <w:color w:val="0F243E"/>
              </w:rPr>
              <w:t xml:space="preserve"> be able to  </w:t>
            </w:r>
            <w:proofErr w:type="spellStart"/>
            <w:r w:rsidR="005629DB">
              <w:rPr>
                <w:rFonts w:cs="Times New Roman"/>
                <w:i/>
                <w:iCs/>
                <w:color w:val="0F243E"/>
              </w:rPr>
              <w:t>to</w:t>
            </w:r>
            <w:proofErr w:type="spellEnd"/>
            <w:r w:rsidR="005629DB">
              <w:rPr>
                <w:rFonts w:cs="Times New Roman"/>
                <w:i/>
                <w:iCs/>
                <w:color w:val="0F243E"/>
              </w:rPr>
              <w:t xml:space="preserve"> give the Islamic greeting </w:t>
            </w:r>
            <w:r>
              <w:rPr>
                <w:rFonts w:cs="Times New Roman"/>
                <w:i/>
                <w:iCs/>
                <w:color w:val="0F243E"/>
              </w:rPr>
              <w:t xml:space="preserve"> . </w:t>
            </w:r>
          </w:p>
          <w:p w:rsidR="00E051FD" w:rsidRPr="009E0B04" w:rsidRDefault="00E051FD" w:rsidP="005629DB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  </w:t>
            </w:r>
            <w:proofErr w:type="spellStart"/>
            <w:r w:rsidR="005629DB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((</w:t>
            </w:r>
            <w:proofErr w:type="spellEnd"/>
            <w:r w:rsidR="005629DB"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</w:t>
            </w:r>
            <w:r w:rsidR="005629DB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إذا حييتم بتحية فحيوا بأحسن منها أو ردوها </w:t>
            </w:r>
            <w:proofErr w:type="spellStart"/>
            <w:r w:rsidR="005629DB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))</w:t>
            </w:r>
            <w:proofErr w:type="spellEnd"/>
          </w:p>
        </w:tc>
        <w:tc>
          <w:tcPr>
            <w:tcW w:w="2126" w:type="dxa"/>
          </w:tcPr>
          <w:p w:rsidR="00E051FD" w:rsidRDefault="00BC5FB8" w:rsidP="00BC5FB8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3899535</wp:posOffset>
                  </wp:positionV>
                  <wp:extent cx="704215" cy="609600"/>
                  <wp:effectExtent l="19050" t="0" r="635" b="0"/>
                  <wp:wrapSquare wrapText="bothSides"/>
                  <wp:docPr id="4" name="صورة 3" descr="A B 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 B C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51FD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0" type="#_x0000_t172" style="position:absolute;margin-left:-64.05pt;margin-top:132.1pt;width:200.4pt;height:33.75pt;rotation:270;z-index:251664384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E051FD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</w:tbl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0F71E4" w:rsidP="00E051FD">
      <w:pPr>
        <w:tabs>
          <w:tab w:val="left" w:pos="6335"/>
        </w:tabs>
      </w:pPr>
      <w:r>
        <w:rPr>
          <w:rFonts w:hint="cs"/>
          <w:rtl/>
        </w:rPr>
        <w:t xml:space="preserve">    </w:t>
      </w: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</w:pPr>
    </w:p>
    <w:p w:rsidR="00E051FD" w:rsidRDefault="00E051FD" w:rsidP="00E051FD">
      <w:pPr>
        <w:tabs>
          <w:tab w:val="left" w:pos="6335"/>
        </w:tabs>
        <w:rPr>
          <w:rFonts w:hint="cs"/>
        </w:rPr>
      </w:pPr>
    </w:p>
    <w:p w:rsidR="007B42F1" w:rsidRDefault="00E051FD" w:rsidP="00E051FD">
      <w:pPr>
        <w:tabs>
          <w:tab w:val="left" w:pos="6335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33pt;margin-top:2.65pt;width:142.3pt;height:17.15pt;z-index:-251656192" fillcolor="#630" strokecolor="#630">
            <v:shadow color="#868686"/>
            <v:textpath style="font-family:&quot;Times New Roman&quot;;font-size:16pt;font-style:italic;v-text-kern:t" trim="t" fitpath="t" string="Activity book page 51"/>
          </v:shape>
        </w:pict>
      </w:r>
    </w:p>
    <w:sectPr w:rsidR="007B42F1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20"/>
  <w:drawingGridHorizontalSpacing w:val="110"/>
  <w:displayHorizontalDrawingGridEvery w:val="2"/>
  <w:characterSpacingControl w:val="doNotCompress"/>
  <w:compat/>
  <w:rsids>
    <w:rsidRoot w:val="00E051FD"/>
    <w:rsid w:val="000F71E4"/>
    <w:rsid w:val="00191699"/>
    <w:rsid w:val="003D6747"/>
    <w:rsid w:val="00441B8E"/>
    <w:rsid w:val="005003AC"/>
    <w:rsid w:val="005469C7"/>
    <w:rsid w:val="005629DB"/>
    <w:rsid w:val="00606965"/>
    <w:rsid w:val="0065445F"/>
    <w:rsid w:val="00734314"/>
    <w:rsid w:val="007B42F1"/>
    <w:rsid w:val="00843F03"/>
    <w:rsid w:val="00984AEA"/>
    <w:rsid w:val="00A56916"/>
    <w:rsid w:val="00B124EF"/>
    <w:rsid w:val="00BC5FB8"/>
    <w:rsid w:val="00D0097A"/>
    <w:rsid w:val="00D91277"/>
    <w:rsid w:val="00E051FD"/>
    <w:rsid w:val="00EB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F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6">
    <w:name w:val="heading 6"/>
    <w:basedOn w:val="a"/>
    <w:next w:val="a"/>
    <w:link w:val="6Char"/>
    <w:qFormat/>
    <w:rsid w:val="00E051FD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E051FD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E051F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51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2</cp:revision>
  <cp:lastPrinted>2012-10-11T15:23:00Z</cp:lastPrinted>
  <dcterms:created xsi:type="dcterms:W3CDTF">2012-10-11T09:08:00Z</dcterms:created>
  <dcterms:modified xsi:type="dcterms:W3CDTF">2012-10-11T15:24:00Z</dcterms:modified>
</cp:coreProperties>
</file>