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A99F" w14:textId="676337CE" w:rsidR="00C570B8" w:rsidRPr="00EA1B0D" w:rsidRDefault="00EC32CA" w:rsidP="00EC32CA">
      <w:pPr>
        <w:jc w:val="center"/>
        <w:rPr>
          <w:rFonts w:ascii="Calibri" w:hAnsi="Calibri" w:cs="Calibri"/>
          <w:sz w:val="28"/>
          <w:szCs w:val="28"/>
          <w:rtl/>
        </w:rPr>
      </w:pPr>
      <w:r w:rsidRPr="00EA1B0D">
        <w:rPr>
          <w:rFonts w:ascii="Calibri" w:hAnsi="Calibri" w:cs="Calibri"/>
          <w:sz w:val="28"/>
          <w:szCs w:val="28"/>
          <w:rtl/>
        </w:rPr>
        <w:t xml:space="preserve">استمارة تقييم </w:t>
      </w:r>
      <w:r w:rsidR="00050124">
        <w:rPr>
          <w:rFonts w:ascii="Calibri" w:hAnsi="Calibri" w:cs="Calibri" w:hint="cs"/>
          <w:sz w:val="28"/>
          <w:szCs w:val="28"/>
          <w:rtl/>
        </w:rPr>
        <w:t>القراءة الموجهة</w:t>
      </w:r>
    </w:p>
    <w:p w14:paraId="50EA12DC" w14:textId="0D0C54E3" w:rsidR="00EC32CA" w:rsidRPr="00EA1B0D" w:rsidRDefault="00DC3F33" w:rsidP="00EC32CA">
      <w:pPr>
        <w:rPr>
          <w:rFonts w:ascii="Calibri" w:hAnsi="Calibri" w:cs="Calibri"/>
          <w:sz w:val="24"/>
          <w:szCs w:val="24"/>
          <w:rtl/>
        </w:rPr>
      </w:pPr>
      <w:r w:rsidRPr="00EA1B0D">
        <w:rPr>
          <w:rFonts w:ascii="Calibri" w:hAnsi="Calibri" w:cs="Calibri" w:hint="cs"/>
          <w:sz w:val="24"/>
          <w:szCs w:val="24"/>
          <w:rtl/>
        </w:rPr>
        <w:t xml:space="preserve">         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عنوان </w:t>
      </w:r>
      <w:proofErr w:type="gramStart"/>
      <w:r w:rsidR="00012F6E">
        <w:rPr>
          <w:rFonts w:ascii="Calibri" w:hAnsi="Calibri" w:cs="Calibri" w:hint="cs"/>
          <w:sz w:val="24"/>
          <w:szCs w:val="24"/>
          <w:rtl/>
        </w:rPr>
        <w:t>ا</w:t>
      </w:r>
      <w:r w:rsidR="00813966">
        <w:rPr>
          <w:rFonts w:ascii="Calibri" w:hAnsi="Calibri" w:cs="Calibri" w:hint="cs"/>
          <w:sz w:val="24"/>
          <w:szCs w:val="24"/>
          <w:rtl/>
        </w:rPr>
        <w:t>لجلسة :</w:t>
      </w:r>
      <w:proofErr w:type="gramEnd"/>
      <w:r w:rsidR="00813966">
        <w:rPr>
          <w:rFonts w:ascii="Calibri" w:hAnsi="Calibri" w:cs="Calibri" w:hint="cs"/>
          <w:sz w:val="24"/>
          <w:szCs w:val="24"/>
          <w:rtl/>
        </w:rPr>
        <w:t xml:space="preserve">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                                                                             </w:t>
      </w:r>
      <w:r w:rsidR="00EC32CA" w:rsidRPr="00EA1B0D">
        <w:rPr>
          <w:rFonts w:ascii="Calibri" w:hAnsi="Calibri" w:cs="Calibri" w:hint="cs"/>
          <w:sz w:val="24"/>
          <w:szCs w:val="24"/>
          <w:rtl/>
        </w:rPr>
        <w:t xml:space="preserve">                                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                  التاريخ:</w:t>
      </w:r>
    </w:p>
    <w:p w14:paraId="4E5EB2DE" w14:textId="653BB786" w:rsidR="00EC32CA" w:rsidRPr="00EA1B0D" w:rsidRDefault="00DC3F33" w:rsidP="00EC32CA">
      <w:pPr>
        <w:rPr>
          <w:rFonts w:ascii="Calibri" w:hAnsi="Calibri" w:cs="Calibri"/>
          <w:sz w:val="24"/>
          <w:szCs w:val="24"/>
          <w:rtl/>
        </w:rPr>
      </w:pPr>
      <w:r w:rsidRPr="00EA1B0D">
        <w:rPr>
          <w:rFonts w:ascii="Calibri" w:hAnsi="Calibri" w:cs="Calibri" w:hint="cs"/>
          <w:sz w:val="24"/>
          <w:szCs w:val="24"/>
          <w:rtl/>
        </w:rPr>
        <w:t xml:space="preserve">           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اسم المنفذ:                                                                                     </w:t>
      </w:r>
      <w:r w:rsidR="00EC32CA" w:rsidRPr="00EA1B0D">
        <w:rPr>
          <w:rFonts w:ascii="Calibri" w:hAnsi="Calibri" w:cs="Calibri" w:hint="cs"/>
          <w:sz w:val="24"/>
          <w:szCs w:val="24"/>
          <w:rtl/>
        </w:rPr>
        <w:t xml:space="preserve">                            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              الجهة:</w:t>
      </w: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3534"/>
        <w:gridCol w:w="5907"/>
        <w:gridCol w:w="1186"/>
      </w:tblGrid>
      <w:tr w:rsidR="00EC32CA" w:rsidRPr="00012F6E" w14:paraId="30777054" w14:textId="77777777" w:rsidTr="008C1933">
        <w:trPr>
          <w:trHeight w:val="358"/>
        </w:trPr>
        <w:tc>
          <w:tcPr>
            <w:tcW w:w="3534" w:type="dxa"/>
            <w:shd w:val="clear" w:color="auto" w:fill="E8E8E8" w:themeFill="background2"/>
          </w:tcPr>
          <w:p w14:paraId="1DA66CEE" w14:textId="2D6C499A" w:rsidR="00EC32CA" w:rsidRPr="00012F6E" w:rsidRDefault="00EC32CA" w:rsidP="00EC32CA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التقييم</w:t>
            </w:r>
          </w:p>
        </w:tc>
        <w:tc>
          <w:tcPr>
            <w:tcW w:w="5907" w:type="dxa"/>
            <w:shd w:val="clear" w:color="auto" w:fill="E8E8E8" w:themeFill="background2"/>
          </w:tcPr>
          <w:p w14:paraId="14ADB6B6" w14:textId="77777777" w:rsidR="00EC32CA" w:rsidRPr="00012F6E" w:rsidRDefault="00EC32CA" w:rsidP="00EC32C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المعيار الفرعي</w:t>
            </w:r>
          </w:p>
        </w:tc>
        <w:tc>
          <w:tcPr>
            <w:tcW w:w="1186" w:type="dxa"/>
            <w:shd w:val="clear" w:color="auto" w:fill="E8E8E8" w:themeFill="background2"/>
          </w:tcPr>
          <w:p w14:paraId="67472C32" w14:textId="77777777" w:rsidR="00EC32CA" w:rsidRPr="00012F6E" w:rsidRDefault="00EC32CA" w:rsidP="00EC32C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>المعيار الرئيسي</w:t>
            </w:r>
          </w:p>
        </w:tc>
      </w:tr>
      <w:tr w:rsidR="008C1933" w:rsidRPr="00012F6E" w14:paraId="16AD2BDF" w14:textId="77777777" w:rsidTr="00C81387">
        <w:trPr>
          <w:trHeight w:val="193"/>
        </w:trPr>
        <w:tc>
          <w:tcPr>
            <w:tcW w:w="3534" w:type="dxa"/>
          </w:tcPr>
          <w:p w14:paraId="711D0B26" w14:textId="296F25EE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02419955" w14:textId="52C2B6E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وضوح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عنوان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الجلسة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وموضوع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القراءة</w:t>
            </w:r>
            <w:proofErr w:type="spellEnd"/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29A41458" w14:textId="381A3B19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050124">
              <w:rPr>
                <w:rFonts w:ascii="Calibri" w:hAnsi="Calibri" w:cs="Calibri"/>
                <w:sz w:val="28"/>
                <w:szCs w:val="28"/>
              </w:rPr>
              <w:t>الإطار</w:t>
            </w:r>
            <w:proofErr w:type="spellEnd"/>
            <w:r w:rsidRPr="00050124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050124">
              <w:rPr>
                <w:rFonts w:ascii="Calibri" w:hAnsi="Calibri" w:cs="Calibri"/>
                <w:sz w:val="28"/>
                <w:szCs w:val="28"/>
              </w:rPr>
              <w:t>العام</w:t>
            </w:r>
            <w:proofErr w:type="spellEnd"/>
            <w:r w:rsidRPr="00050124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050124">
              <w:rPr>
                <w:rFonts w:ascii="Calibri" w:hAnsi="Calibri" w:cs="Calibri"/>
                <w:sz w:val="28"/>
                <w:szCs w:val="28"/>
              </w:rPr>
              <w:t>للجلسة</w:t>
            </w:r>
            <w:proofErr w:type="spellEnd"/>
          </w:p>
        </w:tc>
      </w:tr>
      <w:tr w:rsidR="008C1933" w:rsidRPr="00012F6E" w14:paraId="46B5FBF2" w14:textId="77777777" w:rsidTr="00C81387">
        <w:trPr>
          <w:trHeight w:val="189"/>
        </w:trPr>
        <w:tc>
          <w:tcPr>
            <w:tcW w:w="3534" w:type="dxa"/>
          </w:tcPr>
          <w:p w14:paraId="0AC316F3" w14:textId="66160E8E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7954244B" w14:textId="0B2BD258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تحديد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الهدف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العام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للجلسة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2C013E0B" w14:textId="7777777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62191FB3" w14:textId="77777777" w:rsidTr="00C81387">
        <w:trPr>
          <w:trHeight w:val="189"/>
        </w:trPr>
        <w:tc>
          <w:tcPr>
            <w:tcW w:w="3534" w:type="dxa"/>
          </w:tcPr>
          <w:p w14:paraId="4E8F457C" w14:textId="773954DE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69698654" w14:textId="1858C3B6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تحديد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الفئة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المشاركة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من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المعلمات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10532E05" w14:textId="7777777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5CF36291" w14:textId="77777777" w:rsidTr="00C81387">
        <w:trPr>
          <w:trHeight w:val="189"/>
        </w:trPr>
        <w:tc>
          <w:tcPr>
            <w:tcW w:w="3534" w:type="dxa"/>
          </w:tcPr>
          <w:p w14:paraId="78E20478" w14:textId="6D79CF71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11D265C2" w14:textId="0A41692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توضيح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آلية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تنفيذ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الجلسة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(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حضوري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>/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عن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بعد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>)</w:t>
            </w:r>
          </w:p>
        </w:tc>
        <w:tc>
          <w:tcPr>
            <w:tcW w:w="1186" w:type="dxa"/>
            <w:vMerge/>
            <w:shd w:val="clear" w:color="auto" w:fill="E8E8E8" w:themeFill="background2"/>
          </w:tcPr>
          <w:p w14:paraId="4F96882F" w14:textId="7777777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64BB6F03" w14:textId="77777777" w:rsidTr="00C81387">
        <w:trPr>
          <w:trHeight w:val="189"/>
        </w:trPr>
        <w:tc>
          <w:tcPr>
            <w:tcW w:w="3534" w:type="dxa"/>
          </w:tcPr>
          <w:p w14:paraId="0019394F" w14:textId="7518198F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62B83D00" w14:textId="618F6E29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وضوح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عنوان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الجلسة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وموضوع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القراءة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510916C5" w14:textId="7777777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76861C51" w14:textId="77777777" w:rsidTr="00C81387">
        <w:trPr>
          <w:trHeight w:val="189"/>
        </w:trPr>
        <w:tc>
          <w:tcPr>
            <w:tcW w:w="3534" w:type="dxa"/>
          </w:tcPr>
          <w:p w14:paraId="059EB211" w14:textId="3899785D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3421DFD6" w14:textId="57482BE9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تحديد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الهدف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العام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للجلسة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1294EE49" w14:textId="7777777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216631CA" w14:textId="77777777" w:rsidTr="00C81387">
        <w:trPr>
          <w:trHeight w:val="132"/>
        </w:trPr>
        <w:tc>
          <w:tcPr>
            <w:tcW w:w="3534" w:type="dxa"/>
          </w:tcPr>
          <w:p w14:paraId="0C78C176" w14:textId="72AB5389" w:rsidR="008C1933" w:rsidRPr="00012F6E" w:rsidRDefault="008C1933" w:rsidP="008C1933">
            <w:pPr>
              <w:tabs>
                <w:tab w:val="left" w:pos="2448"/>
              </w:tabs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0FA28F3B" w14:textId="629597D5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تقديم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تمهيد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يجذب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المعلمات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للموضوع</w:t>
            </w:r>
            <w:proofErr w:type="spellEnd"/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6A5D8939" w14:textId="71DAD57E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050124">
              <w:rPr>
                <w:rFonts w:ascii="Calibri" w:hAnsi="Calibri" w:cs="Calibri"/>
                <w:sz w:val="28"/>
                <w:szCs w:val="28"/>
              </w:rPr>
              <w:t>التهيئة</w:t>
            </w:r>
            <w:proofErr w:type="spellEnd"/>
            <w:r w:rsidRPr="00050124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050124">
              <w:rPr>
                <w:rFonts w:ascii="Calibri" w:hAnsi="Calibri" w:cs="Calibri"/>
                <w:sz w:val="28"/>
                <w:szCs w:val="28"/>
              </w:rPr>
              <w:t>للقراءة</w:t>
            </w:r>
            <w:proofErr w:type="spellEnd"/>
          </w:p>
        </w:tc>
      </w:tr>
      <w:tr w:rsidR="008C1933" w:rsidRPr="00012F6E" w14:paraId="70101895" w14:textId="77777777" w:rsidTr="00C81387">
        <w:trPr>
          <w:trHeight w:val="132"/>
        </w:trPr>
        <w:tc>
          <w:tcPr>
            <w:tcW w:w="3534" w:type="dxa"/>
          </w:tcPr>
          <w:p w14:paraId="6890E34E" w14:textId="31B0A11C" w:rsidR="008C1933" w:rsidRPr="00012F6E" w:rsidRDefault="008C1933" w:rsidP="008C1933">
            <w:pPr>
              <w:tabs>
                <w:tab w:val="left" w:pos="2448"/>
              </w:tabs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196D07C5" w14:textId="20F570F9" w:rsidR="008C1933" w:rsidRPr="00012F6E" w:rsidRDefault="008C1933" w:rsidP="008C1933">
            <w:pPr>
              <w:jc w:val="center"/>
              <w:rPr>
                <w:rFonts w:ascii="Calibri" w:hAnsi="Calibri" w:cs="Calibri" w:hint="cs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ربط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موضوع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القراءة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باحتياجات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البيئة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المدرسية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06CFE1A5" w14:textId="7777777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03A39882" w14:textId="77777777" w:rsidTr="00050124">
        <w:trPr>
          <w:trHeight w:val="380"/>
        </w:trPr>
        <w:tc>
          <w:tcPr>
            <w:tcW w:w="3534" w:type="dxa"/>
          </w:tcPr>
          <w:p w14:paraId="2C275A13" w14:textId="60219034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7CB74BDD" w14:textId="7771B491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وضوح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أهداف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الجلسة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المهنية</w:t>
            </w:r>
            <w:proofErr w:type="spellEnd"/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03CAF876" w14:textId="20475403" w:rsidR="008C1933" w:rsidRPr="00012F6E" w:rsidRDefault="008C1933" w:rsidP="008C193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الأهداف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ونواتج</w:t>
            </w:r>
          </w:p>
          <w:p w14:paraId="1EE649A2" w14:textId="1CAA6DFB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التعلم</w:t>
            </w:r>
          </w:p>
        </w:tc>
      </w:tr>
      <w:tr w:rsidR="008C1933" w:rsidRPr="00012F6E" w14:paraId="0350938C" w14:textId="77777777" w:rsidTr="00050124">
        <w:trPr>
          <w:trHeight w:val="287"/>
        </w:trPr>
        <w:tc>
          <w:tcPr>
            <w:tcW w:w="3534" w:type="dxa"/>
          </w:tcPr>
          <w:p w14:paraId="459CD8AB" w14:textId="02A5FD5A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2D30F9D4" w14:textId="60291FC7" w:rsidR="008C1933" w:rsidRPr="00012F6E" w:rsidRDefault="008C1933" w:rsidP="008C1933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ارتباط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الأهداف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بتطوير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الممارسات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التعليمية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4AED0E76" w14:textId="77777777" w:rsidR="008C1933" w:rsidRPr="00012F6E" w:rsidRDefault="008C1933" w:rsidP="008C193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207018AE" w14:textId="77777777" w:rsidTr="00050124">
        <w:trPr>
          <w:trHeight w:val="287"/>
        </w:trPr>
        <w:tc>
          <w:tcPr>
            <w:tcW w:w="3534" w:type="dxa"/>
          </w:tcPr>
          <w:p w14:paraId="51634299" w14:textId="038AE0AB" w:rsidR="008C1933" w:rsidRDefault="00813966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67FECB02" w14:textId="24B4EDEF" w:rsidR="008C1933" w:rsidRPr="00012F6E" w:rsidRDefault="008C1933" w:rsidP="008C1933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قابلية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قياس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نواتج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الجلسة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34BF0D5B" w14:textId="77777777" w:rsidR="008C1933" w:rsidRPr="00012F6E" w:rsidRDefault="008C1933" w:rsidP="008C193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0CC7E366" w14:textId="77777777" w:rsidTr="004F56A5">
        <w:trPr>
          <w:trHeight w:val="482"/>
        </w:trPr>
        <w:tc>
          <w:tcPr>
            <w:tcW w:w="3534" w:type="dxa"/>
          </w:tcPr>
          <w:p w14:paraId="393BEE20" w14:textId="34F50CBC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B2B1120" w14:textId="1FC6644E" w:rsidR="008C1933" w:rsidRPr="00012F6E" w:rsidRDefault="008C1933" w:rsidP="008C1933">
            <w:pPr>
              <w:jc w:val="center"/>
              <w:rPr>
                <w:rFonts w:ascii="Calibri" w:hAnsi="Calibri" w:cs="Calibri" w:hint="cs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اتباع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خطوات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واضحة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في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إدارة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الجلسة</w:t>
            </w:r>
            <w:proofErr w:type="spellEnd"/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4E3CC7C0" w14:textId="4F817733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050124">
              <w:rPr>
                <w:rFonts w:ascii="Calibri" w:hAnsi="Calibri" w:cs="Calibri"/>
                <w:sz w:val="28"/>
                <w:szCs w:val="28"/>
              </w:rPr>
              <w:t>خطوات</w:t>
            </w:r>
            <w:proofErr w:type="spellEnd"/>
            <w:r w:rsidRPr="00050124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050124">
              <w:rPr>
                <w:rFonts w:ascii="Calibri" w:hAnsi="Calibri" w:cs="Calibri"/>
                <w:sz w:val="28"/>
                <w:szCs w:val="28"/>
              </w:rPr>
              <w:t>تنفيذ</w:t>
            </w:r>
            <w:proofErr w:type="spellEnd"/>
            <w:r w:rsidRPr="00050124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050124">
              <w:rPr>
                <w:rFonts w:ascii="Calibri" w:hAnsi="Calibri" w:cs="Calibri"/>
                <w:sz w:val="28"/>
                <w:szCs w:val="28"/>
              </w:rPr>
              <w:t>القراءة</w:t>
            </w:r>
            <w:proofErr w:type="spellEnd"/>
            <w:r w:rsidRPr="00050124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050124">
              <w:rPr>
                <w:rFonts w:ascii="Calibri" w:hAnsi="Calibri" w:cs="Calibri"/>
                <w:sz w:val="28"/>
                <w:szCs w:val="28"/>
              </w:rPr>
              <w:t>الموجَّهة</w:t>
            </w:r>
            <w:proofErr w:type="spellEnd"/>
          </w:p>
        </w:tc>
      </w:tr>
      <w:tr w:rsidR="008C1933" w:rsidRPr="00012F6E" w14:paraId="6075377B" w14:textId="77777777" w:rsidTr="004F56A5">
        <w:trPr>
          <w:trHeight w:val="482"/>
        </w:trPr>
        <w:tc>
          <w:tcPr>
            <w:tcW w:w="3534" w:type="dxa"/>
          </w:tcPr>
          <w:p w14:paraId="26F9C955" w14:textId="37F65421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57AD9832" w14:textId="1B045933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تفعيل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قراءة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تحليلية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للنص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بين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المعلمات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39B49998" w14:textId="77777777" w:rsidR="008C1933" w:rsidRPr="00012F6E" w:rsidRDefault="008C1933" w:rsidP="008C193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381575F5" w14:textId="77777777" w:rsidTr="004F56A5">
        <w:trPr>
          <w:trHeight w:val="482"/>
        </w:trPr>
        <w:tc>
          <w:tcPr>
            <w:tcW w:w="3534" w:type="dxa"/>
          </w:tcPr>
          <w:p w14:paraId="0BDE4CAB" w14:textId="00063994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6A2FED92" w14:textId="4AD08354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تنوع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أساليب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النقاش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والتحليل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4BB9F5BF" w14:textId="77777777" w:rsidR="008C1933" w:rsidRPr="00012F6E" w:rsidRDefault="008C1933" w:rsidP="008C193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687A7A17" w14:textId="77777777" w:rsidTr="004F56A5">
        <w:trPr>
          <w:trHeight w:val="482"/>
        </w:trPr>
        <w:tc>
          <w:tcPr>
            <w:tcW w:w="3534" w:type="dxa"/>
          </w:tcPr>
          <w:p w14:paraId="2A5AFC1E" w14:textId="09DB901A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7F86C2A4" w14:textId="231B9A1D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إتاحة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الفرصة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لتبادل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الخبرات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6FE6132C" w14:textId="77777777" w:rsidR="008C1933" w:rsidRPr="00012F6E" w:rsidRDefault="008C1933" w:rsidP="008C193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3A79D9D4" w14:textId="77777777" w:rsidTr="004F56A5">
        <w:trPr>
          <w:trHeight w:val="230"/>
        </w:trPr>
        <w:tc>
          <w:tcPr>
            <w:tcW w:w="3534" w:type="dxa"/>
          </w:tcPr>
          <w:p w14:paraId="6E0DA413" w14:textId="4733E4CD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1C5C6AA2" w14:textId="6CF1D155" w:rsidR="008C1933" w:rsidRPr="00012F6E" w:rsidRDefault="008C1933" w:rsidP="008C1933">
            <w:pPr>
              <w:jc w:val="center"/>
              <w:rPr>
                <w:rFonts w:ascii="Calibri" w:hAnsi="Calibri" w:cs="Calibri" w:hint="cs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ملاءمة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النص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المختار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للمجال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التربوي</w:t>
            </w:r>
            <w:proofErr w:type="spellEnd"/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5C6C1BF8" w14:textId="5C54A58F" w:rsidR="008C1933" w:rsidRPr="00012F6E" w:rsidRDefault="008C1933" w:rsidP="008C1933">
            <w:pPr>
              <w:rPr>
                <w:rFonts w:ascii="Calibri" w:hAnsi="Calibri" w:cs="Calibri"/>
                <w:sz w:val="28"/>
                <w:szCs w:val="28"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المحتوى</w:t>
            </w:r>
          </w:p>
        </w:tc>
      </w:tr>
      <w:tr w:rsidR="008C1933" w:rsidRPr="00012F6E" w14:paraId="55ED8BF1" w14:textId="77777777" w:rsidTr="004F56A5">
        <w:trPr>
          <w:trHeight w:val="230"/>
        </w:trPr>
        <w:tc>
          <w:tcPr>
            <w:tcW w:w="3534" w:type="dxa"/>
          </w:tcPr>
          <w:p w14:paraId="56CDA720" w14:textId="2CDD6C2D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2A9161D9" w14:textId="42C1DA7C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ارتباط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المحتوى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بواقع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الممارسات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الصفية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266398E7" w14:textId="77777777" w:rsidR="008C1933" w:rsidRPr="00012F6E" w:rsidRDefault="008C1933" w:rsidP="008C193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1205B7B4" w14:textId="77777777" w:rsidTr="004F56A5">
        <w:trPr>
          <w:trHeight w:val="230"/>
        </w:trPr>
        <w:tc>
          <w:tcPr>
            <w:tcW w:w="3534" w:type="dxa"/>
          </w:tcPr>
          <w:p w14:paraId="151E74F8" w14:textId="458BCA99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C7A0E75" w14:textId="4C2E2BFE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خلو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المحتوى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من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الأخطاء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01897979" w14:textId="77777777" w:rsidR="008C1933" w:rsidRPr="00012F6E" w:rsidRDefault="008C1933" w:rsidP="008C193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63B4ED03" w14:textId="77777777" w:rsidTr="004F56A5">
        <w:trPr>
          <w:trHeight w:val="112"/>
        </w:trPr>
        <w:tc>
          <w:tcPr>
            <w:tcW w:w="3534" w:type="dxa"/>
          </w:tcPr>
          <w:p w14:paraId="3FCB2A94" w14:textId="6D15C695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702D5451" w14:textId="3A30A522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تنوع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المهام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المساندة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للجلسة</w:t>
            </w:r>
            <w:proofErr w:type="spellEnd"/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16089E7D" w14:textId="29C66AB9" w:rsidR="008C1933" w:rsidRPr="00012F6E" w:rsidRDefault="008C1933" w:rsidP="008C1933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proofErr w:type="spellStart"/>
            <w:r w:rsidRPr="00050124">
              <w:rPr>
                <w:rFonts w:ascii="Calibri" w:hAnsi="Calibri" w:cs="Calibri"/>
                <w:sz w:val="28"/>
                <w:szCs w:val="28"/>
              </w:rPr>
              <w:t>الأنشطة</w:t>
            </w:r>
            <w:proofErr w:type="spellEnd"/>
            <w:r w:rsidRPr="00050124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050124">
              <w:rPr>
                <w:rFonts w:ascii="Calibri" w:hAnsi="Calibri" w:cs="Calibri"/>
                <w:sz w:val="28"/>
                <w:szCs w:val="28"/>
              </w:rPr>
              <w:t>القرائية</w:t>
            </w:r>
            <w:proofErr w:type="spellEnd"/>
          </w:p>
        </w:tc>
      </w:tr>
      <w:tr w:rsidR="008C1933" w:rsidRPr="00012F6E" w14:paraId="752191DF" w14:textId="77777777" w:rsidTr="004F56A5">
        <w:trPr>
          <w:trHeight w:val="109"/>
        </w:trPr>
        <w:tc>
          <w:tcPr>
            <w:tcW w:w="3534" w:type="dxa"/>
          </w:tcPr>
          <w:p w14:paraId="505F2F23" w14:textId="77702AA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6EA0428E" w14:textId="50A153CC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تحفيز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المعلمات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على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التفكير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التأملي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1526308F" w14:textId="7777777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0623EFE7" w14:textId="77777777" w:rsidTr="008C1933">
        <w:trPr>
          <w:trHeight w:val="393"/>
        </w:trPr>
        <w:tc>
          <w:tcPr>
            <w:tcW w:w="3534" w:type="dxa"/>
          </w:tcPr>
          <w:p w14:paraId="23E6137F" w14:textId="2521317F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C86AFCD" w14:textId="4470A76E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مناسبة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الأنشطة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للزمن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المتاح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66131BF2" w14:textId="7777777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5B283A16" w14:textId="77777777" w:rsidTr="004F56A5">
        <w:trPr>
          <w:trHeight w:val="151"/>
        </w:trPr>
        <w:tc>
          <w:tcPr>
            <w:tcW w:w="3534" w:type="dxa"/>
          </w:tcPr>
          <w:p w14:paraId="5E05E708" w14:textId="1F417C04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237CF427" w14:textId="5A00F60E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تنوع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الوسائل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الداعمة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للجلسة</w:t>
            </w:r>
            <w:proofErr w:type="spellEnd"/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669B4583" w14:textId="77777777" w:rsidR="008C1933" w:rsidRPr="00012F6E" w:rsidRDefault="008C1933" w:rsidP="008C193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الوسائل</w:t>
            </w:r>
          </w:p>
          <w:p w14:paraId="0BAF3245" w14:textId="6DC69F4F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التعليمية</w:t>
            </w:r>
          </w:p>
        </w:tc>
      </w:tr>
      <w:tr w:rsidR="008C1933" w:rsidRPr="00012F6E" w14:paraId="5AEE774F" w14:textId="77777777" w:rsidTr="004F56A5">
        <w:trPr>
          <w:trHeight w:val="151"/>
        </w:trPr>
        <w:tc>
          <w:tcPr>
            <w:tcW w:w="3534" w:type="dxa"/>
          </w:tcPr>
          <w:p w14:paraId="4C1C9DBB" w14:textId="2E3F68BD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00DBF5D0" w14:textId="13425641" w:rsidR="008C1933" w:rsidRPr="00012F6E" w:rsidRDefault="008C1933" w:rsidP="008C1933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مناسبة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الوسائل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لأهداف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الجلسة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1171EF1A" w14:textId="77777777" w:rsidR="008C1933" w:rsidRPr="00012F6E" w:rsidRDefault="008C1933" w:rsidP="008C193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6434A524" w14:textId="77777777" w:rsidTr="004F56A5">
        <w:trPr>
          <w:trHeight w:val="151"/>
        </w:trPr>
        <w:tc>
          <w:tcPr>
            <w:tcW w:w="3534" w:type="dxa"/>
          </w:tcPr>
          <w:p w14:paraId="1E41E376" w14:textId="4DD45CAC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60BFDBF7" w14:textId="0A26504E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وجود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عنصر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تشويق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وتحفيز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3B66721D" w14:textId="77777777" w:rsidR="008C1933" w:rsidRPr="00012F6E" w:rsidRDefault="008C1933" w:rsidP="008C193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61A7A540" w14:textId="77777777" w:rsidTr="004F56A5">
        <w:trPr>
          <w:trHeight w:val="378"/>
        </w:trPr>
        <w:tc>
          <w:tcPr>
            <w:tcW w:w="3534" w:type="dxa"/>
          </w:tcPr>
          <w:p w14:paraId="31494099" w14:textId="3A252DDC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02A9627D" w14:textId="7A3C332D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استخدام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التقنية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لدعم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القراءة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والتحليل</w:t>
            </w:r>
            <w:proofErr w:type="spellEnd"/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373404C4" w14:textId="7C61EA75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توظيف</w:t>
            </w:r>
            <w:r w:rsidRPr="00012F6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التقنية</w:t>
            </w:r>
          </w:p>
        </w:tc>
      </w:tr>
      <w:tr w:rsidR="008C1933" w:rsidRPr="00012F6E" w14:paraId="46D7218A" w14:textId="77777777" w:rsidTr="004F56A5">
        <w:trPr>
          <w:trHeight w:val="377"/>
        </w:trPr>
        <w:tc>
          <w:tcPr>
            <w:tcW w:w="3534" w:type="dxa"/>
          </w:tcPr>
          <w:p w14:paraId="1138B228" w14:textId="3F5D369A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7175B42" w14:textId="558FD970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تحفيز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المشاركة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باستخدام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أدوات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تقنية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6614CBB1" w14:textId="7777777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18E5BCF5" w14:textId="77777777" w:rsidTr="004F56A5">
        <w:trPr>
          <w:trHeight w:val="129"/>
        </w:trPr>
        <w:tc>
          <w:tcPr>
            <w:tcW w:w="3534" w:type="dxa"/>
          </w:tcPr>
          <w:p w14:paraId="4F3110BE" w14:textId="76047813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285C232A" w14:textId="57B4B66A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تنوع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أساليب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التقويم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المستخدمة</w:t>
            </w:r>
            <w:proofErr w:type="spellEnd"/>
          </w:p>
        </w:tc>
        <w:tc>
          <w:tcPr>
            <w:tcW w:w="1186" w:type="dxa"/>
            <w:vMerge w:val="restart"/>
            <w:shd w:val="clear" w:color="auto" w:fill="E8E8E8" w:themeFill="background2"/>
          </w:tcPr>
          <w:p w14:paraId="71BDC970" w14:textId="15D72476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012F6E">
              <w:rPr>
                <w:rFonts w:ascii="Calibri" w:hAnsi="Calibri" w:cs="Calibri" w:hint="cs"/>
                <w:sz w:val="28"/>
                <w:szCs w:val="28"/>
                <w:rtl/>
              </w:rPr>
              <w:t>التقويم</w:t>
            </w:r>
          </w:p>
        </w:tc>
      </w:tr>
      <w:tr w:rsidR="008C1933" w:rsidRPr="00012F6E" w14:paraId="491C8677" w14:textId="77777777" w:rsidTr="004F56A5">
        <w:trPr>
          <w:trHeight w:val="127"/>
        </w:trPr>
        <w:tc>
          <w:tcPr>
            <w:tcW w:w="3534" w:type="dxa"/>
          </w:tcPr>
          <w:p w14:paraId="15A07E5E" w14:textId="247F71B5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491C897B" w14:textId="4AC6E97B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مناسبة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أدوات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التقويم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لطبيعة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الجلسة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المهنية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66D30966" w14:textId="7777777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35C98235" w14:textId="77777777" w:rsidTr="004F56A5">
        <w:trPr>
          <w:trHeight w:val="127"/>
        </w:trPr>
        <w:tc>
          <w:tcPr>
            <w:tcW w:w="3534" w:type="dxa"/>
          </w:tcPr>
          <w:p w14:paraId="665F5919" w14:textId="4839E985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72E9F410" w14:textId="4BF7FFE1" w:rsidR="008C1933" w:rsidRPr="00012F6E" w:rsidRDefault="008C1933" w:rsidP="008C1933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قدرة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التقويم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على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قياس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مدى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تحقيق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أهداف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الجلسة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1444FDCE" w14:textId="7777777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C1933" w:rsidRPr="00012F6E" w14:paraId="31BD2114" w14:textId="77777777" w:rsidTr="004F56A5">
        <w:trPr>
          <w:trHeight w:val="127"/>
        </w:trPr>
        <w:tc>
          <w:tcPr>
            <w:tcW w:w="3534" w:type="dxa"/>
          </w:tcPr>
          <w:p w14:paraId="1F1FAC8A" w14:textId="391050E5" w:rsidR="008C1933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Wingdings" w:char="F06F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غير مناسب</w:t>
            </w:r>
          </w:p>
        </w:tc>
        <w:tc>
          <w:tcPr>
            <w:tcW w:w="5907" w:type="dxa"/>
          </w:tcPr>
          <w:p w14:paraId="1D2ADFDC" w14:textId="04203FAC" w:rsidR="008C1933" w:rsidRPr="00012F6E" w:rsidRDefault="008C1933" w:rsidP="008C1933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توثيق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مخرجات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الجلسة</w:t>
            </w:r>
            <w:proofErr w:type="spellEnd"/>
            <w:r w:rsidRPr="008C193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8C1933">
              <w:rPr>
                <w:rFonts w:ascii="Calibri" w:hAnsi="Calibri" w:cs="Calibri"/>
                <w:sz w:val="28"/>
                <w:szCs w:val="28"/>
              </w:rPr>
              <w:t>بوضوح</w:t>
            </w:r>
            <w:proofErr w:type="spellEnd"/>
          </w:p>
        </w:tc>
        <w:tc>
          <w:tcPr>
            <w:tcW w:w="1186" w:type="dxa"/>
            <w:vMerge/>
            <w:shd w:val="clear" w:color="auto" w:fill="E8E8E8" w:themeFill="background2"/>
          </w:tcPr>
          <w:p w14:paraId="10DAB778" w14:textId="77777777" w:rsidR="008C1933" w:rsidRPr="00012F6E" w:rsidRDefault="008C1933" w:rsidP="008C193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310EBE47" w14:textId="77777777" w:rsidR="00EC32CA" w:rsidRPr="00012F6E" w:rsidRDefault="00EC32CA" w:rsidP="00EC32CA">
      <w:pPr>
        <w:rPr>
          <w:sz w:val="28"/>
          <w:szCs w:val="28"/>
          <w:rtl/>
        </w:rPr>
      </w:pPr>
    </w:p>
    <w:p w14:paraId="2C457152" w14:textId="23B2307E" w:rsidR="00DC3F33" w:rsidRPr="00012F6E" w:rsidRDefault="00DC3F33" w:rsidP="00DC3F33">
      <w:pPr>
        <w:jc w:val="center"/>
        <w:rPr>
          <w:rFonts w:ascii="Calibri" w:hAnsi="Calibri" w:cs="Calibri"/>
          <w:sz w:val="28"/>
          <w:szCs w:val="28"/>
          <w:rtl/>
        </w:rPr>
      </w:pPr>
      <w:r w:rsidRPr="00012F6E">
        <w:rPr>
          <w:rFonts w:ascii="Calibri" w:hAnsi="Calibri" w:cs="Calibri" w:hint="cs"/>
          <w:sz w:val="28"/>
          <w:szCs w:val="28"/>
          <w:rtl/>
        </w:rPr>
        <w:t xml:space="preserve">                                                                                                                        </w:t>
      </w:r>
      <w:r w:rsidRPr="00012F6E">
        <w:rPr>
          <w:rFonts w:ascii="Calibri" w:hAnsi="Calibri" w:cs="Calibri"/>
          <w:sz w:val="28"/>
          <w:szCs w:val="28"/>
          <w:rtl/>
        </w:rPr>
        <w:t>لجنة التميز</w:t>
      </w:r>
    </w:p>
    <w:p w14:paraId="796B5F7B" w14:textId="77777777" w:rsidR="00EC32CA" w:rsidRDefault="00EC32CA" w:rsidP="00EC32CA">
      <w:pPr>
        <w:jc w:val="center"/>
      </w:pPr>
    </w:p>
    <w:sectPr w:rsidR="00EC32CA" w:rsidSect="00EC32C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CA"/>
    <w:rsid w:val="00012F6E"/>
    <w:rsid w:val="00050124"/>
    <w:rsid w:val="000D7F54"/>
    <w:rsid w:val="00190E12"/>
    <w:rsid w:val="004D0AF3"/>
    <w:rsid w:val="004F56A5"/>
    <w:rsid w:val="00563F2B"/>
    <w:rsid w:val="00813966"/>
    <w:rsid w:val="008C1933"/>
    <w:rsid w:val="00986249"/>
    <w:rsid w:val="00C11B67"/>
    <w:rsid w:val="00C570B8"/>
    <w:rsid w:val="00C81387"/>
    <w:rsid w:val="00DC3F33"/>
    <w:rsid w:val="00EA1B0D"/>
    <w:rsid w:val="00EC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D31039"/>
  <w15:chartTrackingRefBased/>
  <w15:docId w15:val="{82262EB4-83A5-4C77-BED8-79C03201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C3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3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3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3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3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3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3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3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3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C3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C3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C3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C32C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C32C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C32C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C32C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C32C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C32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C3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C3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3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C3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3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C32C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32C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C32C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3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C32C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32C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EC32CA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1973</Characters>
  <Application>Microsoft Office Word</Application>
  <DocSecurity>0</DocSecurity>
  <Lines>197</Lines>
  <Paragraphs>179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Abdulhadi Mohammed A. Almutairi</dc:creator>
  <cp:keywords/>
  <dc:description/>
  <cp:lastModifiedBy>هديه بنت العطوي</cp:lastModifiedBy>
  <cp:revision>2</cp:revision>
  <dcterms:created xsi:type="dcterms:W3CDTF">2025-11-29T19:55:00Z</dcterms:created>
  <dcterms:modified xsi:type="dcterms:W3CDTF">2025-11-29T19:55:00Z</dcterms:modified>
</cp:coreProperties>
</file>