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9C1" w:rsidRDefault="00B762F6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0" w:name="_GoBack"/>
      <w:bookmarkEnd w:id="0"/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B733CA" w:rsidTr="00686B34">
        <w:tc>
          <w:tcPr>
            <w:tcW w:w="2862" w:type="dxa"/>
          </w:tcPr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RDefault="00B762F6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="008B768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B733CA" w:rsidTr="00CB59C1">
        <w:trPr>
          <w:trHeight w:val="324"/>
        </w:trPr>
        <w:tc>
          <w:tcPr>
            <w:tcW w:w="6345" w:type="dxa"/>
          </w:tcPr>
          <w:p w:rsidR="00CB59C1" w:rsidRPr="00CB59C1" w:rsidRDefault="00B762F6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RDefault="00B762F6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RDefault="00B762F6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3512"/>
        <w:gridCol w:w="2977"/>
        <w:gridCol w:w="3968"/>
      </w:tblGrid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هي سجل لأهم الأحداث والمشاهد التي عايشها الكاتب نفسه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B733CA" w:rsidTr="008A2BBF">
        <w:tc>
          <w:tcPr>
            <w:tcW w:w="3512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2977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المذكرات الأدبية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96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الرواية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E67239" w:rsidRDefault="00B762F6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خطوات كتابة المذكرات الأدبية:.....</w:t>
            </w:r>
          </w:p>
        </w:tc>
      </w:tr>
      <w:tr w:rsidR="00B733CA" w:rsidTr="008A2BBF">
        <w:trPr>
          <w:trHeight w:val="368"/>
        </w:trPr>
        <w:tc>
          <w:tcPr>
            <w:tcW w:w="3512" w:type="dxa"/>
          </w:tcPr>
          <w:p w:rsidR="00CB59C1" w:rsidRPr="003E6086" w:rsidRDefault="00B762F6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ابتكار الأحداث الخيالية.</w:t>
            </w:r>
          </w:p>
        </w:tc>
        <w:tc>
          <w:tcPr>
            <w:tcW w:w="2977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الابتداء بوصف الجزء</w:t>
            </w:r>
          </w:p>
        </w:tc>
        <w:tc>
          <w:tcPr>
            <w:tcW w:w="3968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استب</w:t>
            </w:r>
            <w:r w:rsidR="0027555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اد الأحداث غير المهمة.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وصف الحادثة يفضل أن ترتب بحسب التسلسل</w:t>
            </w:r>
          </w:p>
        </w:tc>
      </w:tr>
      <w:tr w:rsidR="00B733CA" w:rsidTr="008A2BBF">
        <w:tc>
          <w:tcPr>
            <w:tcW w:w="3512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المكاني </w:t>
            </w:r>
          </w:p>
        </w:tc>
        <w:tc>
          <w:tcPr>
            <w:tcW w:w="2977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الزماني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الفني</w:t>
            </w:r>
          </w:p>
        </w:tc>
      </w:tr>
      <w:bookmarkEnd w:id="1"/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الأحداث في القصة إما أن تكون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B733CA" w:rsidTr="008A2BBF">
        <w:tc>
          <w:tcPr>
            <w:tcW w:w="3512" w:type="dxa"/>
          </w:tcPr>
          <w:p w:rsidR="00CB59C1" w:rsidRPr="00D77C40" w:rsidRDefault="00B762F6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مبتكرة</w:t>
            </w:r>
          </w:p>
        </w:tc>
        <w:tc>
          <w:tcPr>
            <w:tcW w:w="2977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مطورة من أحداث واقعية</w:t>
            </w:r>
          </w:p>
        </w:tc>
        <w:tc>
          <w:tcPr>
            <w:tcW w:w="396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auto"/>
          </w:tcPr>
          <w:p w:rsidR="00CB59C1" w:rsidRPr="00981639" w:rsidRDefault="00B762F6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الوصف :</w:t>
            </w:r>
          </w:p>
        </w:tc>
      </w:tr>
      <w:tr w:rsidR="00B733CA" w:rsidTr="008A2BBF">
        <w:tc>
          <w:tcPr>
            <w:tcW w:w="3512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التسلسل المكاني أو الزماني</w:t>
            </w:r>
          </w:p>
        </w:tc>
        <w:tc>
          <w:tcPr>
            <w:tcW w:w="2977" w:type="dxa"/>
            <w:shd w:val="clear" w:color="auto" w:fill="auto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العام إلى الخاص أو الخاص إلى العام</w:t>
            </w:r>
          </w:p>
        </w:tc>
        <w:tc>
          <w:tcPr>
            <w:tcW w:w="3968" w:type="dxa"/>
            <w:shd w:val="clear" w:color="auto" w:fill="auto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733CA" w:rsidTr="009A1FA6">
        <w:tc>
          <w:tcPr>
            <w:tcW w:w="10457" w:type="dxa"/>
            <w:gridSpan w:val="3"/>
            <w:shd w:val="clear" w:color="auto" w:fill="auto"/>
          </w:tcPr>
          <w:p w:rsidR="00D323FE" w:rsidRPr="00981639" w:rsidRDefault="00B762F6" w:rsidP="009A1FA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D32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المغزى أو الرسالة التي </w:t>
            </w:r>
            <w:r w:rsidRPr="00D32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تحملها القصة،</w:t>
            </w:r>
          </w:p>
        </w:tc>
      </w:tr>
      <w:tr w:rsidR="00B733CA" w:rsidTr="009A1FA6">
        <w:tc>
          <w:tcPr>
            <w:tcW w:w="3512" w:type="dxa"/>
          </w:tcPr>
          <w:p w:rsidR="00D323FE" w:rsidRPr="003E6086" w:rsidRDefault="00B762F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</w:p>
        </w:tc>
        <w:tc>
          <w:tcPr>
            <w:tcW w:w="2977" w:type="dxa"/>
            <w:shd w:val="clear" w:color="auto" w:fill="auto"/>
          </w:tcPr>
          <w:p w:rsidR="00D323FE" w:rsidRPr="00892776" w:rsidRDefault="00B762F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الفكرة</w:t>
            </w:r>
          </w:p>
        </w:tc>
        <w:tc>
          <w:tcPr>
            <w:tcW w:w="3968" w:type="dxa"/>
            <w:shd w:val="clear" w:color="auto" w:fill="auto"/>
          </w:tcPr>
          <w:p w:rsidR="00D323FE" w:rsidRPr="00892776" w:rsidRDefault="00B762F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الأحداث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9E1EC3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(‏وفي ذات </w:t>
            </w:r>
            <w:r w:rsidR="009E1EC3" w:rsidRPr="009E1EC3">
              <w:rPr>
                <w:rFonts w:cs="Arial" w:hint="cs"/>
                <w:sz w:val="26"/>
                <w:szCs w:val="26"/>
                <w:rtl/>
              </w:rPr>
              <w:t>ليلة احتجت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 إلى بعض الكتب في غرفتي، فذهبت إلى البيت</w:t>
            </w:r>
            <w:r w:rsidR="009E1EC3">
              <w:rPr>
                <w:rFonts w:cs="Arial" w:hint="cs"/>
                <w:sz w:val="26"/>
                <w:szCs w:val="26"/>
                <w:rtl/>
              </w:rPr>
              <w:t xml:space="preserve"> 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لأخذها) في الوصف الحسي </w:t>
            </w:r>
            <w:r w:rsidR="009E1EC3" w:rsidRPr="009E1EC3">
              <w:rPr>
                <w:rFonts w:cs="Arial" w:hint="cs"/>
                <w:sz w:val="26"/>
                <w:szCs w:val="26"/>
                <w:rtl/>
              </w:rPr>
              <w:t>الذي دل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 xml:space="preserve"> على الزمان:</w:t>
            </w:r>
          </w:p>
        </w:tc>
      </w:tr>
      <w:tr w:rsidR="00B733CA" w:rsidTr="008A2BBF">
        <w:tc>
          <w:tcPr>
            <w:tcW w:w="3512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1EC3" w:rsidRP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ذات ليلة.</w:t>
            </w:r>
          </w:p>
        </w:tc>
        <w:tc>
          <w:tcPr>
            <w:tcW w:w="2977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ذهبت إلى البيت</w:t>
            </w:r>
          </w:p>
        </w:tc>
        <w:tc>
          <w:tcPr>
            <w:tcW w:w="396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احتجت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خصائص الأسلوب العلمي :</w:t>
            </w:r>
          </w:p>
        </w:tc>
      </w:tr>
      <w:tr w:rsidR="00B733CA" w:rsidTr="008A2BBF">
        <w:tc>
          <w:tcPr>
            <w:tcW w:w="3512" w:type="dxa"/>
          </w:tcPr>
          <w:p w:rsidR="00CB59C1" w:rsidRPr="00D77C40" w:rsidRDefault="00B762F6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الدقة</w:t>
            </w:r>
          </w:p>
        </w:tc>
        <w:tc>
          <w:tcPr>
            <w:tcW w:w="2977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المبالغة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</w:t>
            </w:r>
            <w:r w:rsidR="004B18D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عندما نصف شيئا معينا علينا أن نتبع .........في الوصف  </w:t>
            </w:r>
          </w:p>
        </w:tc>
      </w:tr>
      <w:tr w:rsidR="00B733CA" w:rsidTr="008A2BBF">
        <w:tc>
          <w:tcPr>
            <w:tcW w:w="3512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طريقة واحدة</w:t>
            </w:r>
          </w:p>
        </w:tc>
        <w:tc>
          <w:tcPr>
            <w:tcW w:w="2977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طريقتين</w:t>
            </w:r>
          </w:p>
        </w:tc>
        <w:tc>
          <w:tcPr>
            <w:tcW w:w="396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 طرق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CB59C1" w:rsidRPr="00DC5E20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3F6FAC" w:rsidRPr="003F6F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وصف حادثة أجمع معلومات عن الحادثة مستعينا ب :</w:t>
            </w:r>
          </w:p>
        </w:tc>
      </w:tr>
      <w:tr w:rsidR="00B733CA" w:rsidTr="008A2BBF">
        <w:tc>
          <w:tcPr>
            <w:tcW w:w="3512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الاستفهامات الخمسة.</w:t>
            </w:r>
          </w:p>
        </w:tc>
        <w:tc>
          <w:tcPr>
            <w:tcW w:w="2977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العاطفة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F6F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الخيال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"وصف المشاعر والأحاسيس التي تركها الموصوف في نفس الكاتب ووجدانه</w:t>
            </w:r>
          </w:p>
        </w:tc>
      </w:tr>
      <w:tr w:rsidR="00B733CA" w:rsidTr="008A2BBF">
        <w:tc>
          <w:tcPr>
            <w:tcW w:w="3512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التأثيري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 العلمي</w:t>
            </w:r>
          </w:p>
        </w:tc>
      </w:tr>
      <w:bookmarkEnd w:id="2"/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رجل طويل القامة ) من صفات المدح:</w:t>
            </w:r>
          </w:p>
        </w:tc>
      </w:tr>
      <w:tr w:rsidR="00B733CA" w:rsidTr="008A2BBF">
        <w:tc>
          <w:tcPr>
            <w:tcW w:w="3512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مفرط الطول</w:t>
            </w:r>
          </w:p>
        </w:tc>
        <w:tc>
          <w:tcPr>
            <w:tcW w:w="2977" w:type="dxa"/>
          </w:tcPr>
          <w:p w:rsidR="000A4351" w:rsidRPr="000A4351" w:rsidRDefault="00B762F6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متباعد الأطراف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مديد القامة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طرق ترتيب الوصف الأدبي:</w:t>
            </w:r>
          </w:p>
        </w:tc>
      </w:tr>
      <w:tr w:rsidR="00B733CA" w:rsidTr="008A2BBF">
        <w:tc>
          <w:tcPr>
            <w:tcW w:w="3512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ظهور أثر ثقافة الأديب</w:t>
            </w:r>
          </w:p>
        </w:tc>
        <w:tc>
          <w:tcPr>
            <w:tcW w:w="2977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ظهور أثر النصوص.</w:t>
            </w:r>
          </w:p>
        </w:tc>
        <w:tc>
          <w:tcPr>
            <w:tcW w:w="396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حسب التسلسل الزمني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عناصر الوصف الوجداني لوصف حادثة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B733CA" w:rsidTr="008A2BBF">
        <w:tc>
          <w:tcPr>
            <w:tcW w:w="3512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بيان مدى تأثر الواصف بالحادثة</w:t>
            </w:r>
          </w:p>
        </w:tc>
        <w:tc>
          <w:tcPr>
            <w:tcW w:w="2977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تحديد مكان الحادثة</w:t>
            </w:r>
          </w:p>
        </w:tc>
        <w:tc>
          <w:tcPr>
            <w:tcW w:w="396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تحديد زمان الحادثة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لكي يبتعد كاتب المذكرات الأدبية عن الأسلوب الذي يتبعه المؤرخ أو قارئ الأخبار يحرص على .....</w:t>
            </w:r>
          </w:p>
        </w:tc>
      </w:tr>
      <w:tr w:rsidR="00B733CA" w:rsidTr="008A2BBF">
        <w:tc>
          <w:tcPr>
            <w:tcW w:w="3512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التقرير لا التصوير</w:t>
            </w:r>
          </w:p>
        </w:tc>
        <w:tc>
          <w:tcPr>
            <w:tcW w:w="2977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التصوير لا التقرير</w:t>
            </w:r>
          </w:p>
        </w:tc>
        <w:tc>
          <w:tcPr>
            <w:tcW w:w="396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275550" w:rsidRPr="0027555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ترتيب الأحداث وفق تسلسل معين ......</w:t>
            </w:r>
          </w:p>
        </w:tc>
      </w:tr>
      <w:tr w:rsidR="00B733CA" w:rsidTr="008A2BBF">
        <w:tc>
          <w:tcPr>
            <w:tcW w:w="3512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التاريخ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العناصر الفنية الأساسية للقصة .......عناصر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B733CA" w:rsidTr="008A2BBF">
        <w:tc>
          <w:tcPr>
            <w:tcW w:w="3512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7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 الفن الأدبي الذي يكون بطله الكاتب نفسه ) :</w:t>
            </w:r>
          </w:p>
        </w:tc>
      </w:tr>
      <w:tr w:rsidR="00B733CA" w:rsidTr="008A2BBF">
        <w:tc>
          <w:tcPr>
            <w:tcW w:w="3512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2977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المشاهد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2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9E1EC3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lastRenderedPageBreak/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9E1EC3" w:rsidRPr="009E1EC3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في وصف حادثة للأديب السعودي عبدالكريم الجهيمان مذكرات وذكريات من حياته كانت مشاعر الراوي الحادثة</w:t>
            </w:r>
            <w:r w:rsidR="009E1EC3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:</w:t>
            </w:r>
            <w:r w:rsidR="009E1EC3" w:rsidRPr="009E1EC3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B733CA" w:rsidTr="008A2BBF">
        <w:tc>
          <w:tcPr>
            <w:tcW w:w="3512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E1EC3" w:rsidRP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الرعب</w:t>
            </w:r>
          </w:p>
        </w:tc>
        <w:tc>
          <w:tcPr>
            <w:tcW w:w="2977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السكينة</w:t>
            </w:r>
          </w:p>
        </w:tc>
        <w:tc>
          <w:tcPr>
            <w:tcW w:w="396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الطمأنينة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:rsidR="000A4351" w:rsidRPr="00DC5E20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751BD9" w:rsidRPr="00751BD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يعتمد الواصف على قوة .......في وصف الشخصية</w:t>
            </w:r>
            <w:r w:rsidR="00751B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733CA" w:rsidTr="008A2BBF">
        <w:tc>
          <w:tcPr>
            <w:tcW w:w="3512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51BD9" w:rsidRPr="00751BD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الاستنتاج</w:t>
            </w:r>
          </w:p>
        </w:tc>
        <w:tc>
          <w:tcPr>
            <w:tcW w:w="2977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التتبع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51BD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الملاحظة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8B7686" w:rsidRDefault="008B768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RPr="008B7686" w:rsidRDefault="00B762F6" w:rsidP="008B7686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3" w:name="_Hlk126129764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ب- 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علامة (  </w:t>
      </w:r>
      <w:r w:rsidR="008B7686" w:rsidRPr="008B7686">
        <w:rPr>
          <w:rFonts w:ascii="Wingdings" w:hAnsi="Wingdings" w:cstheme="majorBidi"/>
          <w:b/>
          <w:bCs/>
          <w:sz w:val="32"/>
          <w:szCs w:val="32"/>
        </w:rPr>
        <w:sym w:font="Wingdings" w:char="F0FC"/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 أمام العبارة الصحيحة وعلامة ( </w:t>
      </w:r>
      <w:r w:rsidR="008B7686" w:rsidRPr="008B7686">
        <w:rPr>
          <w:rFonts w:ascii="Walbaum Display SemiBold" w:hAnsi="Walbaum Display SemiBold" w:cstheme="majorBidi"/>
          <w:b/>
          <w:bCs/>
          <w:sz w:val="32"/>
          <w:szCs w:val="32"/>
          <w:rtl/>
        </w:rPr>
        <w:t>x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>) أمام العبارة الخاطئة :</w:t>
      </w:r>
    </w:p>
    <w:bookmarkEnd w:id="3"/>
    <w:p w:rsidR="00886727" w:rsidRDefault="00B762F6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1- </w:t>
      </w:r>
      <w:r w:rsidRP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في المذكرات الأدبية يجب أن تترتب </w:t>
      </w:r>
      <w:r w:rsidRP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الأحداث المهمة بحسب زمن وقوعها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(    )</w:t>
      </w:r>
    </w:p>
    <w:p w:rsidR="00886727" w:rsidRDefault="00B762F6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2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Pr="00886727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من مهارات كتابة القصة مهارة الوصف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                   (    )</w:t>
      </w:r>
    </w:p>
    <w:p w:rsidR="00276CFC" w:rsidRDefault="00B762F6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3- 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</w:rPr>
        <w:t xml:space="preserve">كاتب المذكرات الأدبية يلجأ في سرد الأحداث إلى استخدام ضمير المتكلم 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أ</w:t>
      </w:r>
      <w:r w:rsidRPr="00276CFC">
        <w:rPr>
          <w:rFonts w:asciiTheme="majorBidi" w:hAnsiTheme="majorBidi" w:cstheme="majorBidi"/>
          <w:b/>
          <w:bCs/>
          <w:sz w:val="34"/>
          <w:szCs w:val="34"/>
          <w:rtl/>
        </w:rPr>
        <w:t>والغائب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.   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(    )</w:t>
      </w:r>
    </w:p>
    <w:p w:rsidR="00276CFC" w:rsidRDefault="00B762F6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4 -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من طرق الوصف ( الوصف من الخاص إلى العام) وهو يبدأ بوصف أجزاء الموصوف ثم وصفه بشكل عام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                                                     (    )</w:t>
      </w:r>
    </w:p>
    <w:p w:rsidR="00276CFC" w:rsidRDefault="00B762F6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5-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من الأشخاص الذين في حاجة إلى كتابة مذكراته العلماء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                       (    )</w:t>
      </w:r>
    </w:p>
    <w:p w:rsidR="00276CFC" w:rsidRDefault="00B762F6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6 - </w:t>
      </w:r>
      <w:r w:rsidRP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يعتمد الوصف على قوة الملاحظة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.                                                                (    ) </w:t>
      </w:r>
    </w:p>
    <w:p w:rsidR="00276CFC" w:rsidRDefault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276CFC" w:rsidRPr="00886727" w:rsidRDefault="00276CFC" w:rsidP="0088672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0F7AD1" w:rsidRDefault="00B762F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RPr="00E1466D" w:rsidRDefault="00B762F6" w:rsidP="000A4351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hyperlink r:id="rId5" w:history="1">
        <w:r w:rsidR="00E1466D" w:rsidRPr="00E1466D">
          <w:rPr>
            <w:rStyle w:val="Hyperlink"/>
            <w:sz w:val="28"/>
            <w:szCs w:val="28"/>
          </w:rPr>
          <w:t>https://youtu.be/1cMyL0NgyLw</w:t>
        </w:r>
      </w:hyperlink>
    </w:p>
    <w:p w:rsidR="00E1466D" w:rsidRDefault="00E1466D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RDefault="00B762F6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>بسم الله الرحمن الرحيم</w:t>
      </w: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B733CA" w:rsidTr="00686B34">
        <w:tc>
          <w:tcPr>
            <w:tcW w:w="2862" w:type="dxa"/>
          </w:tcPr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200535899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35899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المادة : الكفايات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اللغوية 2-1</w:t>
            </w:r>
          </w:p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C01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الأول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RDefault="00B762F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68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B733CA" w:rsidTr="00812B42">
        <w:trPr>
          <w:trHeight w:val="324"/>
        </w:trPr>
        <w:tc>
          <w:tcPr>
            <w:tcW w:w="6345" w:type="dxa"/>
          </w:tcPr>
          <w:p w:rsidR="00812B42" w:rsidRPr="00CB59C1" w:rsidRDefault="00B762F6" w:rsidP="00812B42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:rsidR="00812B42" w:rsidRPr="00CB59C1" w:rsidRDefault="00B762F6" w:rsidP="00812B42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الأول الثانوي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Default="00B762F6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-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الكفاية </w:t>
      </w:r>
      <w:r w:rsidR="0009250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p w:rsidR="00CB59C1" w:rsidRPr="00CB59C1" w:rsidRDefault="00B762F6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 w:rsidR="001C010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الأول </w:t>
      </w:r>
    </w:p>
    <w:tbl>
      <w:tblPr>
        <w:tblStyle w:val="TableGrid0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الكاتب الذي يستخدم في مذكراته ( قمتُ – اتجهتُ – رأيت ) يستخدم أسلوب ....</w:t>
            </w:r>
          </w:p>
        </w:tc>
      </w:tr>
      <w:tr w:rsidR="00B733CA" w:rsidTr="0026458A">
        <w:tc>
          <w:tcPr>
            <w:tcW w:w="2950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الغائب</w:t>
            </w:r>
          </w:p>
        </w:tc>
        <w:tc>
          <w:tcPr>
            <w:tcW w:w="339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4109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ضمير المتكلم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CB59C1" w:rsidRPr="00E67239" w:rsidRDefault="00B762F6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كلما كانت المدة الزمنية بين كتابة المذكرات الأدبية وبين زمن وقوعها طويلة فإن كاتب المذكرات</w:t>
            </w:r>
            <w:r w:rsidR="001C01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B733CA" w:rsidTr="0026458A">
        <w:trPr>
          <w:trHeight w:val="368"/>
        </w:trPr>
        <w:tc>
          <w:tcPr>
            <w:tcW w:w="2950" w:type="dxa"/>
          </w:tcPr>
          <w:p w:rsidR="00CB59C1" w:rsidRPr="003E6086" w:rsidRDefault="00B762F6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6623" w:rsidRPr="001C01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سيستمع بكتابتها</w:t>
            </w:r>
          </w:p>
        </w:tc>
        <w:tc>
          <w:tcPr>
            <w:tcW w:w="3398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سيتذكر تفاصيلها الدقيقة  </w:t>
            </w:r>
          </w:p>
        </w:tc>
        <w:tc>
          <w:tcPr>
            <w:tcW w:w="4109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C010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كلاهما صواب</w:t>
            </w:r>
            <w:r w:rsidR="001C010B" w:rsidRPr="001C010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="008301FB" w:rsidRPr="008301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أهم العناصر الفنية للقصة:</w:t>
            </w:r>
          </w:p>
        </w:tc>
      </w:tr>
      <w:tr w:rsidR="00B733CA" w:rsidTr="0026458A">
        <w:tc>
          <w:tcPr>
            <w:tcW w:w="2950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 الحسي</w:t>
            </w:r>
          </w:p>
        </w:tc>
        <w:tc>
          <w:tcPr>
            <w:tcW w:w="339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الوصف الوجداني</w:t>
            </w:r>
          </w:p>
        </w:tc>
        <w:tc>
          <w:tcPr>
            <w:tcW w:w="4109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الفكرة.</w:t>
            </w:r>
          </w:p>
        </w:tc>
      </w:tr>
      <w:bookmarkEnd w:id="4"/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301FB" w:rsidRPr="008301F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للقصة .....مهارات أساسية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733CA" w:rsidTr="0026458A">
        <w:tc>
          <w:tcPr>
            <w:tcW w:w="2950" w:type="dxa"/>
          </w:tcPr>
          <w:p w:rsidR="00CB59C1" w:rsidRPr="00D77C40" w:rsidRDefault="00B762F6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339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أربعة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auto"/>
          </w:tcPr>
          <w:p w:rsidR="00CB59C1" w:rsidRPr="00981639" w:rsidRDefault="00B762F6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301FB" w:rsidRPr="008301F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الوصفية هي الأساس الذي يقوم عليه فن .....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B733CA" w:rsidTr="0026458A">
        <w:tc>
          <w:tcPr>
            <w:tcW w:w="2950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  <w:shd w:val="clear" w:color="auto" w:fill="auto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المذكرات الأدبية</w:t>
            </w:r>
          </w:p>
        </w:tc>
        <w:tc>
          <w:tcPr>
            <w:tcW w:w="4109" w:type="dxa"/>
            <w:shd w:val="clear" w:color="auto" w:fill="auto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301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حادثة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CB59C1" w:rsidRDefault="00B762F6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5A597C" w:rsidRPr="005A597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هو بيان مدى تأثر الواصف بالحادثة بشكل عام، أو ببعض عناصرها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:rsidR="00B733CA" w:rsidTr="0026458A">
        <w:tc>
          <w:tcPr>
            <w:tcW w:w="2950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الوصف الحسي </w:t>
            </w:r>
          </w:p>
        </w:tc>
        <w:tc>
          <w:tcPr>
            <w:tcW w:w="339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 الوجداني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A59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الترتيب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B0B86" w:rsidRPr="005A597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نصف الشخصية يستحسن الإحاطة بجوانبها</w:t>
            </w:r>
          </w:p>
        </w:tc>
      </w:tr>
      <w:tr w:rsidR="00B733CA" w:rsidTr="0026458A">
        <w:tc>
          <w:tcPr>
            <w:tcW w:w="2950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النفسية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 w:rsidRP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والشكلية</w:t>
            </w:r>
          </w:p>
        </w:tc>
        <w:tc>
          <w:tcPr>
            <w:tcW w:w="339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التعريفية</w:t>
            </w:r>
          </w:p>
        </w:tc>
        <w:tc>
          <w:tcPr>
            <w:tcW w:w="4109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035752" w:rsidRPr="000357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هو الوصف الأنسب للحادثة أو للمشهد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B733CA" w:rsidTr="0026458A">
        <w:tc>
          <w:tcPr>
            <w:tcW w:w="2950" w:type="dxa"/>
          </w:tcPr>
          <w:p w:rsidR="00CB59C1" w:rsidRPr="00D77C40" w:rsidRDefault="00B762F6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التسلسل الزمني</w:t>
            </w:r>
          </w:p>
        </w:tc>
        <w:tc>
          <w:tcPr>
            <w:tcW w:w="339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التسلسل المكاني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9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57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العام إلى الخاص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997704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B0B86" w:rsidRPr="003B0B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في وصف الشخصية تصف ( أجزاء الجسم ، الملبس ، القوام، المشية ) وذلك في:</w:t>
            </w:r>
          </w:p>
        </w:tc>
      </w:tr>
      <w:tr w:rsidR="00B733CA" w:rsidTr="0026458A">
        <w:tc>
          <w:tcPr>
            <w:tcW w:w="2950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الشكل والهيأة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الجانب النفسي </w:t>
            </w:r>
          </w:p>
        </w:tc>
        <w:tc>
          <w:tcPr>
            <w:tcW w:w="4109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B0B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 تعريفية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CB59C1" w:rsidRPr="00DC5E20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272C25" w:rsidRPr="00272C2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المهارة الأولى في كتابة القصة هي مهارة</w:t>
            </w:r>
          </w:p>
        </w:tc>
      </w:tr>
      <w:tr w:rsidR="00B733CA" w:rsidTr="0026458A">
        <w:tc>
          <w:tcPr>
            <w:tcW w:w="2950" w:type="dxa"/>
          </w:tcPr>
          <w:p w:rsidR="00CB59C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السرد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CB59C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2C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الحوار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2058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تبدأ </w:t>
            </w:r>
            <w:r w:rsidR="00C9167E" w:rsidRPr="00C9167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خطوات كتابة الوصف</w:t>
            </w:r>
            <w:r w:rsidR="002058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بـ.....</w:t>
            </w:r>
          </w:p>
        </w:tc>
      </w:tr>
      <w:tr w:rsidR="00B733CA" w:rsidTr="0026458A">
        <w:tc>
          <w:tcPr>
            <w:tcW w:w="2950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058EB" w:rsidRP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تأمل الموصوف جيد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39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</w:t>
            </w:r>
            <w:r w:rsidR="002058EB" w:rsidRPr="002058E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حل</w:t>
            </w:r>
            <w:r w:rsid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</w:t>
            </w:r>
            <w:r w:rsidR="002058EB" w:rsidRPr="002058E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ل أجزاء الموصوف الرئي</w:t>
            </w:r>
            <w:r w:rsidR="002058EB" w:rsidRPr="002058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سة</w:t>
            </w:r>
          </w:p>
        </w:tc>
        <w:tc>
          <w:tcPr>
            <w:tcW w:w="4109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</w:t>
            </w:r>
            <w:r w:rsidR="002058EB" w:rsidRP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صم</w:t>
            </w:r>
            <w:r w:rsidR="002058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2058EB" w:rsidRPr="002058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 مخطط لموضوعك</w:t>
            </w:r>
          </w:p>
        </w:tc>
      </w:tr>
      <w:bookmarkEnd w:id="5"/>
      <w:tr w:rsidR="00B733CA" w:rsidTr="009A1FA6">
        <w:tc>
          <w:tcPr>
            <w:tcW w:w="10457" w:type="dxa"/>
            <w:gridSpan w:val="3"/>
            <w:shd w:val="clear" w:color="auto" w:fill="D9D9D9"/>
          </w:tcPr>
          <w:p w:rsidR="005A597C" w:rsidRPr="00DC5E20" w:rsidRDefault="00B762F6" w:rsidP="009A1FA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Pr="00272C2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سلسلة من الأحداث والمشاهد في حياة عدد من الأشخاص</w:t>
            </w:r>
          </w:p>
        </w:tc>
      </w:tr>
      <w:tr w:rsidR="00B733CA" w:rsidTr="009A1FA6">
        <w:tc>
          <w:tcPr>
            <w:tcW w:w="2950" w:type="dxa"/>
          </w:tcPr>
          <w:p w:rsidR="005A597C" w:rsidRPr="003E6086" w:rsidRDefault="00B762F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72C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المذكرات الأدبية  </w:t>
            </w:r>
          </w:p>
        </w:tc>
        <w:tc>
          <w:tcPr>
            <w:tcW w:w="3398" w:type="dxa"/>
          </w:tcPr>
          <w:p w:rsidR="005A597C" w:rsidRPr="00892776" w:rsidRDefault="00B762F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وصف حادثة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5A597C" w:rsidRPr="00892776" w:rsidRDefault="00B762F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القصة  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0A4351" w:rsidRPr="003A49F1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C426D" w:rsidRPr="00EC42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زواج قريب ) نوع الحدث :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....</w:t>
            </w:r>
          </w:p>
        </w:tc>
      </w:tr>
      <w:tr w:rsidR="00B733CA" w:rsidTr="0026458A">
        <w:tc>
          <w:tcPr>
            <w:tcW w:w="2950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C42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عاطفي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شخصي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C426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عائلي</w:t>
            </w:r>
          </w:p>
        </w:tc>
      </w:tr>
      <w:tr w:rsidR="00B733CA" w:rsidTr="009A1FA6">
        <w:tc>
          <w:tcPr>
            <w:tcW w:w="10457" w:type="dxa"/>
            <w:gridSpan w:val="3"/>
            <w:shd w:val="clear" w:color="auto" w:fill="D9D9D9"/>
          </w:tcPr>
          <w:p w:rsidR="005A597C" w:rsidRPr="003A49F1" w:rsidRDefault="00B762F6" w:rsidP="009A1FA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8301F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في سرد القصة ومجرى الأحداث ) من المكونات الجزئية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B733CA" w:rsidTr="009A1FA6">
        <w:tc>
          <w:tcPr>
            <w:tcW w:w="2950" w:type="dxa"/>
          </w:tcPr>
          <w:p w:rsidR="005A597C" w:rsidRPr="003E6086" w:rsidRDefault="00B762F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8301F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البطل</w:t>
            </w:r>
          </w:p>
        </w:tc>
        <w:tc>
          <w:tcPr>
            <w:tcW w:w="3398" w:type="dxa"/>
          </w:tcPr>
          <w:p w:rsidR="005A597C" w:rsidRPr="00892776" w:rsidRDefault="00B762F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الأحداث </w:t>
            </w:r>
          </w:p>
        </w:tc>
        <w:tc>
          <w:tcPr>
            <w:tcW w:w="4109" w:type="dxa"/>
          </w:tcPr>
          <w:p w:rsidR="005A597C" w:rsidRPr="00892776" w:rsidRDefault="00B762F6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الزمن   </w:t>
            </w:r>
          </w:p>
        </w:tc>
      </w:tr>
      <w:tr w:rsidR="00B733CA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B762F6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1C010B" w:rsidRPr="001C010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يعتمد في كتابة المذكرات الأدبية على</w:t>
            </w:r>
          </w:p>
        </w:tc>
      </w:tr>
      <w:tr w:rsidR="00B733CA" w:rsidTr="0026458A">
        <w:tc>
          <w:tcPr>
            <w:tcW w:w="2950" w:type="dxa"/>
          </w:tcPr>
          <w:p w:rsidR="000A4351" w:rsidRPr="003E608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السرد التاريخي</w:t>
            </w:r>
          </w:p>
        </w:tc>
        <w:tc>
          <w:tcPr>
            <w:tcW w:w="3398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العاطفة</w:t>
            </w:r>
          </w:p>
        </w:tc>
        <w:tc>
          <w:tcPr>
            <w:tcW w:w="4109" w:type="dxa"/>
          </w:tcPr>
          <w:p w:rsidR="000A4351" w:rsidRPr="00892776" w:rsidRDefault="00B762F6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010B" w:rsidRPr="001C010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الخيال</w:t>
            </w:r>
          </w:p>
        </w:tc>
      </w:tr>
    </w:tbl>
    <w:p w:rsidR="00092506" w:rsidRPr="00812B42" w:rsidRDefault="00B762F6" w:rsidP="00092506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ب- ضع علامة (  </w:t>
      </w:r>
      <w:r w:rsidRPr="00812B42">
        <w:rPr>
          <w:rFonts w:ascii="Wingdings" w:hAnsi="Wingdings" w:cstheme="majorBidi"/>
          <w:b/>
          <w:bCs/>
          <w:sz w:val="30"/>
          <w:szCs w:val="30"/>
        </w:rPr>
        <w:sym w:font="Wingdings" w:char="F0FC"/>
      </w:r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) أمام العبارة الصحيحة وعلامة ( </w:t>
      </w:r>
      <w:r w:rsidRPr="00812B42">
        <w:rPr>
          <w:rFonts w:ascii="Walbaum Display SemiBold" w:hAnsi="Walbaum Display SemiBold" w:cstheme="majorBidi"/>
          <w:b/>
          <w:bCs/>
          <w:sz w:val="30"/>
          <w:szCs w:val="30"/>
          <w:rtl/>
        </w:rPr>
        <w:t>x</w:t>
      </w:r>
      <w:r w:rsidRPr="00812B42">
        <w:rPr>
          <w:rFonts w:asciiTheme="majorBidi" w:hAnsiTheme="majorBidi" w:cstheme="majorBidi" w:hint="cs"/>
          <w:b/>
          <w:bCs/>
          <w:sz w:val="30"/>
          <w:szCs w:val="30"/>
          <w:rtl/>
        </w:rPr>
        <w:t>) أمام العبارة الخاطئة :</w:t>
      </w:r>
    </w:p>
    <w:p w:rsidR="005A597C" w:rsidRPr="00812B42" w:rsidRDefault="00B762F6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1- من العناصر الفنية للقصة الشخصيات ويعتبر البطل </w:t>
      </w: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الشخصية الرئيسية في القصة.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</w:t>
      </w:r>
      <w:bookmarkStart w:id="6" w:name="_Hlk126129960"/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(     )</w:t>
      </w:r>
      <w:bookmarkEnd w:id="6"/>
    </w:p>
    <w:p w:rsidR="005A597C" w:rsidRPr="00812B42" w:rsidRDefault="00B762F6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2- عندما يكون الحدث مثلا (الالتحاق بالمدرسة) فإن نوع الحدث يكون عائلي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                        (     )</w:t>
      </w:r>
    </w:p>
    <w:p w:rsidR="005A597C" w:rsidRPr="00812B42" w:rsidRDefault="00B762F6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4- يتطلب وصف الشخصية قضاء وقت أطول في ملاحظتها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                                               (     )</w:t>
      </w:r>
    </w:p>
    <w:p w:rsidR="005A597C" w:rsidRPr="00812B42" w:rsidRDefault="00B762F6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5- </w:t>
      </w: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يدخل في المذكرات الأدبية شيء من العاطفة والحوار.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(     )</w:t>
      </w:r>
    </w:p>
    <w:p w:rsidR="005A597C" w:rsidRPr="00812B42" w:rsidRDefault="00B762F6" w:rsidP="005A597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12B4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6- من خصائص النص الأدبي الأدلة والبراهين والتجارب </w:t>
      </w:r>
      <w:r w:rsidR="004770F6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                                                (     )</w:t>
      </w:r>
    </w:p>
    <w:p w:rsidR="000F7AD1" w:rsidRDefault="00B762F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RPr="00C20A5D" w:rsidRDefault="00B762F6" w:rsidP="00C20A5D">
      <w:pPr>
        <w:spacing w:after="0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hyperlink r:id="rId6" w:history="1">
        <w:r w:rsidR="00C20A5D" w:rsidRPr="00C20A5D">
          <w:rPr>
            <w:rStyle w:val="Hyperlink"/>
            <w:sz w:val="26"/>
            <w:szCs w:val="26"/>
          </w:rPr>
          <w:t>https://youtu.be/1cMyL0NgyLw</w:t>
        </w:r>
      </w:hyperlink>
    </w:p>
    <w:sectPr w:rsidR="000F7AD1" w:rsidRPr="00C20A5D" w:rsidSect="00812B42">
      <w:pgSz w:w="11906" w:h="16838"/>
      <w:pgMar w:top="720" w:right="720" w:bottom="568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5752"/>
    <w:rsid w:val="000367B5"/>
    <w:rsid w:val="00046209"/>
    <w:rsid w:val="00047ED1"/>
    <w:rsid w:val="000554D8"/>
    <w:rsid w:val="000572FA"/>
    <w:rsid w:val="0006362E"/>
    <w:rsid w:val="000712C4"/>
    <w:rsid w:val="000803DB"/>
    <w:rsid w:val="00083CC8"/>
    <w:rsid w:val="00092506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56AB5"/>
    <w:rsid w:val="001708F3"/>
    <w:rsid w:val="001A1AEA"/>
    <w:rsid w:val="001C010B"/>
    <w:rsid w:val="001C4DFD"/>
    <w:rsid w:val="001E124F"/>
    <w:rsid w:val="001E1F6F"/>
    <w:rsid w:val="001E2263"/>
    <w:rsid w:val="001E6B31"/>
    <w:rsid w:val="001F0FF6"/>
    <w:rsid w:val="001F6DBF"/>
    <w:rsid w:val="002058EB"/>
    <w:rsid w:val="00206982"/>
    <w:rsid w:val="00212478"/>
    <w:rsid w:val="00212C17"/>
    <w:rsid w:val="002436BC"/>
    <w:rsid w:val="00247B0A"/>
    <w:rsid w:val="00260E7A"/>
    <w:rsid w:val="00262EAC"/>
    <w:rsid w:val="00262EC1"/>
    <w:rsid w:val="0026458A"/>
    <w:rsid w:val="00272352"/>
    <w:rsid w:val="00272C25"/>
    <w:rsid w:val="00275550"/>
    <w:rsid w:val="00276CFC"/>
    <w:rsid w:val="002839B8"/>
    <w:rsid w:val="002856D7"/>
    <w:rsid w:val="00290943"/>
    <w:rsid w:val="0029447E"/>
    <w:rsid w:val="002C1EF2"/>
    <w:rsid w:val="002C2DEC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0B86"/>
    <w:rsid w:val="003B1C0D"/>
    <w:rsid w:val="003B7672"/>
    <w:rsid w:val="003C790B"/>
    <w:rsid w:val="003C7B39"/>
    <w:rsid w:val="003D09FE"/>
    <w:rsid w:val="003E6086"/>
    <w:rsid w:val="003F6FAC"/>
    <w:rsid w:val="00405B78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770F6"/>
    <w:rsid w:val="00482671"/>
    <w:rsid w:val="004844F2"/>
    <w:rsid w:val="00490183"/>
    <w:rsid w:val="00496F12"/>
    <w:rsid w:val="004970DA"/>
    <w:rsid w:val="00497C4F"/>
    <w:rsid w:val="004A10BC"/>
    <w:rsid w:val="004B18D4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64F37"/>
    <w:rsid w:val="00576A20"/>
    <w:rsid w:val="00581206"/>
    <w:rsid w:val="00581A72"/>
    <w:rsid w:val="005843B0"/>
    <w:rsid w:val="00586B98"/>
    <w:rsid w:val="00590B3B"/>
    <w:rsid w:val="00594DAB"/>
    <w:rsid w:val="005A516E"/>
    <w:rsid w:val="005A597C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4356"/>
    <w:rsid w:val="00637C69"/>
    <w:rsid w:val="00652A73"/>
    <w:rsid w:val="006646E8"/>
    <w:rsid w:val="0068386B"/>
    <w:rsid w:val="006843B0"/>
    <w:rsid w:val="006855C0"/>
    <w:rsid w:val="00686B34"/>
    <w:rsid w:val="006911FF"/>
    <w:rsid w:val="00694597"/>
    <w:rsid w:val="006964DF"/>
    <w:rsid w:val="006B3041"/>
    <w:rsid w:val="006D733E"/>
    <w:rsid w:val="0070397D"/>
    <w:rsid w:val="00712092"/>
    <w:rsid w:val="007126CA"/>
    <w:rsid w:val="00715A0A"/>
    <w:rsid w:val="00721737"/>
    <w:rsid w:val="00736D3E"/>
    <w:rsid w:val="00741BE9"/>
    <w:rsid w:val="00751BD9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12B42"/>
    <w:rsid w:val="008301FB"/>
    <w:rsid w:val="008437E6"/>
    <w:rsid w:val="0084695A"/>
    <w:rsid w:val="00850145"/>
    <w:rsid w:val="0087774D"/>
    <w:rsid w:val="00886727"/>
    <w:rsid w:val="00891776"/>
    <w:rsid w:val="00892776"/>
    <w:rsid w:val="008972F8"/>
    <w:rsid w:val="00897CCF"/>
    <w:rsid w:val="008A2BBF"/>
    <w:rsid w:val="008B0AB0"/>
    <w:rsid w:val="008B7686"/>
    <w:rsid w:val="008D0A59"/>
    <w:rsid w:val="008D2235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639"/>
    <w:rsid w:val="00981C18"/>
    <w:rsid w:val="00986A17"/>
    <w:rsid w:val="0098735B"/>
    <w:rsid w:val="009950F2"/>
    <w:rsid w:val="00995CF7"/>
    <w:rsid w:val="009A1160"/>
    <w:rsid w:val="009A1FA6"/>
    <w:rsid w:val="009A4DDA"/>
    <w:rsid w:val="009B68B6"/>
    <w:rsid w:val="009C4056"/>
    <w:rsid w:val="009C4EFD"/>
    <w:rsid w:val="009E0620"/>
    <w:rsid w:val="009E1EC3"/>
    <w:rsid w:val="00A117F4"/>
    <w:rsid w:val="00A1329A"/>
    <w:rsid w:val="00A2222D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62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733CA"/>
    <w:rsid w:val="00B762F6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0A5D"/>
    <w:rsid w:val="00C23AD1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167E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23FE"/>
    <w:rsid w:val="00D33DBF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1466D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C426D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2B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E1F6F"/>
    <w:rPr>
      <w:color w:val="954F72" w:themeColor="followedHyperlink"/>
      <w:u w:val="single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1cMyL0NgyLw" TargetMode="External" /><Relationship Id="rId5" Type="http://schemas.openxmlformats.org/officeDocument/2006/relationships/hyperlink" Target="https://youtu.be/1cMyL0NgyLw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2023-02-01T05:34:00Z</cp:lastPrinted>
  <dcterms:created xsi:type="dcterms:W3CDTF">2023-02-04T13:30:00Z</dcterms:created>
  <dcterms:modified xsi:type="dcterms:W3CDTF">2023-02-04T13:30:00Z</dcterms:modified>
</cp:coreProperties>
</file>