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60B3" w14:textId="77777777" w:rsidR="00D54881" w:rsidRDefault="00092F71" w:rsidP="00D54881">
      <w:pPr>
        <w:rPr>
          <w:sz w:val="2"/>
          <w:szCs w:val="2"/>
          <w:rtl/>
        </w:rPr>
      </w:pPr>
      <w:r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w:drawing>
          <wp:anchor distT="0" distB="0" distL="114300" distR="114300" simplePos="0" relativeHeight="251657216" behindDoc="1" locked="0" layoutInCell="1" allowOverlap="1" wp14:anchorId="42BE9F1F" wp14:editId="25EB4A6B">
            <wp:simplePos x="0" y="0"/>
            <wp:positionH relativeFrom="column">
              <wp:posOffset>2451735</wp:posOffset>
            </wp:positionH>
            <wp:positionV relativeFrom="paragraph">
              <wp:posOffset>-175260</wp:posOffset>
            </wp:positionV>
            <wp:extent cx="1367155" cy="885825"/>
            <wp:effectExtent l="19050" t="0" r="4445" b="0"/>
            <wp:wrapTight wrapText="bothSides">
              <wp:wrapPolygon edited="0">
                <wp:start x="-301" y="0"/>
                <wp:lineTo x="-301" y="21368"/>
                <wp:lineTo x="21670" y="21368"/>
                <wp:lineTo x="21670" y="0"/>
                <wp:lineTo x="-301" y="0"/>
              </wp:wrapPolygon>
            </wp:wrapTight>
            <wp:docPr id="3" name="صورة 19" descr="https://encrypted-tbn3.gstatic.com/images?q=tbn:ANd9GcRXY0ob3CFhV4yAZvBiKTig4dZx70eylf-WR1dF5JxX4oswY7gDnuxF3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3.gstatic.com/images?q=tbn:ANd9GcRXY0ob3CFhV4yAZvBiKTig4dZx70eylf-WR1dF5JxX4oswY7gDnuxF3-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7E1">
        <w:rPr>
          <w:rFonts w:ascii="Simplified Arabic" w:hAnsi="Simplified Arabic" w:cs="Simplified Arabic"/>
          <w:noProof/>
          <w:snapToGrid/>
          <w:sz w:val="8"/>
          <w:szCs w:val="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92C2C3" wp14:editId="6F468F26">
                <wp:simplePos x="0" y="0"/>
                <wp:positionH relativeFrom="column">
                  <wp:posOffset>4696460</wp:posOffset>
                </wp:positionH>
                <wp:positionV relativeFrom="paragraph">
                  <wp:posOffset>-195580</wp:posOffset>
                </wp:positionV>
                <wp:extent cx="1685925" cy="925195"/>
                <wp:effectExtent l="0" t="0" r="9525" b="8255"/>
                <wp:wrapTight wrapText="bothSides">
                  <wp:wrapPolygon edited="0">
                    <wp:start x="0" y="0"/>
                    <wp:lineTo x="0" y="21793"/>
                    <wp:lineTo x="21722" y="21793"/>
                    <wp:lineTo x="21722" y="0"/>
                    <wp:lineTo x="0" y="0"/>
                  </wp:wrapPolygon>
                </wp:wrapTight>
                <wp:docPr id="2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25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F6947" w14:textId="77777777" w:rsidR="00BE41B9" w:rsidRPr="00BF4CD6" w:rsidRDefault="00BE41B9" w:rsidP="00522A6A">
                            <w:pPr>
                              <w:jc w:val="center"/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</w:pPr>
                            <w:r w:rsidRPr="00BF4CD6"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07679F2" w14:textId="77777777" w:rsidR="00D777E1" w:rsidRDefault="00BE41B9" w:rsidP="00D777E1">
                            <w:pPr>
                              <w:jc w:val="center"/>
                            </w:pP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>إدارة</w:t>
                            </w:r>
                            <w:r>
                              <w:rPr>
                                <w:rFonts w:ascii="Arial" w:hAnsi="Arial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التعليم</w:t>
                            </w:r>
                            <w:r>
                              <w:rPr>
                                <w:rFonts w:ascii="Arial" w:hAnsi="Arial" w:hint="cs"/>
                                <w:b w:val="0"/>
                                <w:bCs w:val="0"/>
                                <w:sz w:val="28"/>
                                <w:szCs w:val="26"/>
                                <w:rtl/>
                              </w:rPr>
                              <w:t xml:space="preserve"> ب</w:t>
                            </w:r>
                          </w:p>
                          <w:p w14:paraId="3C3118BF" w14:textId="77777777" w:rsidR="00BE41B9" w:rsidRDefault="00BE41B9" w:rsidP="00522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69.8pt;margin-top:-15.4pt;width:132.75pt;height:7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">
                <v:textbox>
                  <w:txbxContent>
                    <w:p w:rsidR="00BE41B9" w:rsidRPr="00BF4CD6" w:rsidRDefault="00BE41B9" w:rsidP="00522A6A">
                      <w:pPr>
                        <w:jc w:val="center"/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</w:pPr>
                      <w:r w:rsidRPr="00BF4CD6"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:rsidR="00D777E1" w:rsidRDefault="00BE41B9" w:rsidP="00D777E1">
                      <w:pPr>
                        <w:jc w:val="center"/>
                      </w:pP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>إدارة</w:t>
                      </w:r>
                      <w:r>
                        <w:rPr>
                          <w:rFonts w:ascii="Arial" w:hAnsi="Arial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التعليم</w:t>
                      </w:r>
                      <w:r>
                        <w:rPr>
                          <w:rFonts w:ascii="Arial" w:hAnsi="Arial" w:hint="cs"/>
                          <w:b w:val="0"/>
                          <w:bCs w:val="0"/>
                          <w:sz w:val="28"/>
                          <w:szCs w:val="26"/>
                          <w:rtl/>
                        </w:rPr>
                        <w:t xml:space="preserve"> ب</w:t>
                      </w:r>
                    </w:p>
                    <w:p w:rsidR="00BE41B9" w:rsidRDefault="00BE41B9" w:rsidP="00522A6A"/>
                  </w:txbxContent>
                </v:textbox>
                <w10:wrap type="tight"/>
              </v:shape>
            </w:pict>
          </mc:Fallback>
        </mc:AlternateContent>
      </w:r>
    </w:p>
    <w:p w14:paraId="628A73EA" w14:textId="77777777" w:rsidR="00D54881" w:rsidRDefault="00D54881" w:rsidP="00D54881">
      <w:pPr>
        <w:rPr>
          <w:sz w:val="2"/>
          <w:szCs w:val="2"/>
          <w:rtl/>
        </w:rPr>
      </w:pPr>
    </w:p>
    <w:p w14:paraId="748DBD62" w14:textId="77777777" w:rsidR="00D54881" w:rsidRPr="002C1E7B" w:rsidRDefault="00D54881" w:rsidP="00D54881">
      <w:pPr>
        <w:rPr>
          <w:sz w:val="2"/>
          <w:szCs w:val="2"/>
          <w:rtl/>
        </w:rPr>
      </w:pPr>
    </w:p>
    <w:p w14:paraId="7CA74F96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39A5186A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DA67C25" w14:textId="77777777" w:rsidR="00D54881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46F53E8E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496DA062" w14:textId="77777777" w:rsidR="00092F71" w:rsidRDefault="00092F71" w:rsidP="009C7818">
      <w:pPr>
        <w:jc w:val="center"/>
        <w:rPr>
          <w:sz w:val="28"/>
          <w:szCs w:val="28"/>
          <w:rtl/>
        </w:rPr>
      </w:pPr>
    </w:p>
    <w:p w14:paraId="0DAE9E6E" w14:textId="77777777" w:rsidR="007B72EA" w:rsidRDefault="007B72EA" w:rsidP="00A80950">
      <w:pPr>
        <w:jc w:val="center"/>
        <w:rPr>
          <w:sz w:val="28"/>
          <w:szCs w:val="28"/>
          <w:rtl/>
        </w:rPr>
      </w:pPr>
    </w:p>
    <w:p w14:paraId="7F0098BB" w14:textId="77777777" w:rsidR="00522A6A" w:rsidRPr="00522A6A" w:rsidRDefault="00522A6A" w:rsidP="00A80950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اختبار </w:t>
      </w:r>
      <w:r w:rsidR="00A80950">
        <w:rPr>
          <w:rFonts w:hint="cs"/>
          <w:sz w:val="28"/>
          <w:szCs w:val="28"/>
          <w:rtl/>
        </w:rPr>
        <w:t>فتري</w:t>
      </w:r>
      <w:r w:rsidR="007B72EA">
        <w:rPr>
          <w:rFonts w:hint="cs"/>
          <w:sz w:val="28"/>
          <w:szCs w:val="28"/>
          <w:rtl/>
        </w:rPr>
        <w:t xml:space="preserve"> رقم   1   </w:t>
      </w:r>
      <w:r w:rsidR="009C7818">
        <w:rPr>
          <w:rFonts w:hint="cs"/>
          <w:sz w:val="28"/>
          <w:szCs w:val="28"/>
          <w:rtl/>
        </w:rPr>
        <w:t>للصف (</w:t>
      </w:r>
      <w:r w:rsidR="007B72EA">
        <w:rPr>
          <w:rFonts w:hint="cs"/>
          <w:sz w:val="28"/>
          <w:szCs w:val="28"/>
          <w:rtl/>
        </w:rPr>
        <w:t>ثالث متوسط</w:t>
      </w:r>
      <w:r w:rsidR="009C7818">
        <w:rPr>
          <w:rFonts w:hint="cs"/>
          <w:sz w:val="28"/>
          <w:szCs w:val="28"/>
          <w:rtl/>
        </w:rPr>
        <w:t xml:space="preserve">)  </w:t>
      </w:r>
    </w:p>
    <w:p w14:paraId="54F035AB" w14:textId="77777777" w:rsidR="00522A6A" w:rsidRPr="00522A6A" w:rsidRDefault="00522A6A" w:rsidP="006656D7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 الفصل الدراسي  (    </w:t>
      </w:r>
      <w:r w:rsidR="009C7818">
        <w:rPr>
          <w:rFonts w:hint="cs"/>
          <w:sz w:val="28"/>
          <w:szCs w:val="28"/>
          <w:rtl/>
        </w:rPr>
        <w:t>ا</w:t>
      </w:r>
      <w:r w:rsidR="00D777E1">
        <w:rPr>
          <w:rFonts w:hint="cs"/>
          <w:sz w:val="28"/>
          <w:szCs w:val="28"/>
          <w:rtl/>
        </w:rPr>
        <w:t xml:space="preserve">لثاني </w:t>
      </w:r>
      <w:r w:rsidRPr="00522A6A">
        <w:rPr>
          <w:rFonts w:hint="cs"/>
          <w:sz w:val="28"/>
          <w:szCs w:val="28"/>
          <w:rtl/>
        </w:rPr>
        <w:t xml:space="preserve">      ) </w:t>
      </w:r>
      <w:r w:rsidRPr="00522A6A">
        <w:rPr>
          <w:sz w:val="28"/>
          <w:szCs w:val="28"/>
          <w:rtl/>
        </w:rPr>
        <w:t>–</w:t>
      </w:r>
      <w:r w:rsidR="00A80950">
        <w:rPr>
          <w:rFonts w:hint="cs"/>
          <w:sz w:val="28"/>
          <w:szCs w:val="28"/>
          <w:rtl/>
        </w:rPr>
        <w:t xml:space="preserve">  </w:t>
      </w:r>
    </w:p>
    <w:p w14:paraId="1E47C501" w14:textId="77777777" w:rsidR="00522A6A" w:rsidRPr="00522A6A" w:rsidRDefault="00522A6A" w:rsidP="009C7818">
      <w:pPr>
        <w:jc w:val="center"/>
        <w:rPr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 xml:space="preserve">لعام </w:t>
      </w:r>
      <w:r w:rsidR="00D777E1">
        <w:rPr>
          <w:rFonts w:hint="cs"/>
          <w:sz w:val="28"/>
          <w:szCs w:val="28"/>
          <w:rtl/>
        </w:rPr>
        <w:t>1444هـ</w:t>
      </w:r>
    </w:p>
    <w:p w14:paraId="425D6FB6" w14:textId="77777777" w:rsidR="00522A6A" w:rsidRDefault="00522A6A" w:rsidP="00522A6A">
      <w:pPr>
        <w:jc w:val="center"/>
        <w:rPr>
          <w:rtl/>
        </w:rPr>
      </w:pPr>
      <w:r>
        <w:rPr>
          <w:rFonts w:hint="cs"/>
          <w:rtl/>
        </w:rPr>
        <w:t>*********************************************************</w:t>
      </w:r>
    </w:p>
    <w:p w14:paraId="15936360" w14:textId="77777777" w:rsidR="00522A6A" w:rsidRPr="006A06FE" w:rsidRDefault="00522A6A" w:rsidP="00522A6A">
      <w:pPr>
        <w:jc w:val="center"/>
        <w:rPr>
          <w:b w:val="0"/>
          <w:bCs w:val="0"/>
          <w:sz w:val="28"/>
          <w:szCs w:val="28"/>
          <w:rtl/>
        </w:rPr>
      </w:pPr>
      <w:r w:rsidRPr="00522A6A">
        <w:rPr>
          <w:rFonts w:hint="cs"/>
          <w:sz w:val="28"/>
          <w:szCs w:val="28"/>
          <w:rtl/>
        </w:rPr>
        <w:t>اسم الطالب</w:t>
      </w:r>
      <w:r w:rsidR="00D777E1">
        <w:rPr>
          <w:rFonts w:hint="cs"/>
          <w:sz w:val="28"/>
          <w:szCs w:val="28"/>
          <w:rtl/>
        </w:rPr>
        <w:t>/ة</w:t>
      </w:r>
      <w:r w:rsidRPr="00522A6A">
        <w:rPr>
          <w:rFonts w:hint="cs"/>
          <w:sz w:val="28"/>
          <w:szCs w:val="28"/>
          <w:rtl/>
        </w:rPr>
        <w:t xml:space="preserve"> :</w:t>
      </w:r>
      <w:r>
        <w:rPr>
          <w:rFonts w:hint="cs"/>
          <w:b w:val="0"/>
          <w:bCs w:val="0"/>
          <w:sz w:val="28"/>
          <w:szCs w:val="28"/>
          <w:rtl/>
        </w:rPr>
        <w:t xml:space="preserve"> </w:t>
      </w:r>
      <w:r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..............................................</w:t>
      </w:r>
    </w:p>
    <w:p w14:paraId="52580D93" w14:textId="77777777" w:rsidR="00D54881" w:rsidRDefault="009C7818" w:rsidP="00522A6A">
      <w:pPr>
        <w:jc w:val="center"/>
        <w:rPr>
          <w:rFonts w:ascii="Simplified Arabic" w:hAnsi="Simplified Arabic" w:cs="Simplified Arabic"/>
          <w:sz w:val="8"/>
          <w:szCs w:val="8"/>
          <w:rtl/>
        </w:rPr>
      </w:pPr>
      <w:r>
        <w:rPr>
          <w:rFonts w:hint="cs"/>
          <w:sz w:val="28"/>
          <w:szCs w:val="28"/>
          <w:rtl/>
        </w:rPr>
        <w:t xml:space="preserve">الشعبة </w:t>
      </w:r>
      <w:r w:rsidR="00522A6A">
        <w:rPr>
          <w:rFonts w:hint="cs"/>
          <w:sz w:val="28"/>
          <w:szCs w:val="28"/>
          <w:rtl/>
        </w:rPr>
        <w:t xml:space="preserve">: </w:t>
      </w:r>
      <w:r w:rsidR="00522A6A">
        <w:rPr>
          <w:rFonts w:hint="cs"/>
          <w:b w:val="0"/>
          <w:bCs w:val="0"/>
          <w:sz w:val="28"/>
          <w:szCs w:val="28"/>
          <w:rtl/>
        </w:rPr>
        <w:t xml:space="preserve"> </w:t>
      </w:r>
      <w:r w:rsidR="00522A6A" w:rsidRPr="006A06FE">
        <w:rPr>
          <w:rFonts w:hint="cs"/>
          <w:b w:val="0"/>
          <w:bCs w:val="0"/>
          <w:sz w:val="28"/>
          <w:szCs w:val="28"/>
          <w:rtl/>
        </w:rPr>
        <w:t>..........................................</w:t>
      </w:r>
    </w:p>
    <w:p w14:paraId="170DA6FB" w14:textId="77777777" w:rsidR="00AA7162" w:rsidRDefault="00AA7162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p w14:paraId="01CBB837" w14:textId="77777777" w:rsidR="00D54881" w:rsidRPr="00EC5ED4" w:rsidRDefault="00D54881" w:rsidP="00D54881">
      <w:pPr>
        <w:rPr>
          <w:rFonts w:ascii="Simplified Arabic" w:hAnsi="Simplified Arabic" w:cs="Simplified Arabic"/>
          <w:sz w:val="8"/>
          <w:szCs w:val="8"/>
          <w:rtl/>
        </w:rPr>
      </w:pPr>
    </w:p>
    <w:tbl>
      <w:tblPr>
        <w:tblpPr w:leftFromText="180" w:rightFromText="180" w:vertAnchor="text" w:horzAnchor="margin" w:tblpYSpec="outside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9C7818" w:rsidRPr="00C027D6" w14:paraId="5DB54EEC" w14:textId="77777777" w:rsidTr="009C7818">
        <w:trPr>
          <w:cantSplit/>
        </w:trPr>
        <w:tc>
          <w:tcPr>
            <w:tcW w:w="3402" w:type="dxa"/>
            <w:shd w:val="clear" w:color="auto" w:fill="C0C0C0"/>
          </w:tcPr>
          <w:p w14:paraId="7F66BEF6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أول</w:t>
            </w:r>
          </w:p>
        </w:tc>
        <w:tc>
          <w:tcPr>
            <w:tcW w:w="3402" w:type="dxa"/>
            <w:vAlign w:val="center"/>
          </w:tcPr>
          <w:p w14:paraId="23B8F149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090D48FA" w14:textId="77777777" w:rsidR="009C7818" w:rsidRPr="00C027D6" w:rsidRDefault="009C7818" w:rsidP="009C7818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tbl>
      <w:tblPr>
        <w:tblpPr w:leftFromText="180" w:rightFromText="180" w:vertAnchor="text" w:horzAnchor="margin" w:tblpXSpec="center" w:tblpY="109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905"/>
        <w:gridCol w:w="1984"/>
        <w:gridCol w:w="2127"/>
        <w:gridCol w:w="1843"/>
      </w:tblGrid>
      <w:tr w:rsidR="000440F8" w:rsidRPr="00C027D6" w14:paraId="4747A977" w14:textId="77777777" w:rsidTr="000440F8"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A51B" w14:textId="77777777" w:rsidR="000440F8" w:rsidRPr="00C027D6" w:rsidRDefault="000440F8" w:rsidP="000440F8">
            <w:pPr>
              <w:ind w:left="233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اختاري الإجابة الصحيحة</w:t>
            </w:r>
            <w:r w:rsidRPr="00C027D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فيما يلي وفقك الله لكل خير .</w:t>
            </w:r>
          </w:p>
        </w:tc>
      </w:tr>
      <w:tr w:rsidR="000440F8" w:rsidRPr="00C027D6" w14:paraId="50E1AB35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1DF6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AB33723" w14:textId="77777777" w:rsidR="000440F8" w:rsidRPr="00C027D6" w:rsidRDefault="000440F8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القراءة 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لتي لاتتعدى ظاهر الأسطر الواردة في النص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573293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C0ACA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6DBF9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قراءة التحليلية</w:t>
            </w:r>
          </w:p>
        </w:tc>
      </w:tr>
      <w:tr w:rsidR="000440F8" w:rsidRPr="00C027D6" w14:paraId="5DC0AE77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0297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DA621A" w14:textId="77777777" w:rsidR="000440F8" w:rsidRPr="00C027D6" w:rsidRDefault="00A80950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للقراءة فضل في تكوين شخصية المفكر الناقد من الناحية 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معرفية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عن طريق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F2540B" w14:textId="77777777" w:rsidR="00A80950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كساب المفكر الناقد</w:t>
            </w:r>
          </w:p>
          <w:p w14:paraId="0B8EE03F" w14:textId="77777777"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ثقة بنفسه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3D97D9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713D4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تطور المفكر الناقد على القيادة</w:t>
            </w:r>
          </w:p>
        </w:tc>
      </w:tr>
      <w:tr w:rsidR="000440F8" w:rsidRPr="00C027D6" w14:paraId="37BA1AA0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524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BBFDDC" w14:textId="77777777" w:rsidR="000440F8" w:rsidRPr="00C027D6" w:rsidRDefault="00A80950" w:rsidP="00A80950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إحدى</w:t>
            </w:r>
            <w:r w:rsidRPr="00A80950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 xml:space="preserve"> مخاطر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الإعلانات والدعاية 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06BB35" w14:textId="77777777" w:rsidR="000440F8" w:rsidRPr="00C027D6" w:rsidRDefault="00A80950" w:rsidP="00A80950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نقد ما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يرد في الإعلان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8DBBC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A80950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2A252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تفقد الشخص القدرة على الاستقلالية </w:t>
            </w:r>
          </w:p>
        </w:tc>
      </w:tr>
      <w:tr w:rsidR="000440F8" w:rsidRPr="00C027D6" w14:paraId="4A5982A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491C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ADA0F8" w14:textId="77777777" w:rsidR="000440F8" w:rsidRPr="00C027D6" w:rsidRDefault="00EE20D1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من </w:t>
            </w:r>
            <w:r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إجراءات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التفكير الناقد للإعلام أنه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053637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DBA05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لايميز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603B8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يروج الشائعات</w:t>
            </w:r>
          </w:p>
        </w:tc>
      </w:tr>
      <w:tr w:rsidR="000440F8" w:rsidRPr="00C027D6" w14:paraId="4C57922C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640E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0C59CE" w14:textId="77777777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فوائد القراءة أنها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DE232E" w14:textId="77777777" w:rsidR="000440F8" w:rsidRPr="00131D8B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14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pacing w:val="-14"/>
                <w:sz w:val="22"/>
                <w:szCs w:val="22"/>
                <w:rtl/>
              </w:rPr>
              <w:t>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87267" w14:textId="77777777" w:rsidR="000440F8" w:rsidRPr="00C027D6" w:rsidRDefault="000440F8" w:rsidP="004F3DAE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49B953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ماسبق</w:t>
            </w:r>
          </w:p>
        </w:tc>
      </w:tr>
      <w:tr w:rsidR="000440F8" w:rsidRPr="00C027D6" w14:paraId="2E42F698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86D6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34AC50" w14:textId="77777777" w:rsidR="000440F8" w:rsidRPr="00C027D6" w:rsidRDefault="000440F8" w:rsidP="00EE20D1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ن </w:t>
            </w:r>
            <w:r w:rsidR="00EE20D1" w:rsidRPr="00EE20D1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شروط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القراءة النافعة 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C35A79" w14:textId="77777777" w:rsidR="000440F8" w:rsidRPr="00C027D6" w:rsidRDefault="00EE20D1" w:rsidP="00EE20D1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قراءة مايضرك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728C86" w14:textId="77777777" w:rsidR="000440F8" w:rsidRPr="00C027D6" w:rsidRDefault="000440F8" w:rsidP="008B6BA6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اختيارالكتاب الذي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ي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تضمن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معلومات 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ذات مصداقيه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85F635" w14:textId="77777777" w:rsidR="000440F8" w:rsidRPr="00C027D6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EE20D1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عدم استشارة أصحاب الخبرة</w:t>
            </w:r>
          </w:p>
        </w:tc>
      </w:tr>
      <w:tr w:rsidR="000440F8" w:rsidRPr="00C027D6" w14:paraId="69B2EEBA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68E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6BC9EA" w14:textId="77777777" w:rsidR="000440F8" w:rsidRDefault="0021761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دور المفكر الناقد في مجال القراءة :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2DDC98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46ABF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FC55A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سبق</w:t>
            </w:r>
          </w:p>
        </w:tc>
      </w:tr>
      <w:tr w:rsidR="000440F8" w:rsidRPr="00C027D6" w14:paraId="7860037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3808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DB31F2" w14:textId="77777777" w:rsidR="000440F8" w:rsidRDefault="00217618" w:rsidP="000440F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دور التفكير الناقد في </w:t>
            </w:r>
            <w:r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تصحيح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مسار الإعلام </w:t>
            </w:r>
            <w:r w:rsidR="000440F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17DCBE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C37F7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7C01DA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الجدل</w:t>
            </w:r>
          </w:p>
        </w:tc>
      </w:tr>
      <w:tr w:rsidR="000440F8" w:rsidRPr="00C027D6" w14:paraId="5DAB3003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4B44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61262E" w14:textId="77777777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أضرار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الإعلام ومخاطره على المتلقي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026837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4AD9F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5639C" w14:textId="77777777" w:rsidR="000440F8" w:rsidRPr="00131D8B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pacing w:val="-6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جميع ما</w:t>
            </w:r>
            <w:r w:rsidR="008B6BA6"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pacing w:val="-6"/>
                <w:sz w:val="22"/>
                <w:szCs w:val="22"/>
                <w:rtl/>
              </w:rPr>
              <w:t>سبق</w:t>
            </w:r>
          </w:p>
        </w:tc>
      </w:tr>
      <w:tr w:rsidR="000440F8" w:rsidRPr="00C027D6" w14:paraId="69354AF2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2DA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08DDEB" w14:textId="77777777" w:rsidR="000440F8" w:rsidRDefault="000440F8" w:rsidP="0021761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هي رسالة مرئية لا تحتاج إلى ترجمة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36471B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529C45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41C528" w14:textId="77777777" w:rsidR="000440F8" w:rsidRDefault="0021761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الكتابة</w:t>
            </w:r>
          </w:p>
        </w:tc>
      </w:tr>
      <w:tr w:rsidR="000440F8" w:rsidRPr="00C027D6" w14:paraId="1719C3D1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27B1" w14:textId="77777777" w:rsidR="000440F8" w:rsidRPr="00C027D6" w:rsidRDefault="000440F8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C47BDA" w14:textId="77777777" w:rsidR="000440F8" w:rsidRDefault="000440F8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من </w:t>
            </w:r>
            <w:r w:rsidR="00217618" w:rsidRPr="00217618">
              <w:rPr>
                <w:rFonts w:ascii="Simplified Arabic" w:hAnsi="Simplified Arabic" w:cs="Simplified Arabic" w:hint="cs"/>
                <w:sz w:val="22"/>
                <w:szCs w:val="22"/>
                <w:u w:val="single"/>
                <w:rtl/>
              </w:rPr>
              <w:t>المغالطات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التي تكثر في الإعلام </w:t>
            </w: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D05022" w14:textId="77777777" w:rsidR="000440F8" w:rsidRDefault="000440F8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EFE72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429F0" w14:textId="77777777" w:rsidR="000440F8" w:rsidRDefault="000440F8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</w:t>
            </w:r>
            <w:r w:rsidR="00217618"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نشر ثقافة القراءة</w:t>
            </w:r>
          </w:p>
        </w:tc>
      </w:tr>
      <w:tr w:rsidR="005242BF" w:rsidRPr="00C027D6" w14:paraId="6DC89B59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E46B" w14:textId="77777777"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3CBF41" w14:textId="77777777" w:rsidR="005242BF" w:rsidRDefault="005242BF" w:rsidP="00217618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81E70C" w14:textId="77777777"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898750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8B446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الناقدة</w:t>
            </w:r>
          </w:p>
        </w:tc>
      </w:tr>
      <w:tr w:rsidR="005242BF" w:rsidRPr="00C027D6" w14:paraId="72E6A02F" w14:textId="77777777" w:rsidTr="000440F8"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8ED5" w14:textId="77777777" w:rsidR="005242BF" w:rsidRPr="00C027D6" w:rsidRDefault="005242BF" w:rsidP="000440F8">
            <w:pPr>
              <w:numPr>
                <w:ilvl w:val="0"/>
                <w:numId w:val="2"/>
              </w:numPr>
              <w:ind w:left="113" w:firstLine="0"/>
              <w:jc w:val="center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0051A0" w14:textId="77777777" w:rsidR="005242BF" w:rsidRDefault="005242BF" w:rsidP="005242BF">
            <w:pPr>
              <w:ind w:left="78" w:hanging="78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تغير معتقدات الشخص وإعادة تشكيل تفكيره بالشكل الذي يريده الشخص الآخر يسمى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485591" w14:textId="77777777" w:rsidR="005242BF" w:rsidRDefault="005242BF" w:rsidP="0021761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غسيل الدماغ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791D8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72A9BE" w14:textId="77777777" w:rsidR="005242BF" w:rsidRDefault="005242BF" w:rsidP="000440F8">
            <w:pPr>
              <w:numPr>
                <w:ilvl w:val="0"/>
                <w:numId w:val="1"/>
              </w:numPr>
              <w:tabs>
                <w:tab w:val="clear" w:pos="57"/>
                <w:tab w:val="num" w:pos="224"/>
              </w:tabs>
              <w:ind w:left="0" w:firstLine="0"/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sz w:val="22"/>
                <w:szCs w:val="22"/>
                <w:rtl/>
              </w:rPr>
              <w:t xml:space="preserve"> الاستقلالية</w:t>
            </w:r>
          </w:p>
        </w:tc>
      </w:tr>
    </w:tbl>
    <w:p w14:paraId="149C2177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4BC8568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F56C2F2" w14:textId="77777777" w:rsidR="000440F8" w:rsidRPr="000440F8" w:rsidRDefault="00D777E1" w:rsidP="000440F8">
      <w:pPr>
        <w:rPr>
          <w:rFonts w:ascii="Simplified Arabic" w:hAnsi="Simplified Arabic" w:cs="Simplified Arabic"/>
          <w:sz w:val="10"/>
          <w:szCs w:val="10"/>
          <w:rtl/>
        </w:rPr>
      </w:pPr>
      <w:r>
        <w:rPr>
          <w:rFonts w:ascii="Simplified Arabic" w:hAnsi="Simplified Arabic" w:cs="Simplified Arabic"/>
          <w:noProof/>
          <w:snapToGrid/>
          <w:sz w:val="10"/>
          <w:szCs w:val="1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E9C9F" wp14:editId="5CFB1DF5">
                <wp:simplePos x="0" y="0"/>
                <wp:positionH relativeFrom="column">
                  <wp:posOffset>1508760</wp:posOffset>
                </wp:positionH>
                <wp:positionV relativeFrom="paragraph">
                  <wp:posOffset>19685</wp:posOffset>
                </wp:positionV>
                <wp:extent cx="3400425" cy="390525"/>
                <wp:effectExtent l="9525" t="11430" r="9525" b="762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34DAAA" w14:textId="77777777" w:rsidR="00BE41B9" w:rsidRDefault="00BE41B9" w:rsidP="005B159B">
                            <w:pPr>
                              <w:pBdr>
                                <w:top w:val="single" w:sz="4" w:space="0" w:color="auto"/>
                                <w:bottom w:val="single" w:sz="4" w:space="1" w:color="auto"/>
                              </w:pBdr>
                              <w:shd w:val="clear" w:color="auto" w:fill="FFFFFF"/>
                              <w:spacing w:line="192" w:lineRule="auto"/>
                              <w:jc w:val="center"/>
                              <w:rPr>
                                <w:rFonts w:ascii="Arial" w:hAnsi="Arial" w:cs="Monotype Koufi"/>
                                <w:sz w:val="28"/>
                                <w:szCs w:val="28"/>
                                <w:rtl/>
                              </w:rPr>
                            </w:pP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>تابعي جعلك  الله</w:t>
                            </w:r>
                            <w:r w:rsidRPr="00C027D6"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Monotype Koufi"/>
                                <w:sz w:val="18"/>
                                <w:szCs w:val="18"/>
                                <w:rtl/>
                              </w:rPr>
                              <w:t xml:space="preserve">من أتباع السنة </w:t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  <w:r w:rsidRPr="004B7FC9">
                              <w:rPr>
                                <w:rFonts w:ascii="Arial" w:hAnsi="Arial" w:cs="Monotype Koufi"/>
                                <w:sz w:val="28"/>
                                <w:szCs w:val="28"/>
                              </w:rPr>
                              <w:sym w:font="Wingdings 3" w:char="F095"/>
                            </w:r>
                          </w:p>
                          <w:p w14:paraId="62B57197" w14:textId="77777777" w:rsidR="00BE41B9" w:rsidRPr="0032765C" w:rsidRDefault="00BE41B9" w:rsidP="005B15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left:0;text-align:left;margin-left:118.8pt;margin-top:1.55pt;width:267.7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">
                <v:textbox>
                  <w:txbxContent>
                    <w:p w:rsidR="00BE41B9" w:rsidRDefault="00BE41B9" w:rsidP="005B159B">
                      <w:pPr>
                        <w:pBdr>
                          <w:top w:val="single" w:sz="4" w:space="0" w:color="auto"/>
                          <w:bottom w:val="single" w:sz="4" w:space="1" w:color="auto"/>
                        </w:pBdr>
                        <w:shd w:val="clear" w:color="auto" w:fill="FFFFFF"/>
                        <w:spacing w:line="192" w:lineRule="auto"/>
                        <w:jc w:val="center"/>
                        <w:rPr>
                          <w:rFonts w:ascii="Arial" w:hAnsi="Arial" w:cs="Monotype Koufi"/>
                          <w:sz w:val="28"/>
                          <w:szCs w:val="28"/>
                          <w:rtl/>
                        </w:rPr>
                      </w:pP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>تابعي جعلك  الله</w:t>
                      </w:r>
                      <w:r w:rsidRPr="00C027D6"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ascii="Arial" w:hAnsi="Arial" w:cs="Monotype Koufi"/>
                          <w:sz w:val="18"/>
                          <w:szCs w:val="18"/>
                          <w:rtl/>
                        </w:rPr>
                        <w:t xml:space="preserve">من أتباع السنة </w:t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  <w:r w:rsidRPr="004B7FC9">
                        <w:rPr>
                          <w:rFonts w:ascii="Arial" w:hAnsi="Arial" w:cs="Monotype Koufi"/>
                          <w:sz w:val="28"/>
                          <w:szCs w:val="28"/>
                        </w:rPr>
                        <w:sym w:font="Wingdings 3" w:char="F095"/>
                      </w:r>
                    </w:p>
                    <w:p w:rsidR="00BE41B9" w:rsidRPr="0032765C" w:rsidRDefault="00BE41B9" w:rsidP="005B159B"/>
                  </w:txbxContent>
                </v:textbox>
              </v:roundrect>
            </w:pict>
          </mc:Fallback>
        </mc:AlternateContent>
      </w:r>
    </w:p>
    <w:p w14:paraId="0E81816E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194EFF54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06A5ECFF" w14:textId="77777777" w:rsidR="000440F8" w:rsidRP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26819DF2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5595264D" w14:textId="77777777"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55EB4C8F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3EE4FC11" w14:textId="77777777" w:rsidR="00F719B4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71A6E426" w14:textId="77777777" w:rsidR="00F719B4" w:rsidRPr="000440F8" w:rsidRDefault="00F719B4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92F71" w:rsidRPr="00C027D6" w14:paraId="5B8A4697" w14:textId="77777777" w:rsidTr="00092F71">
        <w:trPr>
          <w:cantSplit/>
        </w:trPr>
        <w:tc>
          <w:tcPr>
            <w:tcW w:w="3402" w:type="dxa"/>
            <w:shd w:val="clear" w:color="auto" w:fill="C0C0C0"/>
          </w:tcPr>
          <w:p w14:paraId="2A8B8D0D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السؤال ال</w:t>
            </w: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ثاني</w:t>
            </w:r>
          </w:p>
        </w:tc>
        <w:tc>
          <w:tcPr>
            <w:tcW w:w="3402" w:type="dxa"/>
            <w:vAlign w:val="center"/>
          </w:tcPr>
          <w:p w14:paraId="46AF0051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3402" w:type="dxa"/>
            <w:shd w:val="clear" w:color="auto" w:fill="C0C0C0"/>
            <w:vAlign w:val="center"/>
          </w:tcPr>
          <w:p w14:paraId="42AC000A" w14:textId="77777777" w:rsidR="00092F71" w:rsidRPr="00C027D6" w:rsidRDefault="00092F71" w:rsidP="00092F7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 w:rsidRPr="00C027D6"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  <w:t>درجات</w:t>
            </w:r>
          </w:p>
        </w:tc>
      </w:tr>
    </w:tbl>
    <w:p w14:paraId="62C2E938" w14:textId="77777777" w:rsidR="000440F8" w:rsidRDefault="000440F8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6A79E56E" w14:textId="77777777" w:rsidR="00092F71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61638FDD" w14:textId="77777777" w:rsidR="00092F71" w:rsidRPr="000440F8" w:rsidRDefault="00092F71" w:rsidP="000440F8">
      <w:pPr>
        <w:rPr>
          <w:rFonts w:ascii="Simplified Arabic" w:hAnsi="Simplified Arabic" w:cs="Simplified Arabic"/>
          <w:sz w:val="10"/>
          <w:szCs w:val="10"/>
          <w:rtl/>
        </w:rPr>
      </w:pPr>
    </w:p>
    <w:p w14:paraId="4393087F" w14:textId="77777777" w:rsidR="00092F71" w:rsidRPr="005404F7" w:rsidRDefault="00092F71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p w14:paraId="7AB9C999" w14:textId="77777777" w:rsidR="00092F71" w:rsidRDefault="00F719B4" w:rsidP="00F719B4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أ/ ضعي كلمة ( </w:t>
      </w:r>
      <w:r w:rsidRPr="00F719B4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صح </w:t>
      </w:r>
      <w:r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 xml:space="preserve">) أمام العبارة الصحيحة وكلمة ( خطأ) أمام العبارة الخاطئة نفع الله بك </w:t>
      </w:r>
      <w:r w:rsidR="005404F7" w:rsidRPr="005404F7">
        <w:rPr>
          <w:rFonts w:ascii="Simplified Arabic" w:hAnsi="Simplified Arabic" w:cs="PT Bold Heading" w:hint="cs"/>
          <w:b w:val="0"/>
          <w:bCs w:val="0"/>
          <w:sz w:val="22"/>
          <w:szCs w:val="22"/>
          <w:rtl/>
        </w:rPr>
        <w:t>:</w:t>
      </w:r>
    </w:p>
    <w:p w14:paraId="4477EE24" w14:textId="77777777" w:rsidR="005404F7" w:rsidRPr="005404F7" w:rsidRDefault="005404F7" w:rsidP="00092F71">
      <w:pPr>
        <w:rPr>
          <w:rFonts w:ascii="Simplified Arabic" w:hAnsi="Simplified Arabic" w:cs="PT Bold Heading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XSpec="center" w:tblpY="295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993"/>
        <w:gridCol w:w="993"/>
      </w:tblGrid>
      <w:tr w:rsidR="00F719B4" w:rsidRPr="00C027D6" w14:paraId="46E88B1F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47F7A2C9" w14:textId="77777777" w:rsidR="00F719B4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i/>
                <w:iCs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i/>
                <w:iCs/>
                <w:sz w:val="22"/>
                <w:szCs w:val="22"/>
                <w:rtl/>
              </w:rPr>
              <w:t>العبارة</w:t>
            </w:r>
          </w:p>
        </w:tc>
        <w:tc>
          <w:tcPr>
            <w:tcW w:w="993" w:type="dxa"/>
          </w:tcPr>
          <w:p w14:paraId="022CCC58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صح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7FED9" w14:textId="77777777" w:rsidR="00F719B4" w:rsidRPr="00C027D6" w:rsidRDefault="00F719B4" w:rsidP="002C6BD5">
            <w:pPr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خطأ</w:t>
            </w:r>
          </w:p>
        </w:tc>
      </w:tr>
      <w:tr w:rsidR="00F719B4" w:rsidRPr="00C027D6" w14:paraId="50854ECE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622E0F40" w14:textId="77777777" w:rsidR="00F719B4" w:rsidRPr="005404F7" w:rsidRDefault="00BE41B9" w:rsidP="00BE41B9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1/ يمكن للإعلام أن يؤدي دورا إيجابيا في ترسيخ روح التفاهم والحوار بين المجتمع وبين الشعوب وتعزيز روح التسامح</w:t>
            </w:r>
          </w:p>
        </w:tc>
        <w:tc>
          <w:tcPr>
            <w:tcW w:w="993" w:type="dxa"/>
          </w:tcPr>
          <w:p w14:paraId="1C0BE37E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F231911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0D9BFD42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252D266E" w14:textId="77777777"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2/ يتميز الإعلام في هذا العصر بسرعة تدفق المعلومات</w:t>
            </w:r>
          </w:p>
        </w:tc>
        <w:tc>
          <w:tcPr>
            <w:tcW w:w="993" w:type="dxa"/>
          </w:tcPr>
          <w:p w14:paraId="50280B86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4EEB0C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4C12E538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344F94E9" w14:textId="77777777"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3/ </w:t>
            </w:r>
            <w:r w:rsidR="008B6BA6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الصورة لدى خبراء الإعلام وسيلة من وسائل التواصل فهي رسالة صوتية</w:t>
            </w:r>
          </w:p>
        </w:tc>
        <w:tc>
          <w:tcPr>
            <w:tcW w:w="993" w:type="dxa"/>
          </w:tcPr>
          <w:p w14:paraId="6C107081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B8F81A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06D0EAEF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BF08524" w14:textId="77777777" w:rsidR="00F719B4" w:rsidRPr="005404F7" w:rsidRDefault="00BE41B9" w:rsidP="008B6BA6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4/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الإعلام  ليس شريكا في صناعة الأحداث</w:t>
            </w:r>
          </w:p>
        </w:tc>
        <w:tc>
          <w:tcPr>
            <w:tcW w:w="993" w:type="dxa"/>
          </w:tcPr>
          <w:p w14:paraId="253069DB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D59BDBD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0E69B7BC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17D17C30" w14:textId="77777777"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5/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لتصبح مثقفا عليك قراءة كل ما يقع في يديك من كتب ومقالات</w:t>
            </w:r>
          </w:p>
        </w:tc>
        <w:tc>
          <w:tcPr>
            <w:tcW w:w="993" w:type="dxa"/>
          </w:tcPr>
          <w:p w14:paraId="5A95FB1A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CF0117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5CCDC41A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08BA5BC0" w14:textId="77777777" w:rsidR="00F719B4" w:rsidRPr="005404F7" w:rsidRDefault="00BE41B9" w:rsidP="00707EAB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6/ </w:t>
            </w:r>
            <w:r w:rsidR="00707EAB"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 مادامت الصورة أداة تواصل فإن التفكير الناقد يتعامل معها كما يتعامل مع اللغة</w:t>
            </w:r>
          </w:p>
        </w:tc>
        <w:tc>
          <w:tcPr>
            <w:tcW w:w="993" w:type="dxa"/>
          </w:tcPr>
          <w:p w14:paraId="705E8DEB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7760E9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F719B4" w:rsidRPr="00C027D6" w14:paraId="7F54D1EC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5CE90437" w14:textId="77777777" w:rsidR="00F719B4" w:rsidRPr="005404F7" w:rsidRDefault="00BE41B9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>7/  يتم غسل الدماغ بطرق متعددة منها تكرار الخبر أو الصورة</w:t>
            </w:r>
          </w:p>
        </w:tc>
        <w:tc>
          <w:tcPr>
            <w:tcW w:w="993" w:type="dxa"/>
          </w:tcPr>
          <w:p w14:paraId="7253ABF6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EF8F17C" w14:textId="77777777" w:rsidR="00F719B4" w:rsidRPr="00C027D6" w:rsidRDefault="00F719B4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777E1" w:rsidRPr="00C027D6" w14:paraId="7C1A0940" w14:textId="77777777" w:rsidTr="00BE41B9">
        <w:trPr>
          <w:cantSplit/>
        </w:trPr>
        <w:tc>
          <w:tcPr>
            <w:tcW w:w="7370" w:type="dxa"/>
            <w:shd w:val="clear" w:color="auto" w:fill="FFFFFF" w:themeFill="background1"/>
          </w:tcPr>
          <w:p w14:paraId="74064D8E" w14:textId="77777777" w:rsidR="00D777E1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Simplified Arabic" w:hAnsi="Simplified Arabic" w:cs="PT Bold Heading" w:hint="cs"/>
                <w:b w:val="0"/>
                <w:bCs w:val="0"/>
                <w:sz w:val="22"/>
                <w:szCs w:val="22"/>
                <w:rtl/>
              </w:rPr>
              <w:t xml:space="preserve">8/ القراءة التحليلية قراءة نشطة </w:t>
            </w:r>
          </w:p>
        </w:tc>
        <w:tc>
          <w:tcPr>
            <w:tcW w:w="993" w:type="dxa"/>
          </w:tcPr>
          <w:p w14:paraId="30DA4656" w14:textId="77777777"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C90D8F" w14:textId="77777777" w:rsidR="00D777E1" w:rsidRPr="00C027D6" w:rsidRDefault="00D777E1" w:rsidP="00EE20D1">
            <w:pPr>
              <w:jc w:val="center"/>
              <w:rPr>
                <w:rFonts w:ascii="Simplified Arabic" w:hAnsi="Simplified Arabic" w:cs="PT Bold Heading"/>
                <w:b w:val="0"/>
                <w:bCs w:val="0"/>
                <w:sz w:val="22"/>
                <w:szCs w:val="22"/>
                <w:rtl/>
              </w:rPr>
            </w:pPr>
          </w:p>
        </w:tc>
      </w:tr>
    </w:tbl>
    <w:p w14:paraId="0DE1E872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2E9F0B32" w14:textId="77777777" w:rsidR="00092F71" w:rsidRDefault="00092F7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267D5655" w14:textId="77777777" w:rsidR="00092F71" w:rsidRDefault="00092F71" w:rsidP="00092F71">
      <w:pPr>
        <w:rPr>
          <w:rFonts w:ascii="Simplified Arabic" w:hAnsi="Simplified Arabic" w:cs="Simplified Arabic"/>
          <w:sz w:val="4"/>
          <w:szCs w:val="4"/>
          <w:rtl/>
        </w:rPr>
      </w:pPr>
    </w:p>
    <w:p w14:paraId="3165B43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5BEE0A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6BCE4C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7A22B3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35FE2C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08B95F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6048B2E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75C3FF2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90E17C1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CB2361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BD19DD8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3A1359F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A92D98B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EB09FF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8F55A97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47A10B93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845F380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E9B3AF4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431B17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17190E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CD1892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2D87415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8E335FF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7F9B4DBA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401CD7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5433E921" w14:textId="77777777" w:rsidR="009E11B1" w:rsidRDefault="009E11B1" w:rsidP="009E11B1">
      <w:pPr>
        <w:rPr>
          <w:rFonts w:ascii="Simplified Arabic" w:hAnsi="Simplified Arabic" w:cs="Simplified Arabic"/>
          <w:sz w:val="28"/>
          <w:szCs w:val="28"/>
          <w:rtl/>
        </w:rPr>
      </w:pPr>
      <w:r w:rsidRPr="009E11B1">
        <w:rPr>
          <w:rFonts w:ascii="Simplified Arabic" w:hAnsi="Simplified Arabic" w:cs="Simplified Arabic" w:hint="cs"/>
          <w:sz w:val="28"/>
          <w:szCs w:val="28"/>
          <w:rtl/>
        </w:rPr>
        <w:t>ب/ مالواجب الوطني برأيك اتجاه من يحاول إعادة نشر الصور في أوقات الحروب ؟ ( سؤال مساعد )</w:t>
      </w:r>
    </w:p>
    <w:p w14:paraId="668378D8" w14:textId="77777777" w:rsidR="00D777E1" w:rsidRPr="009E11B1" w:rsidRDefault="00D777E1" w:rsidP="009E11B1">
      <w:pPr>
        <w:rPr>
          <w:rFonts w:ascii="Simplified Arabic" w:hAnsi="Simplified Arabic" w:cs="Simplified Arabic"/>
          <w:sz w:val="28"/>
          <w:szCs w:val="28"/>
          <w:rtl/>
        </w:rPr>
      </w:pPr>
    </w:p>
    <w:p w14:paraId="5CBFD8D9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46EEE9A1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6859570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DC2BC42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2BD1043" w14:textId="77777777" w:rsidR="00F719B4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A259D79" w14:textId="77777777" w:rsidR="00F719B4" w:rsidRPr="00C027D6" w:rsidRDefault="00F719B4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0172192" w14:textId="77777777" w:rsidR="00D54881" w:rsidRDefault="00D5488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626FA631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047A2EE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07426B57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1A1CAB38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8E1492D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5C12846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E32F8F7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34861F61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186EABA0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68BAD55D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 xml:space="preserve">                                                                                                                         </w:t>
      </w:r>
    </w:p>
    <w:p w14:paraId="6298527C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</w:p>
    <w:p w14:paraId="08A14900" w14:textId="77777777" w:rsidR="009E11B1" w:rsidRDefault="009E11B1" w:rsidP="009E11B1">
      <w:pPr>
        <w:rPr>
          <w:rFonts w:ascii="Simplified Arabic" w:hAnsi="Simplified Arabic" w:cs="Simplified Arabic"/>
          <w:sz w:val="36"/>
          <w:rtl/>
        </w:rPr>
      </w:pPr>
      <w:r>
        <w:rPr>
          <w:rFonts w:ascii="Simplified Arabic" w:hAnsi="Simplified Arabic" w:cs="Simplified Arabic" w:hint="cs"/>
          <w:sz w:val="4"/>
          <w:szCs w:val="4"/>
          <w:rtl/>
        </w:rPr>
        <w:t>ــــ</w:t>
      </w:r>
      <w:r>
        <w:rPr>
          <w:rFonts w:ascii="Simplified Arabic" w:hAnsi="Simplified Arabic" w:cs="Simplified Arabic" w:hint="cs"/>
          <w:sz w:val="36"/>
          <w:rtl/>
        </w:rPr>
        <w:t xml:space="preserve">                </w:t>
      </w:r>
    </w:p>
    <w:p w14:paraId="2E7A3255" w14:textId="77777777" w:rsidR="009E11B1" w:rsidRDefault="009E11B1" w:rsidP="009E11B1">
      <w:pPr>
        <w:rPr>
          <w:rFonts w:ascii="Simplified Arabic" w:hAnsi="Simplified Arabic" w:cs="Simplified Arabic"/>
          <w:sz w:val="4"/>
          <w:szCs w:val="4"/>
          <w:rtl/>
        </w:rPr>
      </w:pPr>
      <w:r>
        <w:rPr>
          <w:rFonts w:ascii="Simplified Arabic" w:hAnsi="Simplified Arabic" w:cs="Simplified Arabic" w:hint="cs"/>
          <w:sz w:val="36"/>
          <w:rtl/>
        </w:rPr>
        <w:t xml:space="preserve">            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0E9BC99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41F50BA1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70CBF55A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B90840A" w14:textId="77777777" w:rsidR="009E11B1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522667B2" w14:textId="77777777" w:rsidR="009E11B1" w:rsidRPr="00C027D6" w:rsidRDefault="009E11B1" w:rsidP="00D54881">
      <w:pPr>
        <w:rPr>
          <w:rFonts w:ascii="Simplified Arabic" w:hAnsi="Simplified Arabic" w:cs="Simplified Arabic"/>
          <w:sz w:val="4"/>
          <w:szCs w:val="4"/>
          <w:rtl/>
        </w:rPr>
      </w:pPr>
    </w:p>
    <w:p w14:paraId="2664FF5E" w14:textId="77777777" w:rsidR="00D54881" w:rsidRDefault="00D54881" w:rsidP="00E711D9">
      <w:pPr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14:paraId="0BA57B9D" w14:textId="77777777" w:rsidR="00D54881" w:rsidRDefault="00D54881" w:rsidP="00D54881">
      <w:pPr>
        <w:jc w:val="center"/>
        <w:rPr>
          <w:rFonts w:ascii="Simplified Arabic" w:hAnsi="Simplified Arabic" w:cs="Simplified Arabic"/>
          <w:sz w:val="6"/>
          <w:szCs w:val="6"/>
          <w:u w:val="double"/>
          <w:rtl/>
        </w:rPr>
      </w:pPr>
    </w:p>
    <w:p w14:paraId="6683EDEE" w14:textId="77777777" w:rsidR="00320A9F" w:rsidRPr="00D777E1" w:rsidRDefault="008304D7" w:rsidP="00D777E1">
      <w:pPr>
        <w:rPr>
          <w:rFonts w:ascii="Simplified Arabic" w:hAnsi="Simplified Arabic" w:cs="MCS Taybah S_U normal."/>
          <w:sz w:val="22"/>
          <w:szCs w:val="28"/>
          <w:rtl/>
        </w:rPr>
      </w:pP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                                            </w:t>
      </w:r>
      <w:r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 </w:t>
      </w:r>
      <w:r w:rsidR="00D54881" w:rsidRPr="00320A9F">
        <w:rPr>
          <w:rFonts w:ascii="Simplified Arabic" w:hAnsi="Simplified Arabic" w:cs="MCS Taybah S_U normal."/>
          <w:sz w:val="22"/>
          <w:szCs w:val="28"/>
          <w:u w:val="double"/>
          <w:rtl/>
        </w:rPr>
        <w:t>انتهت الأسئلة</w:t>
      </w:r>
      <w:r w:rsidR="00E711D9" w:rsidRPr="00320A9F">
        <w:rPr>
          <w:rFonts w:ascii="Simplified Arabic" w:hAnsi="Simplified Arabic" w:cs="MCS Taybah S_U normal." w:hint="cs"/>
          <w:sz w:val="22"/>
          <w:szCs w:val="28"/>
          <w:u w:val="double"/>
          <w:rtl/>
        </w:rPr>
        <w:t xml:space="preserve">  </w:t>
      </w:r>
      <w:r w:rsidRPr="00320A9F">
        <w:rPr>
          <w:rFonts w:ascii="Simplified Arabic" w:hAnsi="Simplified Arabic" w:cs="MCS Taybah S_U normal." w:hint="cs"/>
          <w:sz w:val="22"/>
          <w:szCs w:val="28"/>
          <w:rtl/>
        </w:rPr>
        <w:t xml:space="preserve">  </w:t>
      </w:r>
    </w:p>
    <w:p w14:paraId="6E4BB0A1" w14:textId="77777777" w:rsidR="00855C73" w:rsidRDefault="008304D7" w:rsidP="00855C73">
      <w:pPr>
        <w:rPr>
          <w:rFonts w:asciiTheme="minorHAnsi" w:hAnsiTheme="minorHAnsi" w:cs="Akhbar MT"/>
          <w:b w:val="0"/>
          <w:bCs w:val="0"/>
          <w:sz w:val="22"/>
          <w:szCs w:val="28"/>
          <w:rtl/>
        </w:rPr>
      </w:pPr>
      <w:r w:rsidRPr="008304D7">
        <w:rPr>
          <w:rFonts w:ascii="Simplified Arabic" w:hAnsi="Simplified Arabic" w:cs="MCS Taybah S_U normal." w:hint="cs"/>
          <w:sz w:val="22"/>
          <w:szCs w:val="28"/>
          <w:u w:val="double"/>
          <w:rtl/>
        </w:rPr>
        <w:t>همسة</w:t>
      </w:r>
      <w:r w:rsidRPr="008304D7">
        <w:rPr>
          <w:rFonts w:ascii="Simplified Arabic" w:hAnsi="Simplified Arabic" w:cs="MCS Taybah S_U normal." w:hint="cs"/>
          <w:sz w:val="22"/>
          <w:szCs w:val="28"/>
          <w:rtl/>
        </w:rPr>
        <w:t xml:space="preserve"> </w:t>
      </w:r>
      <w:r w:rsidRPr="00855C73">
        <w:rPr>
          <w:rFonts w:asciiTheme="minorHAnsi" w:hAnsiTheme="minorHAnsi" w:cs="Akhbar MT"/>
          <w:sz w:val="22"/>
          <w:szCs w:val="28"/>
          <w:rtl/>
        </w:rPr>
        <w:t xml:space="preserve">: </w:t>
      </w:r>
    </w:p>
    <w:p w14:paraId="68C40347" w14:textId="77777777" w:rsidR="008304D7" w:rsidRPr="00E11BB8" w:rsidRDefault="008304D7" w:rsidP="00855C73">
      <w:pPr>
        <w:rPr>
          <w:rFonts w:ascii="Simplified Arabic" w:hAnsi="Simplified Arabic" w:cs="MCS Taybah S_U normal."/>
          <w:sz w:val="18"/>
          <w:szCs w:val="24"/>
          <w:rtl/>
        </w:rPr>
      </w:pPr>
      <w:r w:rsidRPr="00855C73">
        <w:rPr>
          <w:rFonts w:asciiTheme="minorHAnsi" w:hAnsiTheme="minorHAnsi" w:cs="Akhbar MT"/>
          <w:b w:val="0"/>
          <w:bCs w:val="0"/>
          <w:sz w:val="22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>لاعليك !</w:t>
      </w:r>
      <w:r w:rsidR="00855C73">
        <w:rPr>
          <w:rFonts w:asciiTheme="minorHAnsi" w:hAnsiTheme="minorHAnsi" w:cs="Akhbar MT" w:hint="cs"/>
          <w:sz w:val="28"/>
          <w:szCs w:val="28"/>
          <w:rtl/>
        </w:rPr>
        <w:t xml:space="preserve"> </w:t>
      </w:r>
      <w:r w:rsidR="00855C73" w:rsidRPr="00855C73">
        <w:rPr>
          <w:rFonts w:asciiTheme="minorHAnsi" w:hAnsiTheme="minorHAnsi" w:cs="Akhbar MT"/>
          <w:sz w:val="28"/>
          <w:szCs w:val="28"/>
          <w:rtl/>
        </w:rPr>
        <w:t>كل مابذلته في سبيل مُضيك لن يضيع .. حتى العقبة التي اجتزتها , والغصة التي صبرتها , والعزائم التي أيقظتها, لن تذهب هباءً ولن تُنسى , وسيجزيك الله بالحسنى</w:t>
      </w:r>
      <w:r w:rsidR="00855C73">
        <w:rPr>
          <w:rFonts w:cs="Arial" w:hint="cs"/>
          <w:sz w:val="28"/>
          <w:szCs w:val="28"/>
          <w:rtl/>
        </w:rPr>
        <w:t xml:space="preserve"> </w:t>
      </w:r>
      <w:r w:rsidR="00855C73">
        <w:rPr>
          <w:rFonts w:ascii="Arial" w:hAnsi="Arial" w:cs="Arial"/>
          <w:sz w:val="28"/>
          <w:szCs w:val="28"/>
          <w:rtl/>
        </w:rPr>
        <w:t>♥</w:t>
      </w:r>
    </w:p>
    <w:sectPr w:rsidR="008304D7" w:rsidRPr="00E11BB8" w:rsidSect="005B159B">
      <w:headerReference w:type="default" r:id="rId8"/>
      <w:footerReference w:type="default" r:id="rId9"/>
      <w:pgSz w:w="11906" w:h="16838"/>
      <w:pgMar w:top="57" w:right="1134" w:bottom="567" w:left="1134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E612" w14:textId="77777777" w:rsidR="00797947" w:rsidRDefault="00797947" w:rsidP="00AA7162">
      <w:r>
        <w:separator/>
      </w:r>
    </w:p>
  </w:endnote>
  <w:endnote w:type="continuationSeparator" w:id="0">
    <w:p w14:paraId="62955AEF" w14:textId="77777777" w:rsidR="00797947" w:rsidRDefault="00797947" w:rsidP="00AA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MCS Taybah S_U normal.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6402759"/>
      <w:docPartObj>
        <w:docPartGallery w:val="Page Numbers (Bottom of Page)"/>
        <w:docPartUnique/>
      </w:docPartObj>
    </w:sdtPr>
    <w:sdtEndPr/>
    <w:sdtContent>
      <w:p w14:paraId="672F988E" w14:textId="77777777" w:rsidR="00BE41B9" w:rsidRDefault="005622F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EAB" w:rsidRPr="00707EAB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27FC6D95" w14:textId="77777777" w:rsidR="00BE41B9" w:rsidRPr="00EF10F2" w:rsidRDefault="00BE41B9" w:rsidP="00E711D9">
    <w:pPr>
      <w:pBdr>
        <w:top w:val="single" w:sz="4" w:space="0" w:color="auto"/>
        <w:bottom w:val="single" w:sz="4" w:space="1" w:color="auto"/>
      </w:pBdr>
      <w:shd w:val="clear" w:color="auto" w:fill="FFFFFF"/>
      <w:spacing w:line="192" w:lineRule="auto"/>
      <w:jc w:val="center"/>
      <w:rPr>
        <w:rFonts w:ascii="Arial" w:hAnsi="Arial" w:cs="Monotype Kouf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2190" w14:textId="77777777" w:rsidR="00797947" w:rsidRDefault="00797947" w:rsidP="00AA7162">
      <w:r>
        <w:separator/>
      </w:r>
    </w:p>
  </w:footnote>
  <w:footnote w:type="continuationSeparator" w:id="0">
    <w:p w14:paraId="5772B66B" w14:textId="77777777" w:rsidR="00797947" w:rsidRDefault="00797947" w:rsidP="00AA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F38E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  <w:rPr>
        <w:rtl/>
      </w:rPr>
    </w:pPr>
  </w:p>
  <w:p w14:paraId="795B3911" w14:textId="77777777" w:rsidR="00BE41B9" w:rsidRDefault="00BE41B9" w:rsidP="000440F8">
    <w:pPr>
      <w:pStyle w:val="a3"/>
      <w:tabs>
        <w:tab w:val="clear" w:pos="4153"/>
        <w:tab w:val="clear" w:pos="8306"/>
        <w:tab w:val="left" w:pos="23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5E8"/>
    <w:multiLevelType w:val="hybridMultilevel"/>
    <w:tmpl w:val="04E2C4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D3179"/>
    <w:multiLevelType w:val="hybridMultilevel"/>
    <w:tmpl w:val="CD1C6AC4"/>
    <w:lvl w:ilvl="0" w:tplc="3B2A3E30">
      <w:start w:val="1"/>
      <w:numFmt w:val="bullet"/>
      <w:lvlText w:val="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FA1"/>
    <w:multiLevelType w:val="hybridMultilevel"/>
    <w:tmpl w:val="C158E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F4F69"/>
    <w:multiLevelType w:val="hybridMultilevel"/>
    <w:tmpl w:val="96FCAF74"/>
    <w:lvl w:ilvl="0" w:tplc="F550BC18">
      <w:numFmt w:val="bullet"/>
      <w:lvlText w:val=""/>
      <w:lvlJc w:val="left"/>
      <w:pPr>
        <w:ind w:left="720" w:hanging="360"/>
      </w:pPr>
      <w:rPr>
        <w:rFonts w:ascii="Symbol" w:eastAsia="MS Mincho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8389A"/>
    <w:multiLevelType w:val="hybridMultilevel"/>
    <w:tmpl w:val="6882E254"/>
    <w:lvl w:ilvl="0" w:tplc="040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7F34B6"/>
    <w:multiLevelType w:val="hybridMultilevel"/>
    <w:tmpl w:val="D9C4D894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517307880">
    <w:abstractNumId w:val="1"/>
  </w:num>
  <w:num w:numId="2" w16cid:durableId="766075445">
    <w:abstractNumId w:val="0"/>
  </w:num>
  <w:num w:numId="3" w16cid:durableId="1227762618">
    <w:abstractNumId w:val="5"/>
  </w:num>
  <w:num w:numId="4" w16cid:durableId="690572037">
    <w:abstractNumId w:val="4"/>
  </w:num>
  <w:num w:numId="5" w16cid:durableId="1943143593">
    <w:abstractNumId w:val="2"/>
  </w:num>
  <w:num w:numId="6" w16cid:durableId="800418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drawingGridHorizontalSpacing w:val="32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81"/>
    <w:rsid w:val="00026C66"/>
    <w:rsid w:val="000440F8"/>
    <w:rsid w:val="00083AC3"/>
    <w:rsid w:val="00092F71"/>
    <w:rsid w:val="000B4132"/>
    <w:rsid w:val="0015033A"/>
    <w:rsid w:val="00182FA2"/>
    <w:rsid w:val="00186FA3"/>
    <w:rsid w:val="001D367D"/>
    <w:rsid w:val="001D389A"/>
    <w:rsid w:val="001D5FDB"/>
    <w:rsid w:val="002126F9"/>
    <w:rsid w:val="002169D6"/>
    <w:rsid w:val="00217618"/>
    <w:rsid w:val="002646E0"/>
    <w:rsid w:val="00276D2E"/>
    <w:rsid w:val="002B011A"/>
    <w:rsid w:val="002C4018"/>
    <w:rsid w:val="002C6BD5"/>
    <w:rsid w:val="002E5826"/>
    <w:rsid w:val="002F7B18"/>
    <w:rsid w:val="00300130"/>
    <w:rsid w:val="00320A9F"/>
    <w:rsid w:val="003D2F06"/>
    <w:rsid w:val="004A52BC"/>
    <w:rsid w:val="004E3DF6"/>
    <w:rsid w:val="004F3DAE"/>
    <w:rsid w:val="004F73FF"/>
    <w:rsid w:val="00522A6A"/>
    <w:rsid w:val="005242BF"/>
    <w:rsid w:val="005404F7"/>
    <w:rsid w:val="0054109D"/>
    <w:rsid w:val="005622F3"/>
    <w:rsid w:val="00576A95"/>
    <w:rsid w:val="00576C72"/>
    <w:rsid w:val="00591BA0"/>
    <w:rsid w:val="005B159B"/>
    <w:rsid w:val="005B49F6"/>
    <w:rsid w:val="005C5FAE"/>
    <w:rsid w:val="005E0AB3"/>
    <w:rsid w:val="006166E0"/>
    <w:rsid w:val="006235FE"/>
    <w:rsid w:val="00657F2E"/>
    <w:rsid w:val="006656D7"/>
    <w:rsid w:val="006B7A4D"/>
    <w:rsid w:val="006E5D5A"/>
    <w:rsid w:val="006F0921"/>
    <w:rsid w:val="006F62E1"/>
    <w:rsid w:val="00707EAB"/>
    <w:rsid w:val="00797947"/>
    <w:rsid w:val="007B72EA"/>
    <w:rsid w:val="007F0A02"/>
    <w:rsid w:val="00813B5C"/>
    <w:rsid w:val="008304D7"/>
    <w:rsid w:val="008364FD"/>
    <w:rsid w:val="00855C73"/>
    <w:rsid w:val="008A3961"/>
    <w:rsid w:val="008B6BA6"/>
    <w:rsid w:val="00906DBA"/>
    <w:rsid w:val="009301F1"/>
    <w:rsid w:val="0096515A"/>
    <w:rsid w:val="009A2B00"/>
    <w:rsid w:val="009C7818"/>
    <w:rsid w:val="009E11B1"/>
    <w:rsid w:val="009F4430"/>
    <w:rsid w:val="00A1161B"/>
    <w:rsid w:val="00A80950"/>
    <w:rsid w:val="00A90C9E"/>
    <w:rsid w:val="00AA4B59"/>
    <w:rsid w:val="00AA7162"/>
    <w:rsid w:val="00AD1FEC"/>
    <w:rsid w:val="00B715FB"/>
    <w:rsid w:val="00BE41B9"/>
    <w:rsid w:val="00BF7AE2"/>
    <w:rsid w:val="00C177EF"/>
    <w:rsid w:val="00CA001C"/>
    <w:rsid w:val="00CB191A"/>
    <w:rsid w:val="00D11EF9"/>
    <w:rsid w:val="00D54881"/>
    <w:rsid w:val="00D777E1"/>
    <w:rsid w:val="00D860EC"/>
    <w:rsid w:val="00DB68B8"/>
    <w:rsid w:val="00DC3150"/>
    <w:rsid w:val="00E11BB8"/>
    <w:rsid w:val="00E33D6F"/>
    <w:rsid w:val="00E467D9"/>
    <w:rsid w:val="00E711D9"/>
    <w:rsid w:val="00EE20D1"/>
    <w:rsid w:val="00EF10F2"/>
    <w:rsid w:val="00F51E00"/>
    <w:rsid w:val="00F51F7E"/>
    <w:rsid w:val="00F56CF8"/>
    <w:rsid w:val="00F719B4"/>
    <w:rsid w:val="00FC4E94"/>
    <w:rsid w:val="00FD52FC"/>
    <w:rsid w:val="00FE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265017"/>
  <w15:docId w15:val="{A827A4DA-CAA9-45E7-9E17-0E0A8A0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881"/>
    <w:pPr>
      <w:bidi/>
      <w:spacing w:after="0" w:line="240" w:lineRule="auto"/>
    </w:pPr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1">
    <w:name w:val="heading 1"/>
    <w:basedOn w:val="a"/>
    <w:next w:val="a"/>
    <w:link w:val="1Char"/>
    <w:qFormat/>
    <w:rsid w:val="00D54881"/>
    <w:pPr>
      <w:keepNext/>
      <w:jc w:val="center"/>
      <w:outlineLvl w:val="0"/>
    </w:pPr>
    <w:rPr>
      <w:rFonts w:cs="Simplified Arabic"/>
      <w:szCs w:val="14"/>
    </w:rPr>
  </w:style>
  <w:style w:type="paragraph" w:styleId="4">
    <w:name w:val="heading 4"/>
    <w:basedOn w:val="a"/>
    <w:next w:val="a"/>
    <w:link w:val="4Char"/>
    <w:qFormat/>
    <w:rsid w:val="00D54881"/>
    <w:pPr>
      <w:keepNext/>
      <w:spacing w:before="240" w:after="60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D54881"/>
    <w:rPr>
      <w:rFonts w:ascii="Times New Roman" w:eastAsia="MS Mincho" w:hAnsi="Times New Roman" w:cs="Simplified Arabic"/>
      <w:b/>
      <w:bCs/>
      <w:snapToGrid w:val="0"/>
      <w:sz w:val="32"/>
      <w:szCs w:val="14"/>
      <w:lang w:eastAsia="ar-SA"/>
    </w:rPr>
  </w:style>
  <w:style w:type="character" w:customStyle="1" w:styleId="4Char">
    <w:name w:val="عنوان 4 Char"/>
    <w:basedOn w:val="a0"/>
    <w:link w:val="4"/>
    <w:rsid w:val="00D54881"/>
    <w:rPr>
      <w:rFonts w:ascii="Times New Roman" w:eastAsia="MS Mincho" w:hAnsi="Times New Roman" w:cs="Times New Roman"/>
      <w:b/>
      <w:bCs/>
      <w:snapToGrid w:val="0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semiHidden/>
    <w:unhideWhenUsed/>
    <w:rsid w:val="00AA716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4">
    <w:name w:val="footer"/>
    <w:basedOn w:val="a"/>
    <w:link w:val="Char0"/>
    <w:uiPriority w:val="99"/>
    <w:unhideWhenUsed/>
    <w:rsid w:val="00AA716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AA7162"/>
    <w:rPr>
      <w:rFonts w:ascii="Times New Roman" w:eastAsia="MS Mincho" w:hAnsi="Times New Roman" w:cs="Traditional Arabic"/>
      <w:b/>
      <w:bCs/>
      <w:snapToGrid w:val="0"/>
      <w:sz w:val="32"/>
      <w:szCs w:val="36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AA716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AA7162"/>
    <w:rPr>
      <w:rFonts w:ascii="Tahoma" w:eastAsia="MS Mincho" w:hAnsi="Tahoma" w:cs="Tahoma"/>
      <w:b/>
      <w:bCs/>
      <w:snapToGrid w:val="0"/>
      <w:sz w:val="16"/>
      <w:szCs w:val="16"/>
      <w:lang w:eastAsia="ar-SA"/>
    </w:rPr>
  </w:style>
  <w:style w:type="table" w:styleId="a6">
    <w:name w:val="Table Grid"/>
    <w:basedOn w:val="a1"/>
    <w:uiPriority w:val="39"/>
    <w:rsid w:val="005B49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E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ماجد الجهني</dc:creator>
  <cp:lastModifiedBy>mashael omari</cp:lastModifiedBy>
  <cp:revision>2</cp:revision>
  <cp:lastPrinted>2008-01-01T03:13:00Z</cp:lastPrinted>
  <dcterms:created xsi:type="dcterms:W3CDTF">2023-12-14T23:59:00Z</dcterms:created>
  <dcterms:modified xsi:type="dcterms:W3CDTF">2023-12-14T23:59:00Z</dcterms:modified>
</cp:coreProperties>
</file>