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DDFF" w14:textId="77777777" w:rsidR="003359FA" w:rsidRDefault="003359FA" w:rsidP="003359FA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١٥</w:t>
      </w:r>
      <w:r>
        <w:rPr>
          <w:rFonts w:cs="Arial"/>
          <w:rtl/>
        </w:rPr>
        <w:t>]</w:t>
      </w:r>
    </w:p>
    <w:p w14:paraId="752266A9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t xml:space="preserve">(Abdullah </w:t>
      </w:r>
      <w:r>
        <w:rPr>
          <w:rFonts w:ascii="Segoe UI Emoji" w:hAnsi="Segoe UI Emoji" w:cs="Segoe UI Emoji"/>
        </w:rPr>
        <w:t>⚖</w:t>
      </w:r>
      <w:r>
        <w:t>️)</w:t>
      </w:r>
      <w:r>
        <w:rPr>
          <w:rFonts w:cs="Arial"/>
          <w:rtl/>
        </w:rPr>
        <w:t>]</w:t>
      </w:r>
    </w:p>
    <w:p w14:paraId="43C9583B" w14:textId="77777777" w:rsidR="003359FA" w:rsidRDefault="003359FA" w:rsidP="003359FA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>..</w:t>
      </w:r>
    </w:p>
    <w:p w14:paraId="1E4AAC92" w14:textId="77777777" w:rsidR="003359FA" w:rsidRDefault="003359FA" w:rsidP="003359FA">
      <w:pPr>
        <w:rPr>
          <w:rtl/>
        </w:rPr>
      </w:pPr>
    </w:p>
    <w:p w14:paraId="31CB2E6A" w14:textId="77777777" w:rsidR="003359FA" w:rsidRDefault="003359FA" w:rsidP="003359FA">
      <w:pPr>
        <w:rPr>
          <w:rtl/>
        </w:rPr>
      </w:pPr>
    </w:p>
    <w:p w14:paraId="5AC05606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الأول :</w:t>
      </w:r>
    </w:p>
    <w:p w14:paraId="1FB102E4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لقد اهتمت المعاهدات والاتفاقيات الدولية بحماية البيئة من خلال جوانبها :</w:t>
      </w:r>
    </w:p>
    <w:p w14:paraId="64C8AF15" w14:textId="77777777" w:rsidR="003359FA" w:rsidRDefault="003359FA" w:rsidP="003359FA">
      <w:pPr>
        <w:rPr>
          <w:rtl/>
        </w:rPr>
      </w:pPr>
    </w:p>
    <w:p w14:paraId="01F192B2" w14:textId="77777777" w:rsidR="003359FA" w:rsidRDefault="003359FA" w:rsidP="003359FA">
      <w:pPr>
        <w:rPr>
          <w:rtl/>
        </w:rPr>
      </w:pPr>
    </w:p>
    <w:p w14:paraId="2B9576E1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أ - الثلاثة.</w:t>
      </w:r>
      <w:r>
        <w:rPr>
          <w:rFonts w:ascii="Segoe UI Emoji" w:hAnsi="Segoe UI Emoji" w:cs="Segoe UI Emoji" w:hint="cs"/>
          <w:rtl/>
        </w:rPr>
        <w:t>✅</w:t>
      </w:r>
    </w:p>
    <w:p w14:paraId="1FFE62C5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ب- الأربعة. </w:t>
      </w:r>
    </w:p>
    <w:p w14:paraId="7D1FDF8D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ج - الخمسة.</w:t>
      </w:r>
    </w:p>
    <w:p w14:paraId="4AD02912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د - الستة.</w:t>
      </w:r>
    </w:p>
    <w:p w14:paraId="2EC47354" w14:textId="77777777" w:rsidR="003359FA" w:rsidRDefault="003359FA" w:rsidP="003359FA">
      <w:pPr>
        <w:rPr>
          <w:rtl/>
        </w:rPr>
      </w:pPr>
    </w:p>
    <w:p w14:paraId="4189248C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الثاني :</w:t>
      </w:r>
    </w:p>
    <w:p w14:paraId="454BF031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لقد اهتمت المعاهدات الدولية بحماية البيئة.......... بشكل عام.</w:t>
      </w:r>
    </w:p>
    <w:p w14:paraId="0D4A5FC5" w14:textId="77777777" w:rsidR="003359FA" w:rsidRDefault="003359FA" w:rsidP="003359FA">
      <w:pPr>
        <w:rPr>
          <w:rtl/>
        </w:rPr>
      </w:pPr>
    </w:p>
    <w:p w14:paraId="7948C57B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أ- الوطنية.</w:t>
      </w:r>
    </w:p>
    <w:p w14:paraId="77CCF35F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ب- الدولية.</w:t>
      </w:r>
    </w:p>
    <w:p w14:paraId="0CA16EBD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ج- البحرية.</w:t>
      </w:r>
      <w:r>
        <w:rPr>
          <w:rFonts w:ascii="Segoe UI Emoji" w:hAnsi="Segoe UI Emoji" w:cs="Segoe UI Emoji" w:hint="cs"/>
          <w:rtl/>
        </w:rPr>
        <w:t>✅</w:t>
      </w:r>
    </w:p>
    <w:p w14:paraId="2821F971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د- الخاصة.</w:t>
      </w:r>
    </w:p>
    <w:p w14:paraId="3A6B210B" w14:textId="77777777" w:rsidR="003359FA" w:rsidRDefault="003359FA" w:rsidP="003359FA">
      <w:pPr>
        <w:rPr>
          <w:rtl/>
        </w:rPr>
      </w:pPr>
    </w:p>
    <w:p w14:paraId="3ADF774B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الثالث :</w:t>
      </w:r>
    </w:p>
    <w:p w14:paraId="29F038FC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لقد وضعت قواعد للتعاون في حماية البيئة البحرية للخليج العربي بموجب اتفاقية :</w:t>
      </w:r>
    </w:p>
    <w:p w14:paraId="7FC6F2FC" w14:textId="77777777" w:rsidR="003359FA" w:rsidRDefault="003359FA" w:rsidP="003359FA">
      <w:pPr>
        <w:rPr>
          <w:rtl/>
        </w:rPr>
      </w:pPr>
    </w:p>
    <w:p w14:paraId="0E64ACC7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أ - الرياض لسنة ٢٠٠٧ م. </w:t>
      </w:r>
    </w:p>
    <w:p w14:paraId="47451241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ب - صنعاء لسنة ٢٠١٠ م. </w:t>
      </w:r>
    </w:p>
    <w:p w14:paraId="3FDA17C9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ج - الكويت لسنة ١٩٧٨م. </w:t>
      </w:r>
      <w:r>
        <w:rPr>
          <w:rFonts w:ascii="Segoe UI Emoji" w:hAnsi="Segoe UI Emoji" w:cs="Segoe UI Emoji" w:hint="cs"/>
          <w:rtl/>
        </w:rPr>
        <w:t>✅</w:t>
      </w:r>
    </w:p>
    <w:p w14:paraId="2CCF617F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د - المنامة لسنة ١٩٩٠م.</w:t>
      </w:r>
    </w:p>
    <w:p w14:paraId="2ADC190F" w14:textId="77777777" w:rsidR="003359FA" w:rsidRDefault="003359FA" w:rsidP="003359FA">
      <w:pPr>
        <w:rPr>
          <w:rtl/>
        </w:rPr>
      </w:pPr>
    </w:p>
    <w:p w14:paraId="58BA18B5" w14:textId="77777777" w:rsidR="003359FA" w:rsidRDefault="003359FA" w:rsidP="003359FA">
      <w:pPr>
        <w:rPr>
          <w:rtl/>
        </w:rPr>
      </w:pPr>
    </w:p>
    <w:p w14:paraId="7652C3CC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الرابع :</w:t>
      </w:r>
    </w:p>
    <w:p w14:paraId="602E6676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lastRenderedPageBreak/>
        <w:t>تضع اتفاقية الكويت التزاماً عاماً على الدول الأطراف باتخاذ التدابير المناسبة لمنع تلوث البيئة البحرية للخليج العربي بأحد طريقين :</w:t>
      </w:r>
    </w:p>
    <w:p w14:paraId="6F1DB8B9" w14:textId="77777777" w:rsidR="003359FA" w:rsidRDefault="003359FA" w:rsidP="003359FA">
      <w:pPr>
        <w:rPr>
          <w:rtl/>
        </w:rPr>
      </w:pPr>
    </w:p>
    <w:p w14:paraId="624474B6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أ - الطريق الجوي. </w:t>
      </w:r>
    </w:p>
    <w:p w14:paraId="773E4C58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ب - الطريق البحري. </w:t>
      </w:r>
    </w:p>
    <w:p w14:paraId="2C03D131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ج - الطريق البري. </w:t>
      </w:r>
    </w:p>
    <w:p w14:paraId="297D1D25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د - الطريق الفردي. </w:t>
      </w:r>
      <w:r>
        <w:rPr>
          <w:rFonts w:ascii="Segoe UI Emoji" w:hAnsi="Segoe UI Emoji" w:cs="Segoe UI Emoji" w:hint="cs"/>
          <w:rtl/>
        </w:rPr>
        <w:t>✅</w:t>
      </w:r>
    </w:p>
    <w:p w14:paraId="3FD3CDD6" w14:textId="77777777" w:rsidR="003359FA" w:rsidRDefault="003359FA" w:rsidP="003359FA">
      <w:pPr>
        <w:rPr>
          <w:rtl/>
        </w:rPr>
      </w:pPr>
    </w:p>
    <w:p w14:paraId="3B8C69D4" w14:textId="77777777" w:rsidR="003359FA" w:rsidRDefault="003359FA" w:rsidP="003359FA">
      <w:pPr>
        <w:rPr>
          <w:rtl/>
        </w:rPr>
      </w:pPr>
    </w:p>
    <w:p w14:paraId="14C4B0C0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الخامس :</w:t>
      </w:r>
    </w:p>
    <w:p w14:paraId="58BD7B35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لقد تم إبرام اتفاقية جدة لحماية بيئة البحر الأحمر وخليج عدن برعاية جامعة الدول العربية في العام :</w:t>
      </w:r>
    </w:p>
    <w:p w14:paraId="782C88B3" w14:textId="77777777" w:rsidR="003359FA" w:rsidRDefault="003359FA" w:rsidP="003359FA">
      <w:pPr>
        <w:rPr>
          <w:rtl/>
        </w:rPr>
      </w:pPr>
    </w:p>
    <w:p w14:paraId="5F85432C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أ- ١٩٤٨م. </w:t>
      </w:r>
    </w:p>
    <w:p w14:paraId="166ECA7A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ب - ١٩٤٤م. </w:t>
      </w:r>
    </w:p>
    <w:p w14:paraId="335A557B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ج - ١٩٨٤م. </w:t>
      </w:r>
      <w:r>
        <w:rPr>
          <w:rFonts w:ascii="Segoe UI Emoji" w:hAnsi="Segoe UI Emoji" w:cs="Segoe UI Emoji" w:hint="cs"/>
          <w:rtl/>
        </w:rPr>
        <w:t>✅</w:t>
      </w:r>
    </w:p>
    <w:p w14:paraId="2B8E1B23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د - ٢٠٠٤م. </w:t>
      </w:r>
    </w:p>
    <w:p w14:paraId="05B3E430" w14:textId="77777777" w:rsidR="003359FA" w:rsidRDefault="003359FA" w:rsidP="003359FA">
      <w:pPr>
        <w:rPr>
          <w:rtl/>
        </w:rPr>
      </w:pPr>
    </w:p>
    <w:p w14:paraId="6145AA13" w14:textId="77777777" w:rsidR="003359FA" w:rsidRDefault="003359FA" w:rsidP="003359FA">
      <w:pPr>
        <w:rPr>
          <w:rtl/>
        </w:rPr>
      </w:pPr>
    </w:p>
    <w:p w14:paraId="489A9449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السؤال السادس :</w:t>
      </w:r>
    </w:p>
    <w:p w14:paraId="6D37983F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طبقة الاوزون تحمي الكائنات الحية من أشعة الشمس الضارة. </w:t>
      </w:r>
    </w:p>
    <w:p w14:paraId="08D8A007" w14:textId="77777777" w:rsidR="003359FA" w:rsidRDefault="003359FA" w:rsidP="003359FA">
      <w:pPr>
        <w:rPr>
          <w:rtl/>
        </w:rPr>
      </w:pPr>
    </w:p>
    <w:p w14:paraId="797FD8D3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 xml:space="preserve">أ - صحيح. </w:t>
      </w:r>
      <w:r>
        <w:rPr>
          <w:rFonts w:ascii="Segoe UI Emoji" w:hAnsi="Segoe UI Emoji" w:cs="Segoe UI Emoji" w:hint="cs"/>
          <w:rtl/>
        </w:rPr>
        <w:t>✅</w:t>
      </w:r>
    </w:p>
    <w:p w14:paraId="38ADFDE8" w14:textId="77777777" w:rsidR="003359FA" w:rsidRDefault="003359FA" w:rsidP="003359FA">
      <w:pPr>
        <w:rPr>
          <w:rtl/>
        </w:rPr>
      </w:pPr>
      <w:r>
        <w:rPr>
          <w:rFonts w:cs="Arial"/>
          <w:rtl/>
        </w:rPr>
        <w:t>ب - خطأ.</w:t>
      </w:r>
    </w:p>
    <w:p w14:paraId="05F26C73" w14:textId="77777777" w:rsidR="003359FA" w:rsidRDefault="003359FA" w:rsidP="003359FA">
      <w:pPr>
        <w:rPr>
          <w:rtl/>
        </w:rPr>
      </w:pPr>
    </w:p>
    <w:p w14:paraId="40372FF9" w14:textId="77777777" w:rsidR="003359FA" w:rsidRDefault="003359FA" w:rsidP="003359FA">
      <w:pPr>
        <w:rPr>
          <w:rtl/>
        </w:rPr>
      </w:pPr>
    </w:p>
    <w:p w14:paraId="20384624" w14:textId="77777777" w:rsidR="003359FA" w:rsidRDefault="003359FA" w:rsidP="003359FA">
      <w:pPr>
        <w:rPr>
          <w:rtl/>
        </w:rPr>
      </w:pPr>
    </w:p>
    <w:p w14:paraId="6E5EE876" w14:textId="482379DA" w:rsidR="00EE56C2" w:rsidRDefault="00EE56C2" w:rsidP="003359FA">
      <w:bookmarkStart w:id="0" w:name="_GoBack"/>
      <w:bookmarkEnd w:id="0"/>
    </w:p>
    <w:sectPr w:rsidR="00EE56C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0F"/>
    <w:rsid w:val="0008520F"/>
    <w:rsid w:val="003359FA"/>
    <w:rsid w:val="00CE2F13"/>
    <w:rsid w:val="00E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B6DE4"/>
  <w15:chartTrackingRefBased/>
  <w15:docId w15:val="{3DC7225D-C9D6-4234-BA36-37AB571C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2019-02-11T14:21:00Z</dcterms:created>
  <dcterms:modified xsi:type="dcterms:W3CDTF">2019-02-11T14:21:00Z</dcterms:modified>
</cp:coreProperties>
</file>