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62A40" w14:textId="77777777" w:rsidR="00585784" w:rsidRPr="00585784" w:rsidRDefault="00585784" w:rsidP="00585784">
      <w:pPr>
        <w:shd w:val="clear" w:color="auto" w:fill="FFFFFF"/>
        <w:bidi w:val="0"/>
        <w:spacing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aps/>
          <w:color w:val="2C3E50"/>
          <w:sz w:val="36"/>
          <w:szCs w:val="36"/>
        </w:rPr>
      </w:pPr>
      <w:r w:rsidRPr="00585784">
        <w:rPr>
          <w:rFonts w:ascii="Arial" w:eastAsia="Times New Roman" w:hAnsi="Arial" w:cs="Arial"/>
          <w:caps/>
          <w:color w:val="2C3E50"/>
          <w:sz w:val="36"/>
          <w:szCs w:val="36"/>
          <w:rtl/>
        </w:rPr>
        <w:t xml:space="preserve">ادارة الاعمال </w:t>
      </w:r>
      <w:proofErr w:type="spellStart"/>
      <w:r w:rsidRPr="00585784">
        <w:rPr>
          <w:rFonts w:ascii="Arial" w:eastAsia="Times New Roman" w:hAnsi="Arial" w:cs="Arial"/>
          <w:caps/>
          <w:color w:val="2C3E50"/>
          <w:sz w:val="36"/>
          <w:szCs w:val="36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caps/>
          <w:color w:val="2C3E50"/>
          <w:sz w:val="36"/>
          <w:szCs w:val="36"/>
        </w:rPr>
        <w:t> </w:t>
      </w:r>
    </w:p>
    <w:p w14:paraId="1B1FA142" w14:textId="77777777" w:rsidR="00585784" w:rsidRPr="00585784" w:rsidRDefault="00585784" w:rsidP="00585784">
      <w:pPr>
        <w:shd w:val="clear" w:color="auto" w:fill="FFFFFF"/>
        <w:bidi w:val="0"/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58578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اسئلة الدكتور في اللقاء الأول</w:t>
      </w:r>
      <w:r w:rsidRPr="00585784">
        <w:rPr>
          <w:rFonts w:ascii="Arial" w:eastAsia="Times New Roman" w:hAnsi="Arial" w:cs="Arial"/>
          <w:caps/>
          <w:color w:val="2C3E50"/>
          <w:sz w:val="27"/>
          <w:szCs w:val="27"/>
        </w:rPr>
        <w:t> </w:t>
      </w:r>
    </w:p>
    <w:p w14:paraId="277A29CF" w14:textId="77777777" w:rsidR="00585784" w:rsidRPr="00585784" w:rsidRDefault="00585784" w:rsidP="00585784">
      <w:pPr>
        <w:shd w:val="clear" w:color="auto" w:fill="FFFFFF"/>
        <w:bidi w:val="0"/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585784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اسئلة الدكتور في اللقاء الثاني</w:t>
      </w:r>
      <w:r w:rsidRPr="00585784">
        <w:rPr>
          <w:rFonts w:ascii="Arial" w:eastAsia="Times New Roman" w:hAnsi="Arial" w:cs="Arial"/>
          <w:caps/>
          <w:color w:val="2C3E50"/>
          <w:sz w:val="27"/>
          <w:szCs w:val="27"/>
        </w:rPr>
        <w:t>   </w:t>
      </w:r>
    </w:p>
    <w:p w14:paraId="14A2B2F5" w14:textId="77777777" w:rsidR="00585784" w:rsidRPr="00585784" w:rsidRDefault="00585784" w:rsidP="00585784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p w14:paraId="40B822CB" w14:textId="77777777" w:rsidR="00585784" w:rsidRPr="00585784" w:rsidRDefault="00585784" w:rsidP="00585784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85784">
        <w:rPr>
          <w:rFonts w:ascii="Arial" w:eastAsia="Times New Roman" w:hAnsi="Arial" w:cs="Arial"/>
          <w:color w:val="000000"/>
          <w:sz w:val="27"/>
          <w:szCs w:val="27"/>
          <w:rtl/>
        </w:rPr>
        <w:t>اعداد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</w:rPr>
        <w:t>Mr:BoGuS</w:t>
      </w:r>
      <w:proofErr w:type="spellEnd"/>
      <w:r w:rsidRPr="00585784">
        <w:rPr>
          <w:rFonts w:ascii="Segoe UI Emoji" w:eastAsia="Times New Roman" w:hAnsi="Segoe UI Emoji" w:cs="Segoe UI Emoji"/>
          <w:color w:val="000000"/>
          <w:sz w:val="27"/>
          <w:szCs w:val="27"/>
        </w:rPr>
        <w:t>🎓</w:t>
      </w:r>
    </w:p>
    <w:p w14:paraId="731B8BA7" w14:textId="77777777" w:rsidR="00585784" w:rsidRPr="00585784" w:rsidRDefault="00585784" w:rsidP="00585784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p w14:paraId="02C97192" w14:textId="77777777" w:rsidR="00585784" w:rsidRPr="00585784" w:rsidRDefault="00585784" w:rsidP="0058578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784">
        <w:rPr>
          <w:rFonts w:ascii="Times New Roman" w:eastAsia="Times New Roman" w:hAnsi="Times New Roman" w:cs="Times New Roman"/>
          <w:sz w:val="24"/>
          <w:szCs w:val="24"/>
        </w:rPr>
        <w:pict w14:anchorId="41562753">
          <v:rect id="_x0000_i1025" style="width:0;height:1.5pt" o:hralign="right" o:hrstd="t" o:hrnoshade="t" o:hr="t" fillcolor="black" stroked="f"/>
        </w:pict>
      </w:r>
    </w:p>
    <w:p w14:paraId="051690BC" w14:textId="41758B20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t> 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س1/ تعتبر ادارة الأعمال الدولية فرعا جديدا من فروع ادارة الأعمال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12F8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97" type="#_x0000_t75" style="width:18pt;height:15.6pt" o:ole="">
            <v:imagedata r:id="rId4" o:title=""/>
          </v:shape>
          <w:control r:id="rId5" w:name="DefaultOcxName" w:shapeid="_x0000_i139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682509B">
          <v:shape id="_x0000_i1396" type="#_x0000_t75" style="width:18pt;height:15.6pt" o:ole="">
            <v:imagedata r:id="rId4" o:title=""/>
          </v:shape>
          <w:control r:id="rId6" w:name="DefaultOcxName1" w:shapeid="_x0000_i1396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DBB3399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05B2E43">
          <v:rect id="_x0000_i1026" style="width:0;height:1.5pt" o:hralign="right" o:hrstd="t" o:hr="t" fillcolor="#a0a0a0" stroked="f"/>
        </w:pict>
      </w:r>
    </w:p>
    <w:p w14:paraId="21B74100" w14:textId="5F00D64A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س2/ تعتبر ادارة الأعمال الدولية فرعا قديما من فروع ادارة الأعمال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50AA605">
          <v:shape id="_x0000_i1395" type="#_x0000_t75" style="width:18pt;height:15.6pt" o:ole="">
            <v:imagedata r:id="rId4" o:title=""/>
          </v:shape>
          <w:control r:id="rId7" w:name="DefaultOcxName2" w:shapeid="_x0000_i1395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48FD3F4">
          <v:shape id="_x0000_i1394" type="#_x0000_t75" style="width:18pt;height:15.6pt" o:ole="">
            <v:imagedata r:id="rId4" o:title=""/>
          </v:shape>
          <w:control r:id="rId8" w:name="DefaultOcxName3" w:shapeid="_x0000_i1394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E45720C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CC2EBB8">
          <v:rect id="_x0000_i1027" style="width:0;height:1.5pt" o:hralign="right" o:hrstd="t" o:hr="t" fillcolor="#a0a0a0" stroked="f"/>
        </w:pict>
      </w:r>
    </w:p>
    <w:p w14:paraId="1934F00F" w14:textId="3C972BBD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س3/ تعتبر او تختص ادارة الأعمال الدولية في ادارة الانشطة التي تقع داخل الحدود الوطنية للدولة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CD9AE88">
          <v:shape id="_x0000_i1393" type="#_x0000_t75" style="width:18pt;height:15.6pt" o:ole="">
            <v:imagedata r:id="rId4" o:title=""/>
          </v:shape>
          <w:control r:id="rId9" w:name="DefaultOcxName4" w:shapeid="_x0000_i1393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6099C8E">
          <v:shape id="_x0000_i1392" type="#_x0000_t75" style="width:18pt;height:15.6pt" o:ole="">
            <v:imagedata r:id="rId4" o:title=""/>
          </v:shape>
          <w:control r:id="rId10" w:name="DefaultOcxName5" w:shapeid="_x0000_i1392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EEA1DAF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9C7C4E1">
          <v:rect id="_x0000_i1028" style="width:0;height:1.5pt" o:hralign="right" o:hrstd="t" o:hr="t" fillcolor="#a0a0a0" stroked="f"/>
        </w:pict>
      </w:r>
    </w:p>
    <w:p w14:paraId="168178D3" w14:textId="06B9621D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س4/ تعتبر او تختص ادارة الأعمال الدولية في ادارة الأنشطة التي تتعدى الحدود الوطنية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FD8EF02">
          <v:shape id="_x0000_i1391" type="#_x0000_t75" style="width:18pt;height:15.6pt" o:ole="">
            <v:imagedata r:id="rId4" o:title=""/>
          </v:shape>
          <w:control r:id="rId11" w:name="DefaultOcxName6" w:shapeid="_x0000_i1391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05628EC">
          <v:shape id="_x0000_i1390" type="#_x0000_t75" style="width:18pt;height:15.6pt" o:ole="">
            <v:imagedata r:id="rId4" o:title=""/>
          </v:shape>
          <w:control r:id="rId12" w:name="DefaultOcxName7" w:shapeid="_x0000_i1390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004FD9D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46CAFB0">
          <v:rect id="_x0000_i1029" style="width:0;height:1.5pt" o:hralign="right" o:hrstd="t" o:hr="t" fillcolor="#a0a0a0" stroked="f"/>
        </w:pict>
      </w:r>
    </w:p>
    <w:p w14:paraId="5A822409" w14:textId="4D591402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س5/ من وظائف ادارة الأعمال الدولية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89CD77E">
          <v:shape id="_x0000_i1389" type="#_x0000_t75" style="width:18pt;height:15.6pt" o:ole="">
            <v:imagedata r:id="rId4" o:title=""/>
          </v:shape>
          <w:control r:id="rId13" w:name="DefaultOcxName8" w:shapeid="_x0000_i1389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 ) الانتاج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403CD78">
          <v:shape id="_x0000_i1388" type="#_x0000_t75" style="width:18pt;height:15.6pt" o:ole="">
            <v:imagedata r:id="rId4" o:title=""/>
          </v:shape>
          <w:control r:id="rId14" w:name="DefaultOcxName9" w:shapeid="_x0000_i1388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التنظيم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0EE667C">
          <v:shape id="_x0000_i1387" type="#_x0000_t75" style="width:18pt;height:15.6pt" o:ole="">
            <v:imagedata r:id="rId4" o:title=""/>
          </v:shape>
          <w:control r:id="rId15" w:name="DefaultOcxName10" w:shapeid="_x0000_i138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التمويل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4DE807C">
          <v:shape id="_x0000_i1386" type="#_x0000_t75" style="width:18pt;height:15.6pt" o:ole="">
            <v:imagedata r:id="rId4" o:title=""/>
          </v:shape>
          <w:control r:id="rId16" w:name="DefaultOcxName11" w:shapeid="_x0000_i1386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الأفراد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DAD495B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6F3DBEE">
          <v:rect id="_x0000_i1030" style="width:0;height:1.5pt" o:hralign="right" o:hrstd="t" o:hr="t" fillcolor="#a0a0a0" stroked="f"/>
        </w:pict>
      </w:r>
    </w:p>
    <w:p w14:paraId="0BE418D4" w14:textId="3515713A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س6/ من أنشطة الأعمال الدولية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4490CDA">
          <v:shape id="_x0000_i1385" type="#_x0000_t75" style="width:18pt;height:15.6pt" o:ole="">
            <v:imagedata r:id="rId4" o:title=""/>
          </v:shape>
          <w:control r:id="rId17" w:name="DefaultOcxName12" w:shapeid="_x0000_i1385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التخطيط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7F0DC5">
          <v:shape id="_x0000_i1384" type="#_x0000_t75" style="width:18pt;height:15.6pt" o:ole="">
            <v:imagedata r:id="rId4" o:title=""/>
          </v:shape>
          <w:control r:id="rId18" w:name="DefaultOcxName13" w:shapeid="_x0000_i1384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التنظيم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723FFABB">
          <v:shape id="_x0000_i1383" type="#_x0000_t75" style="width:18pt;height:15.6pt" o:ole="">
            <v:imagedata r:id="rId4" o:title=""/>
          </v:shape>
          <w:control r:id="rId19" w:name="DefaultOcxName14" w:shapeid="_x0000_i1383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التمويل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B82D2AB">
          <v:shape id="_x0000_i1382" type="#_x0000_t75" style="width:18pt;height:15.6pt" o:ole="">
            <v:imagedata r:id="rId4" o:title=""/>
          </v:shape>
          <w:control r:id="rId20" w:name="DefaultOcxName15" w:shapeid="_x0000_i1382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الرقابه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8993EA7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4D8B1FB">
          <v:rect id="_x0000_i1031" style="width:0;height:1.5pt" o:hralign="right" o:hrstd="t" o:hr="t" fillcolor="#a0a0a0" stroked="f"/>
        </w:pict>
      </w:r>
    </w:p>
    <w:p w14:paraId="3A056B01" w14:textId="6CAC651B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س7/ تقتصر التبادلات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التجاريه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ادارة الأعمال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على السلع فقط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830A515">
          <v:shape id="_x0000_i1381" type="#_x0000_t75" style="width:18pt;height:15.6pt" o:ole="">
            <v:imagedata r:id="rId4" o:title=""/>
          </v:shape>
          <w:control r:id="rId21" w:name="DefaultOcxName16" w:shapeid="_x0000_i1381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D39C143">
          <v:shape id="_x0000_i1380" type="#_x0000_t75" style="width:18pt;height:15.6pt" o:ole="">
            <v:imagedata r:id="rId4" o:title=""/>
          </v:shape>
          <w:control r:id="rId22" w:name="DefaultOcxName17" w:shapeid="_x0000_i1380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 سلع وخدمات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CE6D323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BB80EBE">
          <v:rect id="_x0000_i1032" style="width:0;height:1.5pt" o:hralign="right" o:hrstd="t" o:hr="t" fillcolor="#a0a0a0" stroked="f"/>
        </w:pict>
      </w:r>
    </w:p>
    <w:p w14:paraId="3E3ED462" w14:textId="0D9BA2B0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س8/ تتم التبادلات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التجاريه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بيئة الأعمال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بين الأفراد والمؤسسات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F1A5BFA">
          <v:shape id="_x0000_i1379" type="#_x0000_t75" style="width:18pt;height:15.6pt" o:ole="">
            <v:imagedata r:id="rId4" o:title=""/>
          </v:shape>
          <w:control r:id="rId23" w:name="DefaultOcxName18" w:shapeid="_x0000_i1379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474E33">
          <v:shape id="_x0000_i1378" type="#_x0000_t75" style="width:18pt;height:15.6pt" o:ole="">
            <v:imagedata r:id="rId4" o:title=""/>
          </v:shape>
          <w:control r:id="rId24" w:name="DefaultOcxName19" w:shapeid="_x0000_i1378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B669862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78FE633">
          <v:rect id="_x0000_i1033" style="width:0;height:1.5pt" o:hralign="right" o:hrstd="t" o:hr="t" fillcolor="#a0a0a0" stroked="f"/>
        </w:pict>
      </w:r>
    </w:p>
    <w:p w14:paraId="79F0A6D6" w14:textId="0F19765B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س9/ تعتبر الأعمال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من الأعمال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العابره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او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المؤقته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67F0D0B">
          <v:shape id="_x0000_i1377" type="#_x0000_t75" style="width:18pt;height:15.6pt" o:ole="">
            <v:imagedata r:id="rId4" o:title=""/>
          </v:shape>
          <w:control r:id="rId25" w:name="DefaultOcxName20" w:shapeid="_x0000_i137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32422A7">
          <v:shape id="_x0000_i1376" type="#_x0000_t75" style="width:18pt;height:15.6pt" o:ole="">
            <v:imagedata r:id="rId4" o:title=""/>
          </v:shape>
          <w:control r:id="rId26" w:name="DefaultOcxName21" w:shapeid="_x0000_i1376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خطأ لأن من صفة الأعمال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الاستمراريه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203D6BA3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C5261B2">
          <v:rect id="_x0000_i1034" style="width:0;height:1.5pt" o:hralign="right" o:hrstd="t" o:hr="t" fillcolor="#a0a0a0" stroked="f"/>
        </w:pict>
      </w:r>
    </w:p>
    <w:p w14:paraId="6F57047C" w14:textId="73053CC5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س10/ لا يشترط في بيئة الاعمال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ان تكون هذه الأعمال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منتشره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جغرافيا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F7ABB6A">
          <v:shape id="_x0000_i1375" type="#_x0000_t75" style="width:18pt;height:15.6pt" o:ole="">
            <v:imagedata r:id="rId4" o:title=""/>
          </v:shape>
          <w:control r:id="rId27" w:name="DefaultOcxName22" w:shapeid="_x0000_i1375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2748B80">
          <v:shape id="_x0000_i1374" type="#_x0000_t75" style="width:18pt;height:15.6pt" o:ole="">
            <v:imagedata r:id="rId4" o:title=""/>
          </v:shape>
          <w:control r:id="rId28" w:name="DefaultOcxName23" w:shapeid="_x0000_i1374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853F2B1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C189DF7">
          <v:rect id="_x0000_i1035" style="width:0;height:1.5pt" o:hralign="right" o:hrstd="t" o:hr="t" fillcolor="#a0a0a0" stroked="f"/>
        </w:pict>
      </w:r>
    </w:p>
    <w:p w14:paraId="47927500" w14:textId="6EC59E10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س11/ من خصائص الاستثمارات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الاجنبيه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الغير مباشره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770FF4B">
          <v:shape id="_x0000_i1373" type="#_x0000_t75" style="width:18pt;height:15.6pt" o:ole="">
            <v:imagedata r:id="rId4" o:title=""/>
          </v:shape>
          <w:control r:id="rId29" w:name="DefaultOcxName24" w:shapeid="_x0000_i1373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اعطاء التحكم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بالاداره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للمستثمر الاجنبي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4FED61C">
          <v:shape id="_x0000_i1372" type="#_x0000_t75" style="width:18pt;height:15.6pt" o:ole="">
            <v:imagedata r:id="rId4" o:title=""/>
          </v:shape>
          <w:control r:id="rId30" w:name="DefaultOcxName25" w:shapeid="_x0000_i1372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للمستثمر الأجنبي حق تملك العقارات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F68BF4B">
          <v:shape id="_x0000_i1371" type="#_x0000_t75" style="width:18pt;height:15.6pt" o:ole="">
            <v:imagedata r:id="rId4" o:title=""/>
          </v:shape>
          <w:control r:id="rId31" w:name="DefaultOcxName26" w:shapeid="_x0000_i1371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للمستثمر الأجنبي حق انشاء المصانع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07F9941">
          <v:shape id="_x0000_i1370" type="#_x0000_t75" style="width:18pt;height:15.6pt" o:ole="">
            <v:imagedata r:id="rId4" o:title=""/>
          </v:shape>
          <w:control r:id="rId32" w:name="DefaultOcxName27" w:shapeid="_x0000_i1370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للمستثمر الأجنبي الدخول للسوق بصوره غير مباشره لشراء الأسهم والسندات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89F4ED9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A2739DD">
          <v:rect id="_x0000_i1036" style="width:0;height:1.5pt" o:hralign="right" o:hrstd="t" o:hr="t" fillcolor="#a0a0a0" stroked="f"/>
        </w:pict>
      </w:r>
    </w:p>
    <w:p w14:paraId="72A0D077" w14:textId="3C80BD09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س12/ في الاستثمار الأجنبي المباشر يكون للمستثمر الأجنبي تأثير بدرجة ما على ادارة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الشركه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DE3B8A9">
          <v:shape id="_x0000_i1369" type="#_x0000_t75" style="width:18pt;height:15.6pt" o:ole="">
            <v:imagedata r:id="rId4" o:title=""/>
          </v:shape>
          <w:control r:id="rId33" w:name="DefaultOcxName28" w:shapeid="_x0000_i1369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4302262">
          <v:shape id="_x0000_i1368" type="#_x0000_t75" style="width:18pt;height:15.6pt" o:ole="">
            <v:imagedata r:id="rId4" o:title=""/>
          </v:shape>
          <w:control r:id="rId34" w:name="DefaultOcxName29" w:shapeid="_x0000_i1368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خطا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1E6A6C2E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5A3CE29">
          <v:rect id="_x0000_i1037" style="width:0;height:1.5pt" o:hralign="right" o:hrstd="t" o:hr="t" fillcolor="#a0a0a0" stroked="f"/>
        </w:pict>
      </w:r>
    </w:p>
    <w:p w14:paraId="73C4D96E" w14:textId="39EF7493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س13/ للمستثمر الأجنبي الغير مباشر الحق في اتخاذ القرارات والتأثير على مسار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الشركه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828DC74">
          <v:shape id="_x0000_i1367" type="#_x0000_t75" style="width:18pt;height:15.6pt" o:ole="">
            <v:imagedata r:id="rId4" o:title=""/>
          </v:shape>
          <w:control r:id="rId35" w:name="DefaultOcxName30" w:shapeid="_x0000_i136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29E14A7">
          <v:shape id="_x0000_i1366" type="#_x0000_t75" style="width:18pt;height:15.6pt" o:ole="">
            <v:imagedata r:id="rId4" o:title=""/>
          </v:shape>
          <w:control r:id="rId36" w:name="DefaultOcxName31" w:shapeid="_x0000_i1366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خطا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1D63E0E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58AFB38">
          <v:rect id="_x0000_i1038" style="width:0;height:1.5pt" o:hralign="right" o:hrstd="t" o:hr="t" fillcolor="#a0a0a0" stroked="f"/>
        </w:pict>
      </w:r>
    </w:p>
    <w:p w14:paraId="73178AE8" w14:textId="0FAE2FD2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س14/ تؤثر نية المستثمر الأجنبي الغير مباشر على شكل الاستثمار الغير مباشر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FD48828">
          <v:shape id="_x0000_i1365" type="#_x0000_t75" style="width:18pt;height:15.6pt" o:ole="">
            <v:imagedata r:id="rId4" o:title=""/>
          </v:shape>
          <w:control r:id="rId37" w:name="DefaultOcxName32" w:shapeid="_x0000_i1365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7784731">
          <v:shape id="_x0000_i1364" type="#_x0000_t75" style="width:18pt;height:15.6pt" o:ole="">
            <v:imagedata r:id="rId4" o:title=""/>
          </v:shape>
          <w:control r:id="rId38" w:name="DefaultOcxName33" w:shapeid="_x0000_i1364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خطا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938CEBB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C4FE26A">
          <v:rect id="_x0000_i1039" style="width:0;height:1.5pt" o:hralign="right" o:hrstd="t" o:hr="t" fillcolor="#a0a0a0" stroked="f"/>
        </w:pict>
      </w:r>
    </w:p>
    <w:p w14:paraId="435FBDDD" w14:textId="7071330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س15/ اذا كانت نية المستثمر الأجنبي من شراء الأسهم والسندات الموجودة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بالبورصه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هي تحقيق أرباح اضافيه دون التأثير على ادارة الشركة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فاءن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هذا الاستثمار يعد استثمار اجنبي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FADDE84">
          <v:shape id="_x0000_i1363" type="#_x0000_t75" style="width:18pt;height:15.6pt" o:ole="">
            <v:imagedata r:id="rId4" o:title=""/>
          </v:shape>
          <w:control r:id="rId39" w:name="DefaultOcxName34" w:shapeid="_x0000_i1363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مباشر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C3E37E8">
          <v:shape id="_x0000_i1362" type="#_x0000_t75" style="width:18pt;height:15.6pt" o:ole="">
            <v:imagedata r:id="rId4" o:title=""/>
          </v:shape>
          <w:control r:id="rId40" w:name="DefaultOcxName35" w:shapeid="_x0000_i1362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غير مباشر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B03B0A2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9F3A3D6">
          <v:rect id="_x0000_i1040" style="width:0;height:1.5pt" o:hralign="right" o:hrstd="t" o:hr="t" fillcolor="#a0a0a0" stroked="f"/>
        </w:pict>
      </w:r>
    </w:p>
    <w:p w14:paraId="679C1F86" w14:textId="7FC57496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س16/ تعتبر نوع من اقدم المناطق جذبا للاستثمارات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الأجنبيه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2E11970">
          <v:shape id="_x0000_i1361" type="#_x0000_t75" style="width:18pt;height:15.6pt" o:ole="">
            <v:imagedata r:id="rId4" o:title=""/>
          </v:shape>
          <w:control r:id="rId41" w:name="DefaultOcxName36" w:shapeid="_x0000_i1361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أمريكا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الاتينيه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099CF95">
          <v:shape id="_x0000_i1360" type="#_x0000_t75" style="width:18pt;height:15.6pt" o:ole="">
            <v:imagedata r:id="rId4" o:title=""/>
          </v:shape>
          <w:control r:id="rId42" w:name="DefaultOcxName37" w:shapeid="_x0000_i1360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وسط أوربا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7BD3E33">
          <v:shape id="_x0000_i1359" type="#_x0000_t75" style="width:18pt;height:15.6pt" o:ole="">
            <v:imagedata r:id="rId4" o:title=""/>
          </v:shape>
          <w:control r:id="rId43" w:name="DefaultOcxName38" w:shapeid="_x0000_i1359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شمال افريقيا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20817C6">
          <v:shape id="_x0000_i1358" type="#_x0000_t75" style="width:18pt;height:15.6pt" o:ole="">
            <v:imagedata r:id="rId4" o:title=""/>
          </v:shape>
          <w:control r:id="rId44" w:name="DefaultOcxName39" w:shapeid="_x0000_i1358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شرق اسيا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B724E5D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B84DA53">
          <v:rect id="_x0000_i1041" style="width:0;height:1.5pt" o:hralign="right" o:hrstd="t" o:hr="t" fillcolor="#a0a0a0" stroked="f"/>
        </w:pict>
      </w:r>
    </w:p>
    <w:p w14:paraId="1B353B33" w14:textId="317137C3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س17/تعتبر الاستثمارات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العربيه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البينيه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اعلى واقوى من الاستثمارات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العربيه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الخارجيه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2B8825C">
          <v:shape id="_x0000_i1357" type="#_x0000_t75" style="width:18pt;height:15.6pt" o:ole="">
            <v:imagedata r:id="rId4" o:title=""/>
          </v:shape>
          <w:control r:id="rId45" w:name="DefaultOcxName40" w:shapeid="_x0000_i135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B6DE5F4">
          <v:shape id="_x0000_i1356" type="#_x0000_t75" style="width:18pt;height:15.6pt" o:ole="">
            <v:imagedata r:id="rId4" o:title=""/>
          </v:shape>
          <w:control r:id="rId46" w:name="DefaultOcxName41" w:shapeid="_x0000_i1356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خطا العكس صحيح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42CDF47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21B9604">
          <v:rect id="_x0000_i1042" style="width:0;height:1.5pt" o:hralign="right" o:hrstd="t" o:hr="t" fillcolor="#a0a0a0" stroked="f"/>
        </w:pict>
      </w:r>
    </w:p>
    <w:p w14:paraId="287E9923" w14:textId="7A921589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س18/ تعتبر الاستثمارات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العربيه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البينيه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..... من الاستثمارات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العربيه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الخارجيه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756B8CB">
          <v:shape id="_x0000_i1355" type="#_x0000_t75" style="width:18pt;height:15.6pt" o:ole="">
            <v:imagedata r:id="rId4" o:title=""/>
          </v:shape>
          <w:control r:id="rId47" w:name="DefaultOcxName42" w:shapeid="_x0000_i1355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اعلى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4FC3D6E">
          <v:shape id="_x0000_i1354" type="#_x0000_t75" style="width:18pt;height:15.6pt" o:ole="">
            <v:imagedata r:id="rId4" o:title=""/>
          </v:shape>
          <w:control r:id="rId48" w:name="DefaultOcxName43" w:shapeid="_x0000_i1354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مساويه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BCD9547">
          <v:shape id="_x0000_i1353" type="#_x0000_t75" style="width:18pt;height:15.6pt" o:ole="">
            <v:imagedata r:id="rId4" o:title=""/>
          </v:shape>
          <w:control r:id="rId49" w:name="DefaultOcxName44" w:shapeid="_x0000_i1353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اقل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BC58E3D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pict w14:anchorId="48E4A959">
          <v:rect id="_x0000_i1043" style="width:0;height:1.5pt" o:hralign="right" o:hrstd="t" o:hr="t" fillcolor="#a0a0a0" stroked="f"/>
        </w:pict>
      </w:r>
    </w:p>
    <w:p w14:paraId="04EE6852" w14:textId="77B1BF5E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س19/ تعتبر دراسة الاعمال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اكثر سهولة ويسر من دراسة ادارة الاعمال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7418C2F">
          <v:shape id="_x0000_i1352" type="#_x0000_t75" style="width:18pt;height:15.6pt" o:ole="">
            <v:imagedata r:id="rId4" o:title=""/>
          </v:shape>
          <w:control r:id="rId50" w:name="DefaultOcxName45" w:shapeid="_x0000_i1352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8AB9A2C">
          <v:shape id="_x0000_i1351" type="#_x0000_t75" style="width:18pt;height:15.6pt" o:ole="">
            <v:imagedata r:id="rId4" o:title=""/>
          </v:shape>
          <w:control r:id="rId51" w:name="DefaultOcxName46" w:shapeid="_x0000_i1351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خطا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924C112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A46858A">
          <v:rect id="_x0000_i1044" style="width:0;height:1.5pt" o:hralign="right" o:hrstd="t" o:hr="t" fillcolor="#a0a0a0" stroked="f"/>
        </w:pict>
      </w:r>
    </w:p>
    <w:p w14:paraId="220F9A9F" w14:textId="5DA9C174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س20/ قد يتحول الاستثمار الأجنبي الغير مباشر الى استثمار اجنبي مباشر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.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E7DED34">
          <v:shape id="_x0000_i1350" type="#_x0000_t75" style="width:18pt;height:15.6pt" o:ole="">
            <v:imagedata r:id="rId4" o:title=""/>
          </v:shape>
          <w:control r:id="rId52" w:name="DefaultOcxName47" w:shapeid="_x0000_i1350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001B736">
          <v:shape id="_x0000_i1349" type="#_x0000_t75" style="width:18pt;height:15.6pt" o:ole="">
            <v:imagedata r:id="rId4" o:title=""/>
          </v:shape>
          <w:control r:id="rId53" w:name="DefaultOcxName48" w:shapeid="_x0000_i1349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BAB7963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CDE6BDB">
          <v:rect id="_x0000_i1045" style="width:0;height:1.5pt" o:hralign="right" o:hrstd="t" o:hr="t" fillcolor="#a0a0a0" stroked="f"/>
        </w:pict>
      </w:r>
    </w:p>
    <w:p w14:paraId="0C5CAA94" w14:textId="2E94DC43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س21/ يجب على الشركات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اذا ارادت ان تحقق نجاحاً في اعمالها ع المستوى الدولي ان تقوم ب........؟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BDC9737">
          <v:shape id="_x0000_i1348" type="#_x0000_t75" style="width:18pt;height:15.6pt" o:ole="">
            <v:imagedata r:id="rId4" o:title=""/>
          </v:shape>
          <w:control r:id="rId54" w:name="DefaultOcxName49" w:shapeid="_x0000_i1348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دراسة اعداد العاملين بالدولة المضيفة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8A1C69D">
          <v:shape id="_x0000_i1347" type="#_x0000_t75" style="width:18pt;height:15.6pt" o:ole="">
            <v:imagedata r:id="rId4" o:title=""/>
          </v:shape>
          <w:control r:id="rId55" w:name="DefaultOcxName50" w:shapeid="_x0000_i134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دراسة معدلات التضخم في الدولة المضيفة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14D4043">
          <v:shape id="_x0000_i1346" type="#_x0000_t75" style="width:18pt;height:15.6pt" o:ole="">
            <v:imagedata r:id="rId4" o:title=""/>
          </v:shape>
          <w:control r:id="rId56" w:name="DefaultOcxName51" w:shapeid="_x0000_i1346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الاستقرار السياسي في الدولة الأم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BA73243">
          <v:shape id="_x0000_i1345" type="#_x0000_t75" style="width:18pt;height:15.6pt" o:ole="">
            <v:imagedata r:id="rId4" o:title=""/>
          </v:shape>
          <w:control r:id="rId57" w:name="DefaultOcxName52" w:shapeid="_x0000_i1345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الانظمة القانونية بالدولة الأم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A089A8C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pict w14:anchorId="08403213">
          <v:rect id="_x0000_i1046" style="width:0;height:1.5pt" o:hralign="right" o:hrstd="t" o:hr="t" fillcolor="#a0a0a0" stroked="f"/>
        </w:pict>
      </w:r>
    </w:p>
    <w:p w14:paraId="171DE233" w14:textId="14D1FDEB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س22/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تتمييز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طبيعة الاعمال الدولية بسمة اساسية انها تعمل في ظل الظروف ....؟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1CDAE96">
          <v:shape id="_x0000_i1344" type="#_x0000_t75" style="width:18pt;height:15.6pt" o:ole="">
            <v:imagedata r:id="rId4" o:title=""/>
          </v:shape>
          <w:control r:id="rId58" w:name="DefaultOcxName53" w:shapeid="_x0000_i1344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التأكد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AAF865C">
          <v:shape id="_x0000_i1343" type="#_x0000_t75" style="width:18pt;height:15.6pt" o:ole="">
            <v:imagedata r:id="rId4" o:title=""/>
          </v:shape>
          <w:control r:id="rId59" w:name="DefaultOcxName54" w:shapeid="_x0000_i1343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المخاطرة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AC25767">
          <v:shape id="_x0000_i1342" type="#_x0000_t75" style="width:18pt;height:15.6pt" o:ole="">
            <v:imagedata r:id="rId4" o:title=""/>
          </v:shape>
          <w:control r:id="rId60" w:name="DefaultOcxName55" w:shapeid="_x0000_i1342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عدم التأكد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C9FFE68">
          <v:shape id="_x0000_i1341" type="#_x0000_t75" style="width:18pt;height:15.6pt" o:ole="">
            <v:imagedata r:id="rId4" o:title=""/>
          </v:shape>
          <w:control r:id="rId61" w:name="DefaultOcxName56" w:shapeid="_x0000_i1341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اليقين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07B833C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0EFBC83">
          <v:rect id="_x0000_i1047" style="width:0;height:1.5pt" o:hralign="right" o:hrstd="t" o:hr="t" fillcolor="#a0a0a0" stroked="f"/>
        </w:pict>
      </w:r>
    </w:p>
    <w:p w14:paraId="4D66844A" w14:textId="4717BF6B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س23/ ان بناء منظور الاعمال الدولية ينطوي على معنى معقد وبالتالي يجب بناء هذا المنظور عند مستوى الادارة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81FDA89">
          <v:shape id="_x0000_i1340" type="#_x0000_t75" style="width:18pt;height:15.6pt" o:ole="">
            <v:imagedata r:id="rId4" o:title=""/>
          </v:shape>
          <w:control r:id="rId62" w:name="DefaultOcxName57" w:shapeid="_x0000_i1340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الأشرافيه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90F97A8">
          <v:shape id="_x0000_i1339" type="#_x0000_t75" style="width:18pt;height:15.6pt" o:ole="">
            <v:imagedata r:id="rId4" o:title=""/>
          </v:shape>
          <w:control r:id="rId63" w:name="DefaultOcxName58" w:shapeid="_x0000_i1339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العليا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639D25C">
          <v:shape id="_x0000_i1338" type="#_x0000_t75" style="width:18pt;height:15.6pt" o:ole="">
            <v:imagedata r:id="rId4" o:title=""/>
          </v:shape>
          <w:control r:id="rId64" w:name="DefaultOcxName59" w:shapeid="_x0000_i1338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الوسطى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347F475">
          <v:shape id="_x0000_i1337" type="#_x0000_t75" style="width:18pt;height:15.6pt" o:ole="">
            <v:imagedata r:id="rId4" o:title=""/>
          </v:shape>
          <w:control r:id="rId65" w:name="DefaultOcxName60" w:shapeid="_x0000_i133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الدنيا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0EDEF82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A79E898">
          <v:rect id="_x0000_i1048" style="width:0;height:1.5pt" o:hralign="right" o:hrstd="t" o:hr="t" fillcolor="#a0a0a0" stroked="f"/>
        </w:pict>
      </w:r>
    </w:p>
    <w:p w14:paraId="730A4C41" w14:textId="3405853A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س24/ دمج المنظور الدولي الخاص بالشركة يساعد المديرين على مختلف المستويات الادارية من تحديد ....؟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DD02FD">
          <v:shape id="_x0000_i1336" type="#_x0000_t75" style="width:18pt;height:15.6pt" o:ole="">
            <v:imagedata r:id="rId4" o:title=""/>
          </v:shape>
          <w:control r:id="rId66" w:name="DefaultOcxName61" w:shapeid="_x0000_i1336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نقاط القوة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6C86062">
          <v:shape id="_x0000_i1335" type="#_x0000_t75" style="width:18pt;height:15.6pt" o:ole="">
            <v:imagedata r:id="rId4" o:title=""/>
          </v:shape>
          <w:control r:id="rId67" w:name="DefaultOcxName62" w:shapeid="_x0000_i1335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نقاط الضعف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026331E">
          <v:shape id="_x0000_i1334" type="#_x0000_t75" style="width:18pt;height:15.6pt" o:ole="">
            <v:imagedata r:id="rId4" o:title=""/>
          </v:shape>
          <w:control r:id="rId68" w:name="DefaultOcxName63" w:shapeid="_x0000_i1334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الفرص والتهديدات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483E37B">
          <v:shape id="_x0000_i1333" type="#_x0000_t75" style="width:18pt;height:15.6pt" o:ole="">
            <v:imagedata r:id="rId4" o:title=""/>
          </v:shape>
          <w:control r:id="rId69" w:name="DefaultOcxName64" w:shapeid="_x0000_i1333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المواقف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D1C4788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2BAE0DE">
          <v:rect id="_x0000_i1049" style="width:0;height:1.5pt" o:hralign="right" o:hrstd="t" o:hr="t" fillcolor="#a0a0a0" stroked="f"/>
        </w:pict>
      </w:r>
    </w:p>
    <w:p w14:paraId="70F1183A" w14:textId="75AF3CBF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س25/ تعتبر الاعمال الدولية بمثابة عمليات عابرة( مؤقته) ؟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6516FCD">
          <v:shape id="_x0000_i1332" type="#_x0000_t75" style="width:18pt;height:15.6pt" o:ole="">
            <v:imagedata r:id="rId4" o:title=""/>
          </v:shape>
          <w:control r:id="rId70" w:name="DefaultOcxName65" w:shapeid="_x0000_i1332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 ) صح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D3AEC6E">
          <v:shape id="_x0000_i1331" type="#_x0000_t75" style="width:18pt;height:15.6pt" o:ole="">
            <v:imagedata r:id="rId4" o:title=""/>
          </v:shape>
          <w:control r:id="rId71" w:name="DefaultOcxName66" w:shapeid="_x0000_i1331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خطأ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لانها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تتصف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بالديمومه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اي ( دائمه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t>)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C3B5198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88D1373">
          <v:rect id="_x0000_i1050" style="width:0;height:1.5pt" o:hralign="right" o:hrstd="t" o:hr="t" fillcolor="#a0a0a0" stroked="f"/>
        </w:pict>
      </w:r>
    </w:p>
    <w:p w14:paraId="3AB61D0B" w14:textId="72CFE4B2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س26/ تنقسم الاعمال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الى مجموعة من العمليات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التشغيليه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تتمثل في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72FF44C">
          <v:shape id="_x0000_i1330" type="#_x0000_t75" style="width:18pt;height:15.6pt" o:ole="">
            <v:imagedata r:id="rId4" o:title=""/>
          </v:shape>
          <w:control r:id="rId72" w:name="DefaultOcxName67" w:shapeid="_x0000_i1330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العمليات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السياسيه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5BBF96E">
          <v:shape id="_x0000_i1329" type="#_x0000_t75" style="width:18pt;height:15.6pt" o:ole="">
            <v:imagedata r:id="rId4" o:title=""/>
          </v:shape>
          <w:control r:id="rId73" w:name="DefaultOcxName68" w:shapeid="_x0000_i1329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العمليات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الثقافيه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75CA125">
          <v:shape id="_x0000_i1328" type="#_x0000_t75" style="width:18pt;height:15.6pt" o:ole="">
            <v:imagedata r:id="rId4" o:title=""/>
          </v:shape>
          <w:control r:id="rId74" w:name="DefaultOcxName69" w:shapeid="_x0000_i1328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العمليات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الاقتصاديه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79EB40C">
          <v:shape id="_x0000_i1327" type="#_x0000_t75" style="width:18pt;height:15.6pt" o:ole="">
            <v:imagedata r:id="rId4" o:title=""/>
          </v:shape>
          <w:control r:id="rId75" w:name="DefaultOcxName70" w:shapeid="_x0000_i132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الاعمال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المتعلقه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بالموارد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البشريه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7850D54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E6E259E">
          <v:rect id="_x0000_i1051" style="width:0;height:1.5pt" o:hralign="right" o:hrstd="t" o:hr="t" fillcolor="#a0a0a0" stroked="f"/>
        </w:pict>
      </w:r>
    </w:p>
    <w:p w14:paraId="465D43A8" w14:textId="3F923F12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lastRenderedPageBreak/>
        <w:t xml:space="preserve">س27/ يقصد بانتقال رؤوس الاموال بأشكال وصور مختلفة من الدولة الأم الى الدولة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المضيفه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بالعمليات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2A628DD">
          <v:shape id="_x0000_i1326" type="#_x0000_t75" style="width:18pt;height:15.6pt" o:ole="">
            <v:imagedata r:id="rId4" o:title=""/>
          </v:shape>
          <w:control r:id="rId76" w:name="DefaultOcxName71" w:shapeid="_x0000_i1326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الاقتصادية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B7A99E7">
          <v:shape id="_x0000_i1325" type="#_x0000_t75" style="width:18pt;height:15.6pt" o:ole="">
            <v:imagedata r:id="rId4" o:title=""/>
          </v:shape>
          <w:control r:id="rId77" w:name="DefaultOcxName72" w:shapeid="_x0000_i1325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السياسيه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96EF0CF">
          <v:shape id="_x0000_i1324" type="#_x0000_t75" style="width:18pt;height:15.6pt" o:ole="">
            <v:imagedata r:id="rId4" o:title=""/>
          </v:shape>
          <w:control r:id="rId78" w:name="DefaultOcxName73" w:shapeid="_x0000_i1324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الاجتماعية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0191063">
          <v:shape id="_x0000_i1323" type="#_x0000_t75" style="width:18pt;height:15.6pt" o:ole="">
            <v:imagedata r:id="rId4" o:title=""/>
          </v:shape>
          <w:control r:id="rId79" w:name="DefaultOcxName74" w:shapeid="_x0000_i1323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الثقافيه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2F94C7E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C9681FB">
          <v:rect id="_x0000_i1052" style="width:0;height:1.5pt" o:hralign="right" o:hrstd="t" o:hr="t" fillcolor="#a0a0a0" stroked="f"/>
        </w:pict>
      </w:r>
    </w:p>
    <w:p w14:paraId="30F823B0" w14:textId="78B9C789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س28/ يقصد بعمليات التفاعل بين الشركات متعددة الجنسيات والمجتمع في الدولة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المضيفه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بالعمليات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5052FC2">
          <v:shape id="_x0000_i1322" type="#_x0000_t75" style="width:18pt;height:15.6pt" o:ole="">
            <v:imagedata r:id="rId4" o:title=""/>
          </v:shape>
          <w:control r:id="rId80" w:name="DefaultOcxName75" w:shapeid="_x0000_i1322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الاقتصادية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305FA72">
          <v:shape id="_x0000_i1321" type="#_x0000_t75" style="width:18pt;height:15.6pt" o:ole="">
            <v:imagedata r:id="rId4" o:title=""/>
          </v:shape>
          <w:control r:id="rId81" w:name="DefaultOcxName76" w:shapeid="_x0000_i1321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الاجتماعية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765C081">
          <v:shape id="_x0000_i1320" type="#_x0000_t75" style="width:18pt;height:15.6pt" o:ole="">
            <v:imagedata r:id="rId4" o:title=""/>
          </v:shape>
          <w:control r:id="rId82" w:name="DefaultOcxName77" w:shapeid="_x0000_i1320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السياسيه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596ED93">
          <v:shape id="_x0000_i1319" type="#_x0000_t75" style="width:18pt;height:15.6pt" o:ole="">
            <v:imagedata r:id="rId4" o:title=""/>
          </v:shape>
          <w:control r:id="rId83" w:name="DefaultOcxName78" w:shapeid="_x0000_i1319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الثقافية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A7DED55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A252301">
          <v:rect id="_x0000_i1053" style="width:0;height:1.5pt" o:hralign="right" o:hrstd="t" o:hr="t" fillcolor="#a0a0a0" stroked="f"/>
        </w:pict>
      </w:r>
    </w:p>
    <w:p w14:paraId="0C06B0EC" w14:textId="35FD8F33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س29/ ادى التغير التكنولوجي في مجالات النقل والاتصالات انها جعلت الاستثمارات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الاجنبيه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اكثر جدوى من الناحية الاقتصادية من حيث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DBCA7EB">
          <v:shape id="_x0000_i1318" type="#_x0000_t75" style="width:18pt;height:15.6pt" o:ole="">
            <v:imagedata r:id="rId4" o:title=""/>
          </v:shape>
          <w:control r:id="rId84" w:name="DefaultOcxName79" w:shapeid="_x0000_i1318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ارتفاع التكلفة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982B1F3">
          <v:shape id="_x0000_i1317" type="#_x0000_t75" style="width:18pt;height:15.6pt" o:ole="">
            <v:imagedata r:id="rId4" o:title=""/>
          </v:shape>
          <w:control r:id="rId85" w:name="DefaultOcxName80" w:shapeid="_x0000_i131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انخفاض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السرعه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5F16701">
          <v:shape id="_x0000_i1316" type="#_x0000_t75" style="width:18pt;height:15.6pt" o:ole="">
            <v:imagedata r:id="rId4" o:title=""/>
          </v:shape>
          <w:control r:id="rId86" w:name="DefaultOcxName81" w:shapeid="_x0000_i1316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تدني المخاطرة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9098640">
          <v:shape id="_x0000_i1315" type="#_x0000_t75" style="width:18pt;height:15.6pt" o:ole="">
            <v:imagedata r:id="rId4" o:title=""/>
          </v:shape>
          <w:control r:id="rId87" w:name="DefaultOcxName82" w:shapeid="_x0000_i1315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عدم الجدوى الاقتصادية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7BDF571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D702CE1">
          <v:rect id="_x0000_i1054" style="width:0;height:1.5pt" o:hralign="right" o:hrstd="t" o:hr="t" fillcolor="#a0a0a0" stroked="f"/>
        </w:pict>
      </w:r>
    </w:p>
    <w:p w14:paraId="4D7DFA98" w14:textId="0F14189D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س30/ نفس السؤال ولكن بخيارات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مختلفه</w:t>
      </w:r>
      <w:proofErr w:type="spellEnd"/>
      <w:r w:rsidRPr="00585784">
        <w:rPr>
          <w:rFonts w:ascii="Segoe UI Emoji" w:eastAsia="Times New Roman" w:hAnsi="Segoe UI Emoji" w:cs="Segoe UI Emoji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🔻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3766F3C">
          <v:shape id="_x0000_i1314" type="#_x0000_t75" style="width:18pt;height:15.6pt" o:ole="">
            <v:imagedata r:id="rId4" o:title=""/>
          </v:shape>
          <w:control r:id="rId88" w:name="DefaultOcxName83" w:shapeid="_x0000_i1314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انخفاض التكلفة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1960CD1">
          <v:shape id="_x0000_i1313" type="#_x0000_t75" style="width:18pt;height:15.6pt" o:ole="">
            <v:imagedata r:id="rId4" o:title=""/>
          </v:shape>
          <w:control r:id="rId89" w:name="DefaultOcxName84" w:shapeid="_x0000_i1313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انخفاض السرعة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476745C">
          <v:shape id="_x0000_i1312" type="#_x0000_t75" style="width:18pt;height:15.6pt" o:ole="">
            <v:imagedata r:id="rId4" o:title=""/>
          </v:shape>
          <w:control r:id="rId90" w:name="DefaultOcxName85" w:shapeid="_x0000_i1312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ارتفاع المخاطرة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5036D83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F5ABD60">
          <v:rect id="_x0000_i1055" style="width:0;height:1.5pt" o:hralign="right" o:hrstd="t" o:hr="t" fillcolor="#a0a0a0" stroked="f"/>
        </w:pict>
      </w:r>
    </w:p>
    <w:p w14:paraId="1F8D21B2" w14:textId="45339F6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س131/ تتزايد اهمية الاعمال الدولية بسبب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71FB816">
          <v:shape id="_x0000_i1311" type="#_x0000_t75" style="width:18pt;height:15.6pt" o:ole="">
            <v:imagedata r:id="rId4" o:title=""/>
          </v:shape>
          <w:control r:id="rId91" w:name="DefaultOcxName86" w:shapeid="_x0000_i1311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النمو المتواضع للشركات الدولية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6E5DDEA">
          <v:shape id="_x0000_i1310" type="#_x0000_t75" style="width:18pt;height:15.6pt" o:ole="">
            <v:imagedata r:id="rId4" o:title=""/>
          </v:shape>
          <w:control r:id="rId92" w:name="DefaultOcxName87" w:shapeid="_x0000_i1310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زيادة عدد اللاعبين على المستوى الدولي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B7F1D25">
          <v:shape id="_x0000_i1309" type="#_x0000_t75" style="width:18pt;height:15.6pt" o:ole="">
            <v:imagedata r:id="rId4" o:title=""/>
          </v:shape>
          <w:control r:id="rId93" w:name="DefaultOcxName88" w:shapeid="_x0000_i1309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وضوح ميزان القوى على المستوى الدولي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68DE4B1">
          <v:shape id="_x0000_i1308" type="#_x0000_t75" style="width:18pt;height:15.6pt" o:ole="">
            <v:imagedata r:id="rId4" o:title=""/>
          </v:shape>
          <w:control r:id="rId94" w:name="DefaultOcxName89" w:shapeid="_x0000_i1308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استقرار المنافسة على المستوى الدولي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4525ABF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C8B2261">
          <v:rect id="_x0000_i1056" style="width:0;height:1.5pt" o:hralign="right" o:hrstd="t" o:hr="t" fillcolor="#a0a0a0" stroked="f"/>
        </w:pict>
      </w:r>
    </w:p>
    <w:p w14:paraId="667003E3" w14:textId="793C4C79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lastRenderedPageBreak/>
        <w:t xml:space="preserve">س32/ نفس السؤال ولكن بخيارات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مختلفه</w:t>
      </w:r>
      <w:proofErr w:type="spellEnd"/>
      <w:r w:rsidRPr="00585784">
        <w:rPr>
          <w:rFonts w:ascii="Segoe UI Emoji" w:eastAsia="Times New Roman" w:hAnsi="Segoe UI Emoji" w:cs="Segoe UI Emoji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🔻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0B2D966">
          <v:shape id="_x0000_i1307" type="#_x0000_t75" style="width:18pt;height:15.6pt" o:ole="">
            <v:imagedata r:id="rId4" o:title=""/>
          </v:shape>
          <w:control r:id="rId95" w:name="DefaultOcxName90" w:shapeid="_x0000_i130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النمو المتزايد للشركات الدولية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84B090D">
          <v:shape id="_x0000_i1306" type="#_x0000_t75" style="width:18pt;height:15.6pt" o:ole="">
            <v:imagedata r:id="rId4" o:title=""/>
          </v:shape>
          <w:control r:id="rId96" w:name="DefaultOcxName91" w:shapeid="_x0000_i1306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انخفاض عدد اللاعبين على المستوى الدولي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1A72040">
          <v:shape id="_x0000_i1305" type="#_x0000_t75" style="width:18pt;height:15.6pt" o:ole="">
            <v:imagedata r:id="rId4" o:title=""/>
          </v:shape>
          <w:control r:id="rId97" w:name="DefaultOcxName92" w:shapeid="_x0000_i1305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وضوح ميزان القوى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38CF9A4">
          <v:shape id="_x0000_i1304" type="#_x0000_t75" style="width:18pt;height:15.6pt" o:ole="">
            <v:imagedata r:id="rId4" o:title=""/>
          </v:shape>
          <w:control r:id="rId98" w:name="DefaultOcxName93" w:shapeid="_x0000_i1304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انخفاض درجة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المنافسه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25205A3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251B982">
          <v:rect id="_x0000_i1057" style="width:0;height:1.5pt" o:hralign="right" o:hrstd="t" o:hr="t" fillcolor="#a0a0a0" stroked="f"/>
        </w:pict>
      </w:r>
    </w:p>
    <w:p w14:paraId="4FAF26D0" w14:textId="1E1ECBE5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س33/ ان تعدد اللاعبين في ادارة الاعمال الدولية يتسم بطابع معقد بسبب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44686A7">
          <v:shape id="_x0000_i1303" type="#_x0000_t75" style="width:18pt;height:15.6pt" o:ole="">
            <v:imagedata r:id="rId4" o:title=""/>
          </v:shape>
          <w:control r:id="rId99" w:name="DefaultOcxName94" w:shapeid="_x0000_i1303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وضوح ميزان القوى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0A887C4">
          <v:shape id="_x0000_i1302" type="#_x0000_t75" style="width:18pt;height:15.6pt" o:ole="">
            <v:imagedata r:id="rId4" o:title=""/>
          </v:shape>
          <w:control r:id="rId100" w:name="DefaultOcxName95" w:shapeid="_x0000_i1302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غموض ميزان القوى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C6D2E8A">
          <v:shape id="_x0000_i1301" type="#_x0000_t75" style="width:18pt;height:15.6pt" o:ole="">
            <v:imagedata r:id="rId4" o:title=""/>
          </v:shape>
          <w:control r:id="rId101" w:name="DefaultOcxName96" w:shapeid="_x0000_i1301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استقرار ميزان القوى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D70E949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39F30C9">
          <v:rect id="_x0000_i1058" style="width:0;height:1.5pt" o:hralign="right" o:hrstd="t" o:hr="t" fillcolor="#a0a0a0" stroked="f"/>
        </w:pict>
      </w:r>
    </w:p>
    <w:p w14:paraId="3FB24254" w14:textId="6A235A6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س34/ تتزايد اهمية الادارة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الفعاله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</w:t>
      </w:r>
      <w:proofErr w:type="spellStart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التجاره</w:t>
      </w:r>
      <w:proofErr w:type="spellEnd"/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الدولية بسبب</w:t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D1F61E4">
          <v:shape id="_x0000_i1300" type="#_x0000_t75" style="width:18pt;height:15.6pt" o:ole="">
            <v:imagedata r:id="rId4" o:title=""/>
          </v:shape>
          <w:control r:id="rId102" w:name="DefaultOcxName97" w:shapeid="_x0000_i1300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تشابه العملات بين الدول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7FB3D9F">
          <v:shape id="_x0000_i1299" type="#_x0000_t75" style="width:18pt;height:15.6pt" o:ole="">
            <v:imagedata r:id="rId4" o:title=""/>
          </v:shape>
          <w:control r:id="rId103" w:name="DefaultOcxName98" w:shapeid="_x0000_i1299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تشابه الحوافز والقيود التي تضعها الدول على التجارة الدولية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C77D5C6">
          <v:shape id="_x0000_i1298" type="#_x0000_t75" style="width:18pt;height:15.6pt" o:ole="">
            <v:imagedata r:id="rId4" o:title=""/>
          </v:shape>
          <w:control r:id="rId104" w:name="DefaultOcxName99" w:shapeid="_x0000_i1298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اختلاف النظم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السياسيه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والادارية بين الدول</w: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C51050A">
          <v:shape id="_x0000_i1297" type="#_x0000_t75" style="width:18pt;height:15.6pt" o:ole="">
            <v:imagedata r:id="rId4" o:title=""/>
          </v:shape>
          <w:control r:id="rId105" w:name="DefaultOcxName100" w:shapeid="_x0000_i1297"/>
        </w:object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تشابه الثقافات في الدول </w:t>
      </w:r>
      <w:proofErr w:type="spellStart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المختلفه</w:t>
      </w:r>
      <w:proofErr w:type="spellEnd"/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34A75BD2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B3B3110">
          <v:rect id="_x0000_i1059" style="width:0;height:1.5pt" o:hralign="right" o:hrstd="t" o:hr="t" fillcolor="#a0a0a0" stroked="f"/>
        </w:pict>
      </w:r>
    </w:p>
    <w:p w14:paraId="137A4FD3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85784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br/>
      </w:r>
    </w:p>
    <w:p w14:paraId="5654FE89" w14:textId="77777777" w:rsidR="00585784" w:rsidRPr="00585784" w:rsidRDefault="00585784" w:rsidP="00585784">
      <w:pPr>
        <w:shd w:val="clear" w:color="auto" w:fill="FFFFFF"/>
        <w:bidi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85784">
        <w:rPr>
          <w:rFonts w:ascii="Arial" w:eastAsia="Times New Roman" w:hAnsi="Arial" w:cs="Arial"/>
          <w:i/>
          <w:iCs/>
          <w:color w:val="888888"/>
          <w:sz w:val="24"/>
          <w:szCs w:val="24"/>
          <w:bdr w:val="none" w:sz="0" w:space="0" w:color="auto" w:frame="1"/>
          <w:rtl/>
        </w:rPr>
        <w:t>نتيجة الاختبار</w:t>
      </w:r>
    </w:p>
    <w:p w14:paraId="0BDC30ED" w14:textId="15B5A00B" w:rsidR="001C5508" w:rsidRDefault="00585784" w:rsidP="00585784"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س1/ تعتبر ادارة الأعمال الدولية فرعا جديدا من فروع ادارة الأعمال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س2/ تعتبر ادارة الأعمال الدولية فرعا قديما من فروع ادارة الأعمال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س3/ تعتبر او تختص ادارة الأعمال الدولية في ادارة الانشطة التي تقع داخل الحدود الوطنية للدولة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س4/ تعتبر او تختص ادارة الأعمال الدولية في ادارة الأنشطة التي تتعدى الحدود الوطنية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س5/ من وظائف ادارة الأعمال الدولية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ب) التنظيم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س6/ من أنشطة الأعمال الدولية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التمويل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س7/ تقتصر التبادلات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التجاريه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في ادارة الأعمال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على السلع فقط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خطأ </w:t>
      </w:r>
      <w:r w:rsidRPr="00585784">
        <w:rPr>
          <w:rFonts w:ascii="Segoe UI Emoji" w:eastAsia="Times New Roman" w:hAnsi="Segoe UI Emoji" w:cs="Segoe UI Emoji" w:hint="cs"/>
          <w:color w:val="000000"/>
          <w:sz w:val="27"/>
          <w:szCs w:val="27"/>
          <w:shd w:val="clear" w:color="auto" w:fill="FFFFFF"/>
          <w:rtl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سلع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وخدمات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س8/ تتم التبادلات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التجاريه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في بيئة الأعمال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بين الأفراد والمؤسسات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  صح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س9/ تعتبر الأعمال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من الأعمال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العابره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او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المؤقته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585784">
        <w:rPr>
          <w:rFonts w:ascii="Segoe UI Emoji" w:eastAsia="Times New Roman" w:hAnsi="Segoe UI Emoji" w:cs="Segoe UI Emoji" w:hint="cs"/>
          <w:color w:val="000000"/>
          <w:sz w:val="27"/>
          <w:szCs w:val="27"/>
          <w:shd w:val="clear" w:color="auto" w:fill="FFFFFF"/>
          <w:rtl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لأن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من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صفة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الأعمال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الاستمراريه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س10/ لا يشترط في بيئة الاعمال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ان تكون هذه الأعمال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منتشره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جغرافيا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س11/ من خصائص الاستثمارات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الاجنبيه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الغير مباشره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للمستثمر الأجنبي الدخول للسوق بصوره غير مباشره لشراء الأسهم والسندات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س12/ في الاستثمار الأجنبي المباشر يكون للمستثمر الأجنبي تأثير بدرجة ما على ادارة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الشركه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أ)صح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س13/ للمستثمر الأجنبي الغير مباشر الحق في اتخاذ القرارات والتأثير على مسار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الشركه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ب) خطا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س14/ تؤثر نية المستثمر الأجنبي الغير مباشر على شكل الاستثمار الغير مباشر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أ)صح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س15/ اذا كانت نية المستثمر الأجنبي من شراء الأسهم والسندات الموجودة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بالبورصه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هي تحقيق أرباح اضافيه دون التأثير على ادارة الشركة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فاءن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هذا الاستثمار يعد استثمار اجنبي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غير مباشر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س16/ تعتبر نوع من اقدم المناطق جذبا للاستثمارات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الأجنبيه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شرق اسيا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س17/تعتبر الاستثمارات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العربيه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البينيه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اعلى واقوى من الاستثمارات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العربيه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الخارجيه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خطا </w:t>
      </w:r>
      <w:r w:rsidRPr="00585784">
        <w:rPr>
          <w:rFonts w:ascii="Segoe UI Emoji" w:eastAsia="Times New Roman" w:hAnsi="Segoe UI Emoji" w:cs="Segoe UI Emoji" w:hint="cs"/>
          <w:color w:val="000000"/>
          <w:sz w:val="27"/>
          <w:szCs w:val="27"/>
          <w:shd w:val="clear" w:color="auto" w:fill="FFFFFF"/>
          <w:rtl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العكس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صحيح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س18/ تعتبر الاستثمارات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العربيه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البينيه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..... من الاستثمارات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العربيه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الخارجيه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اقل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س19/ تعتبر دراسة الاعمال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اكثر سهولة ويسر من دراسة ادارة الاعمال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خطا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س20/ قد يتحول الاستثمار الأجنبي الغير مباشر الى استثمار اجنبي مباشر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.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س21/ يجب على الشركات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اذا ارادت ان تحقق نجاحاً في اعمالها ع المستوى الدولي ان 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تقوم ب........؟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دراسة معدلات التضخم في الدولة المضيفة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س22/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تتمييز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طبيعة الاعمال الدولية  بسمة اساسية انها تعمل في ظل الظروف ....؟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عدم التأكد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س23/ ان بناء منظور الاعمال الدولية ينطوي على معنى معقد وبالتالي يجب بناء هذا المنظور عند مستوى الادارة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العليا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س24/ دمج المنظور الدولي الخاص بالشركة يساعد المديرين على مختلف المستويات الادارية من تحديد ....؟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الفرص والتهديدات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س25/ تعتبر الاعمال الدولية بمثابة عمليات عابرة( مؤقته) ؟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خطأ </w:t>
      </w:r>
      <w:r w:rsidRPr="00585784">
        <w:rPr>
          <w:rFonts w:ascii="Segoe UI Emoji" w:eastAsia="Times New Roman" w:hAnsi="Segoe UI Emoji" w:cs="Segoe UI Emoji" w:hint="cs"/>
          <w:color w:val="000000"/>
          <w:sz w:val="27"/>
          <w:szCs w:val="27"/>
          <w:shd w:val="clear" w:color="auto" w:fill="FFFFFF"/>
          <w:rtl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لانها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تتصف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بالديمومه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اي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( </w:t>
      </w:r>
      <w:r w:rsidRPr="00585784">
        <w:rPr>
          <w:rFonts w:ascii="Arial" w:eastAsia="Times New Roman" w:hAnsi="Arial" w:cs="Arial" w:hint="cs"/>
          <w:color w:val="000000"/>
          <w:sz w:val="27"/>
          <w:szCs w:val="27"/>
          <w:shd w:val="clear" w:color="auto" w:fill="FFFFFF"/>
          <w:rtl/>
        </w:rPr>
        <w:t>دائمه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)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س26/ تنقسم الاعمال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الى مجموعة من العمليات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التشغيليه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تتمثل في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ج) العمليات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الاقتصاديه</w:t>
      </w:r>
      <w:proofErr w:type="spellEnd"/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س27/ يقصد بانتقال رؤوس الاموال بأشكال وصور مختلفة من الدولة الأم الى الدولة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المضيفه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بالعمليات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  الاقتصادية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س28/ يقصد بعمليات التفاعل بين الشركات متعددة الجنسيات والمجتمع في الدولة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المضيفه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بالعمليات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الاجتماعية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س29/ ادى التغير التكنولوجي في مجالات النقل والاتصالات انها جعلت الاستثمارات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الاجنبيه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اكثر جدوى من الناحية الاقتصادية من حيث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تدني المخاطرة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س30/ نفس السؤال ولكن بخيارات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مختلفه</w:t>
      </w:r>
      <w:proofErr w:type="spellEnd"/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🔻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انخفاض التكلفة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bookmarkStart w:id="0" w:name="_GoBack"/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bookmarkEnd w:id="0"/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س31/ تتزايد اهمية الاعمال الدولية بسبب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زيادة عدد اللاعبين على المستوى الدولي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32/ 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نفس السؤال ولكن بخيارات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مختلفه</w:t>
      </w:r>
      <w:proofErr w:type="spellEnd"/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🔻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النمو المتزايد للشركات الدولية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س33/ ان تعدد اللاعبين في ادارة الاعمال الدولية يتسم بطابع معقد بسبب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غموض ميزان القوى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س34/ تتزايد اهمية الادارة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الفعاله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في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التجاره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الدولية بسبب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ج) اختلاف النظم </w:t>
      </w:r>
      <w:proofErr w:type="spellStart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السياسيه</w:t>
      </w:r>
      <w:proofErr w:type="spellEnd"/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والادارية بين الدول</w:t>
      </w:r>
      <w:r w:rsidRPr="0058578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585784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</w:p>
    <w:sectPr w:rsidR="001C550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6C"/>
    <w:rsid w:val="001C5508"/>
    <w:rsid w:val="004D536C"/>
    <w:rsid w:val="00585784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D70037-4407-4776-AF19-0706B7AF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5476">
          <w:blockQuote w:val="1"/>
          <w:marLeft w:val="0"/>
          <w:marRight w:val="0"/>
          <w:marTop w:val="0"/>
          <w:marBottom w:val="0"/>
          <w:divBdr>
            <w:top w:val="none" w:sz="0" w:space="8" w:color="auto"/>
            <w:left w:val="single" w:sz="36" w:space="11" w:color="27AE60"/>
            <w:bottom w:val="none" w:sz="0" w:space="8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07" Type="http://schemas.openxmlformats.org/officeDocument/2006/relationships/theme" Target="theme/theme1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87" Type="http://schemas.openxmlformats.org/officeDocument/2006/relationships/control" Target="activeX/activeX83.xml"/><Relationship Id="rId102" Type="http://schemas.openxmlformats.org/officeDocument/2006/relationships/control" Target="activeX/activeX98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103" Type="http://schemas.openxmlformats.org/officeDocument/2006/relationships/control" Target="activeX/activeX99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fontTable" Target="fontTable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2018-11-22T07:54:00Z</dcterms:created>
  <dcterms:modified xsi:type="dcterms:W3CDTF">2018-11-22T07:54:00Z</dcterms:modified>
</cp:coreProperties>
</file>