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إذاعة مدرسية عن </w:t>
      </w:r>
      <w:hyperlink r:id="rId5" w:history="1">
        <w:r w:rsidRPr="007D5A11">
          <w:rPr>
            <w:rFonts w:ascii="inherit" w:eastAsia="Times New Roman" w:hAnsi="inherit" w:cs="Times New Roman"/>
            <w:b/>
            <w:bCs/>
            <w:color w:val="0000FF"/>
            <w:sz w:val="27"/>
            <w:szCs w:val="27"/>
            <w:u w:val="single"/>
            <w:rtl/>
          </w:rPr>
          <w:t>التسامح</w:t>
        </w:r>
      </w:hyperlink>
      <w:r w:rsidRPr="007D5A11">
        <w:rPr>
          <w:rFonts w:ascii="inherit" w:eastAsia="Times New Roman" w:hAnsi="inherit" w:cs="Times New Roman"/>
          <w:b/>
          <w:bCs/>
          <w:color w:val="6E6D7A"/>
          <w:sz w:val="27"/>
          <w:szCs w:val="27"/>
        </w:rPr>
        <w:t> </w:t>
      </w:r>
      <w:r w:rsidRPr="007D5A11">
        <w:rPr>
          <w:rFonts w:ascii="inherit" w:eastAsia="Times New Roman" w:hAnsi="inherit" w:cs="Times New Roman"/>
          <w:b/>
          <w:bCs/>
          <w:color w:val="6E6D7A"/>
          <w:sz w:val="27"/>
          <w:szCs w:val="27"/>
          <w:rtl/>
        </w:rPr>
        <w:t>والعفو كاملة</w:t>
      </w:r>
      <w:r w:rsidRPr="007D5A11">
        <w:rPr>
          <w:rFonts w:ascii="Fekera" w:eastAsia="Times New Roman" w:hAnsi="Fekera" w:cs="Times New Roman"/>
          <w:color w:val="6E6D7A"/>
          <w:sz w:val="27"/>
          <w:szCs w:val="27"/>
          <w:rtl/>
        </w:rPr>
        <w:t> مع مقدمة وخاتمة واية قرانية وحديث شريف من خلال موقع </w:t>
      </w:r>
      <w:hyperlink r:id="rId6" w:history="1">
        <w:r w:rsidRPr="007D5A11">
          <w:rPr>
            <w:rFonts w:ascii="inherit" w:eastAsia="Times New Roman" w:hAnsi="inherit" w:cs="Times New Roman"/>
            <w:color w:val="0000FF"/>
            <w:sz w:val="27"/>
            <w:szCs w:val="27"/>
            <w:u w:val="single"/>
            <w:rtl/>
          </w:rPr>
          <w:t>فكرة</w:t>
        </w:r>
      </w:hyperlink>
      <w:r w:rsidRPr="007D5A11">
        <w:rPr>
          <w:rFonts w:ascii="Fekera" w:eastAsia="Times New Roman" w:hAnsi="Fekera" w:cs="Times New Roman"/>
          <w:color w:val="6E6D7A"/>
          <w:sz w:val="27"/>
          <w:szCs w:val="27"/>
        </w:rPr>
        <w:t> Fekera.com</w:t>
      </w:r>
      <w:r w:rsidRPr="007D5A11">
        <w:rPr>
          <w:rFonts w:ascii="Fekera" w:eastAsia="Times New Roman" w:hAnsi="Fekera" w:cs="Times New Roman"/>
          <w:color w:val="6E6D7A"/>
          <w:sz w:val="27"/>
          <w:szCs w:val="27"/>
          <w:rtl/>
        </w:rPr>
        <w:t>، والحكم وهَلْ تعلم وسنتعرف على المزيد من خلال مقالنا</w:t>
      </w:r>
      <w:r w:rsidRPr="007D5A11">
        <w:rPr>
          <w:rFonts w:ascii="Fekera" w:eastAsia="Times New Roman" w:hAnsi="Fekera" w:cs="Times New Roman"/>
          <w:color w:val="6E6D7A"/>
          <w:sz w:val="27"/>
          <w:szCs w:val="27"/>
        </w:rPr>
        <w:t>.</w:t>
      </w:r>
    </w:p>
    <w:p w:rsidR="007D5A11" w:rsidRPr="007D5A11" w:rsidRDefault="007D5A11" w:rsidP="007D5A11">
      <w:pPr>
        <w:bidi w:val="0"/>
        <w:spacing w:after="0" w:line="240" w:lineRule="auto"/>
        <w:jc w:val="right"/>
        <w:rPr>
          <w:rFonts w:ascii="inherit" w:eastAsia="Times New Roman" w:hAnsi="inherit" w:cs="Times New Roman"/>
          <w:b/>
          <w:bCs/>
          <w:color w:val="6E6D7A"/>
          <w:sz w:val="33"/>
          <w:szCs w:val="33"/>
        </w:rPr>
      </w:pPr>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مقدمة اذاعة مدرسية عن التسامح والعفو</w:t>
      </w:r>
    </w:p>
    <w:p w:rsidR="007D5A11" w:rsidRPr="007D5A11" w:rsidRDefault="007D5A11" w:rsidP="007D5A11">
      <w:pPr>
        <w:shd w:val="clear" w:color="auto" w:fill="FFFFFF"/>
        <w:bidi w:val="0"/>
        <w:spacing w:before="100" w:beforeAutospacing="1" w:after="100" w:afterAutospacing="1" w:line="240" w:lineRule="auto"/>
        <w:jc w:val="right"/>
        <w:rPr>
          <w:rFonts w:ascii="Fekera" w:eastAsia="Times New Roman" w:hAnsi="Fekera" w:cs="Times New Roman"/>
          <w:color w:val="6E6D7A"/>
          <w:sz w:val="27"/>
          <w:szCs w:val="27"/>
        </w:rPr>
      </w:pPr>
      <w:r w:rsidRPr="007D5A11">
        <w:rPr>
          <w:rFonts w:ascii="Fekera" w:eastAsia="Times New Roman" w:hAnsi="Fekera" w:cs="Times New Roman"/>
          <w:color w:val="6E6D7A"/>
          <w:sz w:val="27"/>
          <w:szCs w:val="27"/>
          <w:rtl/>
        </w:rPr>
        <w:t>ان الحمد لله نستعينه ونستغفر ونتوكل عليه، ونعوذ بالله من شرور أنفسنا ومن سيئات أعمالنا، من يهدها الله فلا مضل له ، ومن يُضلل فلا هادى له</w:t>
      </w:r>
      <w:r w:rsidRPr="007D5A11">
        <w:rPr>
          <w:rFonts w:ascii="Fekera" w:eastAsia="Times New Roman" w:hAnsi="Fekera" w:cs="Times New Roman"/>
          <w:color w:val="6E6D7A"/>
          <w:sz w:val="27"/>
          <w:szCs w:val="27"/>
        </w:rPr>
        <w:t>.</w:t>
      </w:r>
    </w:p>
    <w:p w:rsidR="007D5A11" w:rsidRPr="007D5A11" w:rsidRDefault="007D5A11" w:rsidP="007D5A11">
      <w:pPr>
        <w:shd w:val="clear" w:color="auto" w:fill="FFFFFF"/>
        <w:bidi w:val="0"/>
        <w:spacing w:before="100" w:beforeAutospacing="1" w:after="100" w:afterAutospacing="1" w:line="240" w:lineRule="auto"/>
        <w:jc w:val="right"/>
        <w:rPr>
          <w:rFonts w:ascii="Fekera" w:eastAsia="Times New Roman" w:hAnsi="Fekera" w:cs="Times New Roman"/>
          <w:color w:val="6E6D7A"/>
          <w:sz w:val="27"/>
          <w:szCs w:val="27"/>
        </w:rPr>
      </w:pPr>
      <w:r w:rsidRPr="007D5A11">
        <w:rPr>
          <w:rFonts w:ascii="Fekera" w:eastAsia="Times New Roman" w:hAnsi="Fekera" w:cs="Times New Roman"/>
          <w:color w:val="6E6D7A"/>
          <w:sz w:val="27"/>
          <w:szCs w:val="27"/>
          <w:rtl/>
        </w:rPr>
        <w:t>تحياتى أبنائى الطلبة في صباح يوم دراسى جديد ملىء بالنشاط والحيوية واليوم التعليمى المفيد</w:t>
      </w:r>
      <w:r w:rsidRPr="007D5A11">
        <w:rPr>
          <w:rFonts w:ascii="Fekera" w:eastAsia="Times New Roman" w:hAnsi="Fekera" w:cs="Times New Roman"/>
          <w:color w:val="6E6D7A"/>
          <w:sz w:val="27"/>
          <w:szCs w:val="27"/>
        </w:rPr>
        <w:t>.</w:t>
      </w:r>
    </w:p>
    <w:p w:rsidR="007D5A11" w:rsidRPr="007D5A11" w:rsidRDefault="007D5A11" w:rsidP="007D5A11">
      <w:pPr>
        <w:shd w:val="clear" w:color="auto" w:fill="FFFFFF"/>
        <w:bidi w:val="0"/>
        <w:spacing w:before="100" w:beforeAutospacing="1" w:after="100" w:afterAutospacing="1" w:line="240" w:lineRule="auto"/>
        <w:jc w:val="right"/>
        <w:rPr>
          <w:rFonts w:ascii="Fekera" w:eastAsia="Times New Roman" w:hAnsi="Fekera" w:cs="Times New Roman"/>
          <w:color w:val="6E6D7A"/>
          <w:sz w:val="27"/>
          <w:szCs w:val="27"/>
        </w:rPr>
      </w:pPr>
      <w:r w:rsidRPr="007D5A11">
        <w:rPr>
          <w:rFonts w:ascii="Fekera" w:eastAsia="Times New Roman" w:hAnsi="Fekera" w:cs="Times New Roman"/>
          <w:color w:val="6E6D7A"/>
          <w:sz w:val="27"/>
          <w:szCs w:val="27"/>
          <w:rtl/>
        </w:rPr>
        <w:t>أما بعد ، نحن في هذا اليوم “………” الموافق “………” من شهر “………” لعام “………”، سيكون  لدينا موضوع هام جدا عليكم بالاستماع جيدا اليه، وهو التسامح والعفو</w:t>
      </w:r>
      <w:r w:rsidRPr="007D5A11">
        <w:rPr>
          <w:rFonts w:ascii="Fekera" w:eastAsia="Times New Roman" w:hAnsi="Fekera" w:cs="Times New Roman"/>
          <w:color w:val="6E6D7A"/>
          <w:sz w:val="27"/>
          <w:szCs w:val="27"/>
        </w:rPr>
        <w:t>.</w:t>
      </w:r>
    </w:p>
    <w:p w:rsidR="007D5A11" w:rsidRPr="007D5A11" w:rsidRDefault="007D5A11" w:rsidP="007D5A11">
      <w:pPr>
        <w:shd w:val="clear" w:color="auto" w:fill="FFFFFF"/>
        <w:bidi w:val="0"/>
        <w:spacing w:before="100" w:beforeAutospacing="1" w:after="100" w:afterAutospacing="1" w:line="240" w:lineRule="auto"/>
        <w:jc w:val="right"/>
        <w:rPr>
          <w:rFonts w:ascii="Fekera" w:eastAsia="Times New Roman" w:hAnsi="Fekera" w:cs="Times New Roman"/>
          <w:color w:val="6E6D7A"/>
          <w:sz w:val="27"/>
          <w:szCs w:val="27"/>
        </w:rPr>
      </w:pPr>
      <w:r w:rsidRPr="007D5A11">
        <w:rPr>
          <w:rFonts w:ascii="Fekera" w:eastAsia="Times New Roman" w:hAnsi="Fekera" w:cs="Times New Roman"/>
          <w:noProof/>
          <w:color w:val="6E6D7A"/>
          <w:sz w:val="27"/>
          <w:szCs w:val="27"/>
        </w:rPr>
        <w:drawing>
          <wp:inline distT="0" distB="0" distL="0" distR="0" wp14:anchorId="4C833A3F" wp14:editId="19092808">
            <wp:extent cx="4572000" cy="2581275"/>
            <wp:effectExtent l="0" t="0" r="0" b="9525"/>
            <wp:docPr id="1" name="صورة 1" descr="https://www.fekera.com/wp-content/uploads/2021/01/%D8%A7%D9%87%D9%85%D9%8A%D8%A9-%D8%A7%D9%84%D8%B9%D9%81%D9%88-%D9%88-%D8%A7%D9%84%D8%AA%D8%B3%D8%A7%D9%85%D8%AD-%D9%81%D9%8A-%D8%A7%D9%84%D8%A7%D8%B3%D9%84%D8%A7%D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kera.com/wp-content/uploads/2021/01/%D8%A7%D9%87%D9%85%D9%8A%D8%A9-%D8%A7%D9%84%D8%B9%D9%81%D9%88-%D9%88-%D8%A7%D9%84%D8%AA%D8%B3%D8%A7%D9%85%D8%AD-%D9%81%D9%8A-%D8%A7%D9%84%D8%A7%D8%B3%D9%84%D8%A7%D9%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581275"/>
                    </a:xfrm>
                    <a:prstGeom prst="rect">
                      <a:avLst/>
                    </a:prstGeom>
                    <a:noFill/>
                    <a:ln>
                      <a:noFill/>
                    </a:ln>
                  </pic:spPr>
                </pic:pic>
              </a:graphicData>
            </a:graphic>
          </wp:inline>
        </w:drawing>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أقرأ ايضاً</w:t>
      </w:r>
      <w:r w:rsidRPr="007D5A11">
        <w:rPr>
          <w:rFonts w:ascii="inherit" w:eastAsia="Times New Roman" w:hAnsi="inherit" w:cs="Times New Roman"/>
          <w:b/>
          <w:bCs/>
          <w:color w:val="6E6D7A"/>
          <w:sz w:val="27"/>
          <w:szCs w:val="27"/>
        </w:rPr>
        <w:t>: </w:t>
      </w:r>
      <w:r w:rsidRPr="007D5A11">
        <w:rPr>
          <w:rFonts w:ascii="Fekera" w:eastAsia="Times New Roman" w:hAnsi="Fekera" w:cs="Times New Roman"/>
          <w:color w:val="6E6D7A"/>
          <w:sz w:val="27"/>
          <w:szCs w:val="27"/>
        </w:rPr>
        <w:t> </w:t>
      </w:r>
      <w:hyperlink r:id="rId8" w:history="1">
        <w:r w:rsidRPr="007D5A11">
          <w:rPr>
            <w:rFonts w:ascii="inherit" w:eastAsia="Times New Roman" w:hAnsi="inherit" w:cs="Times New Roman"/>
            <w:color w:val="0000FF"/>
            <w:sz w:val="27"/>
            <w:szCs w:val="27"/>
            <w:u w:val="single"/>
            <w:rtl/>
          </w:rPr>
          <w:t>أذاعة مدرسية عن احترام النظام</w:t>
        </w:r>
      </w:hyperlink>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فقرة القرأن الكريم عن التسامح والعفو</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1"/>
        </w:numPr>
        <w:shd w:val="clear" w:color="auto" w:fill="FFFFFF"/>
        <w:bidi w:val="0"/>
        <w:spacing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ذكر الله تعالى في أياته القرانية عدة </w:t>
      </w:r>
      <w:hyperlink r:id="rId9" w:history="1">
        <w:r w:rsidRPr="007D5A11">
          <w:rPr>
            <w:rFonts w:ascii="inherit" w:eastAsia="Times New Roman" w:hAnsi="inherit" w:cs="Times New Roman"/>
            <w:color w:val="0000FF"/>
            <w:sz w:val="27"/>
            <w:szCs w:val="27"/>
            <w:u w:val="single"/>
            <w:rtl/>
          </w:rPr>
          <w:t>رسائل</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الى عباده عن العفو، فتحدث المولى عز وجل قائلا”فَبِمَا رَحْمَةٍ مِّنَ اللَّهِ لِنتَ لَهُمْ ۖ وَلَوْ كُنتَ فَظًّا غَلِيظَ الْقَلْبِ لَانفَضُّوا مِنْ حَوْلِكَ ۖ فَاعْفُ عَنْهُمْ وَاسْتَغْفِرْ لَهُمْ وَشَاوِرْهُمْ فِي الْأَمْرِ ۖ فَإِذَا عَزَمْتَ فَتَوَكَّلْ عَلَى اللَّهِ ۚ إِنَّ اللَّهَ يُحِبُّ الْمُتَوَكِّلِينَ” سورة ال عمران</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فقرة الحديث النبوى عن التسامح والعفو</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2"/>
        </w:numPr>
        <w:shd w:val="clear" w:color="auto" w:fill="FFFFFF"/>
        <w:bidi w:val="0"/>
        <w:spacing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تحدث </w:t>
      </w:r>
      <w:hyperlink r:id="rId10" w:history="1">
        <w:r w:rsidRPr="007D5A11">
          <w:rPr>
            <w:rFonts w:ascii="inherit" w:eastAsia="Times New Roman" w:hAnsi="inherit" w:cs="Times New Roman"/>
            <w:color w:val="0000FF"/>
            <w:sz w:val="27"/>
            <w:szCs w:val="27"/>
            <w:u w:val="single"/>
            <w:rtl/>
          </w:rPr>
          <w:t>رسول</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الله صلى الله عليه وسلم، كثيرا عن العفو في أحاديثه الشريفة، فقال” حَرُم على </w:t>
      </w:r>
      <w:hyperlink r:id="rId11" w:history="1">
        <w:r w:rsidRPr="007D5A11">
          <w:rPr>
            <w:rFonts w:ascii="inherit" w:eastAsia="Times New Roman" w:hAnsi="inherit" w:cs="Times New Roman"/>
            <w:color w:val="0000FF"/>
            <w:sz w:val="27"/>
            <w:szCs w:val="27"/>
            <w:u w:val="single"/>
            <w:rtl/>
          </w:rPr>
          <w:t>النار</w:t>
        </w:r>
      </w:hyperlink>
      <w:r w:rsidRPr="007D5A11">
        <w:rPr>
          <w:rFonts w:ascii="inherit" w:eastAsia="Times New Roman" w:hAnsi="inherit" w:cs="Times New Roman"/>
          <w:color w:val="6E6D7A"/>
          <w:sz w:val="27"/>
          <w:szCs w:val="27"/>
          <w:rtl/>
        </w:rPr>
        <w:t>ِ كلُّ هيِّنٍ لينٍ سهَلٍْ قريبٍ من الناسِ” عن ابن مسعود</w:t>
      </w:r>
      <w:r w:rsidRPr="007D5A11">
        <w:rPr>
          <w:rFonts w:ascii="inherit" w:eastAsia="Times New Roman" w:hAnsi="inherit" w:cs="Times New Roman"/>
          <w:color w:val="6E6D7A"/>
          <w:sz w:val="27"/>
          <w:szCs w:val="27"/>
        </w:rPr>
        <w:t>.</w:t>
      </w:r>
    </w:p>
    <w:p w:rsidR="007D5A11" w:rsidRPr="007D5A11" w:rsidRDefault="007D5A11" w:rsidP="007D5A11">
      <w:pPr>
        <w:numPr>
          <w:ilvl w:val="0"/>
          <w:numId w:val="2"/>
        </w:numPr>
        <w:shd w:val="clear" w:color="auto" w:fill="FFFFFF"/>
        <w:bidi w:val="0"/>
        <w:spacing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كما قال رسول الله “أبغض الرجال إلى الله الألدُّ الخَصِم” رواه البخاري، عن عائشة رضي الله عنها</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lastRenderedPageBreak/>
        <w:t>أقرأ ايضاً</w:t>
      </w:r>
      <w:r w:rsidRPr="007D5A11">
        <w:rPr>
          <w:rFonts w:ascii="inherit" w:eastAsia="Times New Roman" w:hAnsi="inherit" w:cs="Times New Roman"/>
          <w:b/>
          <w:bCs/>
          <w:color w:val="6E6D7A"/>
          <w:sz w:val="27"/>
          <w:szCs w:val="27"/>
        </w:rPr>
        <w:t>: </w:t>
      </w:r>
      <w:r w:rsidRPr="007D5A11">
        <w:rPr>
          <w:rFonts w:ascii="Fekera" w:eastAsia="Times New Roman" w:hAnsi="Fekera" w:cs="Times New Roman"/>
          <w:color w:val="6E6D7A"/>
          <w:sz w:val="27"/>
          <w:szCs w:val="27"/>
        </w:rPr>
        <w:t> </w:t>
      </w:r>
      <w:hyperlink r:id="rId12" w:history="1">
        <w:r w:rsidRPr="007D5A11">
          <w:rPr>
            <w:rFonts w:ascii="inherit" w:eastAsia="Times New Roman" w:hAnsi="inherit" w:cs="Times New Roman"/>
            <w:color w:val="0000FF"/>
            <w:sz w:val="27"/>
            <w:szCs w:val="27"/>
            <w:u w:val="single"/>
            <w:rtl/>
          </w:rPr>
          <w:t>أذاعة مدرسية عن الرفق الإرشادي</w:t>
        </w:r>
      </w:hyperlink>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كلمة عن التسامح والعفو</w:t>
      </w:r>
    </w:p>
    <w:p w:rsidR="007D5A11" w:rsidRPr="007D5A11" w:rsidRDefault="007D5A11" w:rsidP="007D5A11">
      <w:pPr>
        <w:numPr>
          <w:ilvl w:val="0"/>
          <w:numId w:val="3"/>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للتسامح والعفو معانى كثيرا جدا فليس التعريف اللغوى فقط هو الأساس، فالتسامح هو التماس العذر للأفراد بعضهم البعض ، الصفح عنهم اذا أمكن ذلك دون المساس بالحقوق والواجبات</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والانسان المتسامح الذى يعفو ويصفح لا يكون ذلك ضعف منه، بل قد يدل في العديد من المواقف على قوة وصلابة، فالانسان المتسامح ذو أخلاق عالية، يعلم جيدا معانى الانسانية وأن </w:t>
      </w:r>
      <w:hyperlink r:id="rId13" w:history="1">
        <w:r w:rsidRPr="007D5A11">
          <w:rPr>
            <w:rFonts w:ascii="inherit" w:eastAsia="Times New Roman" w:hAnsi="inherit" w:cs="Times New Roman"/>
            <w:color w:val="0000FF"/>
            <w:sz w:val="27"/>
            <w:szCs w:val="27"/>
            <w:u w:val="single"/>
            <w:rtl/>
          </w:rPr>
          <w:t>الحياة</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ليس فقط للعقاب والانتقام، بل هناك التسامح الذى يفتح مجالات جديدة لنبذ العنف والتعصب بين بنى الانسان</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وكان المولى عزل وجل أول من وضع </w:t>
      </w:r>
      <w:hyperlink r:id="rId14" w:history="1">
        <w:r w:rsidRPr="007D5A11">
          <w:rPr>
            <w:rFonts w:ascii="inherit" w:eastAsia="Times New Roman" w:hAnsi="inherit" w:cs="Times New Roman"/>
            <w:color w:val="0000FF"/>
            <w:sz w:val="27"/>
            <w:szCs w:val="27"/>
            <w:u w:val="single"/>
            <w:rtl/>
          </w:rPr>
          <w:t>معانى</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التسامح والعفو بين عباده، ففتح مجال التوية ومحو الذنوب بشكل مستمر بين عباده، ولا يوجد مسلم ارتكب خطأ وندم عليه، الا وعفي عنه المولى عز وجل</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فالشخص المتسامح والدائم العفو ينال رضا الله عز وجل، ومن يناله رضا الله يفتح له كافة الأبواب المغلقة ويفتح له أبواب </w:t>
      </w:r>
      <w:hyperlink r:id="rId15" w:history="1">
        <w:r w:rsidRPr="007D5A11">
          <w:rPr>
            <w:rFonts w:ascii="inherit" w:eastAsia="Times New Roman" w:hAnsi="inherit" w:cs="Times New Roman"/>
            <w:color w:val="0000FF"/>
            <w:sz w:val="27"/>
            <w:szCs w:val="27"/>
            <w:u w:val="single"/>
            <w:rtl/>
          </w:rPr>
          <w:t>الرزق</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ومحبة الناس والتقدير من الجميع</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وصِفة التسامح والعفو يجب أن تتوافر في كل مسلم، واذا انعدمت تلك الصفة كان دليل على سوء أخلاق، لأنه دليل الأخلاق الحميدة، والتسامح من الأخلاق الرفيعة التي يدعو له </w:t>
      </w:r>
      <w:hyperlink r:id="rId16" w:history="1">
        <w:r w:rsidRPr="007D5A11">
          <w:rPr>
            <w:rFonts w:ascii="inherit" w:eastAsia="Times New Roman" w:hAnsi="inherit" w:cs="Times New Roman"/>
            <w:color w:val="0000FF"/>
            <w:sz w:val="27"/>
            <w:szCs w:val="27"/>
            <w:u w:val="single"/>
            <w:rtl/>
          </w:rPr>
          <w:t>الاسلام</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وأقرته الشرائع السماوية</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والتسامح صفة </w:t>
      </w:r>
      <w:hyperlink r:id="rId17" w:history="1">
        <w:r w:rsidRPr="007D5A11">
          <w:rPr>
            <w:rFonts w:ascii="inherit" w:eastAsia="Times New Roman" w:hAnsi="inherit" w:cs="Times New Roman"/>
            <w:color w:val="0000FF"/>
            <w:sz w:val="27"/>
            <w:szCs w:val="27"/>
            <w:u w:val="single"/>
            <w:rtl/>
          </w:rPr>
          <w:t>أفضل</w:t>
        </w:r>
      </w:hyperlink>
      <w:r w:rsidRPr="007D5A11">
        <w:rPr>
          <w:rFonts w:ascii="inherit" w:eastAsia="Times New Roman" w:hAnsi="inherit" w:cs="Times New Roman"/>
          <w:color w:val="6E6D7A"/>
          <w:sz w:val="27"/>
          <w:szCs w:val="27"/>
        </w:rPr>
        <w:t> </w:t>
      </w:r>
      <w:r w:rsidRPr="007D5A11">
        <w:rPr>
          <w:rFonts w:ascii="inherit" w:eastAsia="Times New Roman" w:hAnsi="inherit" w:cs="Times New Roman"/>
          <w:color w:val="6E6D7A"/>
          <w:sz w:val="27"/>
          <w:szCs w:val="27"/>
          <w:rtl/>
        </w:rPr>
        <w:t>ما يجب أن تكون في الدنيا، لأن الحياة مليئة بالصراعات، والتأكيد على صفة العفو يخفف من تلك الصراعات وينقذ أرواح عديدة</w:t>
      </w:r>
      <w:r w:rsidRPr="007D5A11">
        <w:rPr>
          <w:rFonts w:ascii="inherit" w:eastAsia="Times New Roman" w:hAnsi="inherit" w:cs="Times New Roman"/>
          <w:color w:val="6E6D7A"/>
          <w:sz w:val="27"/>
          <w:szCs w:val="27"/>
        </w:rPr>
        <w:t>.</w:t>
      </w:r>
    </w:p>
    <w:p w:rsidR="007D5A11" w:rsidRPr="007D5A11" w:rsidRDefault="007D5A11" w:rsidP="007D5A11">
      <w:pPr>
        <w:numPr>
          <w:ilvl w:val="0"/>
          <w:numId w:val="3"/>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التسامح والعفو صفات على عكس صفات أخرى سلبية، وبالتالى فان تواجد الستامح والعفو يُعنى الابتعاد عن تلك الصفات، وهو على عكس الكره والحقد والعنف والغلظة والقسوة والشر والانتقام، فتلك الصفات السبية لا يمكن ان تجتمع مع التسامح والعفو داخل انسان واحد</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أقرأ ايضاً</w:t>
      </w:r>
      <w:r w:rsidRPr="007D5A11">
        <w:rPr>
          <w:rFonts w:ascii="inherit" w:eastAsia="Times New Roman" w:hAnsi="inherit" w:cs="Times New Roman"/>
          <w:b/>
          <w:bCs/>
          <w:color w:val="6E6D7A"/>
          <w:sz w:val="27"/>
          <w:szCs w:val="27"/>
        </w:rPr>
        <w:t>: </w:t>
      </w:r>
      <w:r w:rsidRPr="007D5A11">
        <w:rPr>
          <w:rFonts w:ascii="Fekera" w:eastAsia="Times New Roman" w:hAnsi="Fekera" w:cs="Times New Roman"/>
          <w:color w:val="6E6D7A"/>
          <w:sz w:val="27"/>
          <w:szCs w:val="27"/>
        </w:rPr>
        <w:t> </w:t>
      </w:r>
      <w:hyperlink r:id="rId18" w:history="1">
        <w:r w:rsidRPr="007D5A11">
          <w:rPr>
            <w:rFonts w:ascii="inherit" w:eastAsia="Times New Roman" w:hAnsi="inherit" w:cs="Times New Roman"/>
            <w:color w:val="0000FF"/>
            <w:sz w:val="27"/>
            <w:szCs w:val="27"/>
            <w:u w:val="single"/>
            <w:rtl/>
          </w:rPr>
          <w:t>إذاعة مدرسية عن التعاون كاملة</w:t>
        </w:r>
      </w:hyperlink>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حكمة اليوم عن التسامح</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4"/>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سامح صديقك إن زلت به قدم، فلا يسلم إنسان من الزلل ، وحكمة أخرى تقول “التسامح قد يكون أحياناً صعباً لكن من يصل إليه يسعد</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هَلْ تعلم عن التسامح</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5"/>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هَلْ تعلم عزيزى الطالب أن الله يقف دائما بجوار العبد المتسامح ويُرد له حقه مهما تباعدت الأزمنة، فكن على يقين بالله دائما، والتزم بالعفو والسماح</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فقرة أسئلة عن التسامح والعفو</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6"/>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س/ هَلْ التسامح يعنى التنازل عن الحقوق</w:t>
      </w:r>
      <w:r w:rsidRPr="007D5A11">
        <w:rPr>
          <w:rFonts w:ascii="inherit" w:eastAsia="Times New Roman" w:hAnsi="inherit" w:cs="Times New Roman"/>
          <w:color w:val="6E6D7A"/>
          <w:sz w:val="27"/>
          <w:szCs w:val="27"/>
        </w:rPr>
        <w:t>.</w:t>
      </w:r>
    </w:p>
    <w:p w:rsidR="007D5A11" w:rsidRPr="007D5A11" w:rsidRDefault="007D5A11" w:rsidP="007D5A11">
      <w:pPr>
        <w:numPr>
          <w:ilvl w:val="0"/>
          <w:numId w:val="6"/>
        </w:numPr>
        <w:shd w:val="clear" w:color="auto" w:fill="FFFFFF"/>
        <w:bidi w:val="0"/>
        <w:spacing w:before="100" w:beforeAutospacing="1" w:after="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ج/ التسامح خُلق وعلاقة بين العبد وربه ولا ينتظر منه مقابل من البشر، أما التنازل عن الحق فهو ليس مطلوب، ومن الممكن ان يزل الانسان يسعى الى حقوقه بالطرق </w:t>
      </w:r>
      <w:hyperlink r:id="rId19" w:history="1">
        <w:r w:rsidRPr="007D5A11">
          <w:rPr>
            <w:rFonts w:ascii="inherit" w:eastAsia="Times New Roman" w:hAnsi="inherit" w:cs="Times New Roman"/>
            <w:color w:val="0000FF"/>
            <w:sz w:val="27"/>
            <w:szCs w:val="27"/>
            <w:u w:val="single"/>
            <w:rtl/>
          </w:rPr>
          <w:t>الشرعية</w:t>
        </w:r>
      </w:hyperlink>
      <w:r w:rsidRPr="007D5A11">
        <w:rPr>
          <w:rFonts w:ascii="inherit" w:eastAsia="Times New Roman" w:hAnsi="inherit" w:cs="Times New Roman"/>
          <w:color w:val="6E6D7A"/>
          <w:sz w:val="27"/>
          <w:szCs w:val="27"/>
          <w:rtl/>
        </w:rPr>
        <w:t>، ولكن يظل قلبه نقى وملئ بالتسامح والعفو ، وفاتح ذراعية لخصومه</w:t>
      </w:r>
      <w:r w:rsidRPr="007D5A11">
        <w:rPr>
          <w:rFonts w:ascii="inherit" w:eastAsia="Times New Roman" w:hAnsi="inherit" w:cs="Times New Roman"/>
          <w:color w:val="6E6D7A"/>
          <w:sz w:val="27"/>
          <w:szCs w:val="27"/>
        </w:rPr>
        <w:t>.</w:t>
      </w:r>
    </w:p>
    <w:p w:rsidR="007D5A11" w:rsidRPr="007D5A11" w:rsidRDefault="007D5A11" w:rsidP="007D5A11">
      <w:pPr>
        <w:numPr>
          <w:ilvl w:val="0"/>
          <w:numId w:val="6"/>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س/ البعض في هذا العصر يعتبر التسامح والعفو سذاجة .. فما الرد عليهم؟</w:t>
      </w:r>
    </w:p>
    <w:p w:rsidR="007D5A11" w:rsidRPr="007D5A11" w:rsidRDefault="007D5A11" w:rsidP="007D5A11">
      <w:pPr>
        <w:numPr>
          <w:ilvl w:val="0"/>
          <w:numId w:val="6"/>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lastRenderedPageBreak/>
        <w:t>ج/ التسامح والعفو صفة نبيلة تتواجد لدى الانسان، وليس مطلوب من الفرد ان يكون عنيف حتى لا يكون ساذج، ولكن على الانسان أن يدرك ما له وما عليه دون اللجوء الى طرق تُفسد القيم النبيلة، ومن الممكن ان يكون التسامح والعفو وسلة لاسترداد الحق ولكن عن طريق الكلمة الطيبة</w:t>
      </w:r>
      <w:r w:rsidRPr="007D5A11">
        <w:rPr>
          <w:rFonts w:ascii="inherit" w:eastAsia="Times New Roman" w:hAnsi="inherit" w:cs="Times New Roman"/>
          <w:color w:val="6E6D7A"/>
          <w:sz w:val="27"/>
          <w:szCs w:val="27"/>
        </w:rPr>
        <w:t>.</w:t>
      </w:r>
    </w:p>
    <w:p w:rsidR="007D5A11" w:rsidRPr="007D5A11" w:rsidRDefault="007D5A11" w:rsidP="007D5A11">
      <w:pPr>
        <w:numPr>
          <w:ilvl w:val="0"/>
          <w:numId w:val="6"/>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س/ الى متى يظل الانسان متسامح مع الأخرين ويعفو عنهم دائما؟</w:t>
      </w:r>
    </w:p>
    <w:p w:rsidR="007D5A11" w:rsidRPr="007D5A11" w:rsidRDefault="007D5A11" w:rsidP="007D5A11">
      <w:pPr>
        <w:numPr>
          <w:ilvl w:val="0"/>
          <w:numId w:val="6"/>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ج/ أنت تعامل الناس بأخلاقك انت، ولست مسئول عن اخلاقهم وتصرفاتهم، وعلى حكمهم عليك، فبالتالى الحق واضح للجميع والباطل واضح، والتسامح والعفو أحق من اتباع طرق العنف والخصومة التي قد تُشعل العديد من الأحداث</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أقرأ ايضاً</w:t>
      </w:r>
      <w:r w:rsidRPr="007D5A11">
        <w:rPr>
          <w:rFonts w:ascii="inherit" w:eastAsia="Times New Roman" w:hAnsi="inherit" w:cs="Times New Roman"/>
          <w:b/>
          <w:bCs/>
          <w:color w:val="6E6D7A"/>
          <w:sz w:val="27"/>
          <w:szCs w:val="27"/>
        </w:rPr>
        <w:t>: </w:t>
      </w:r>
      <w:r w:rsidRPr="007D5A11">
        <w:rPr>
          <w:rFonts w:ascii="Fekera" w:eastAsia="Times New Roman" w:hAnsi="Fekera" w:cs="Times New Roman"/>
          <w:color w:val="6E6D7A"/>
          <w:sz w:val="27"/>
          <w:szCs w:val="27"/>
        </w:rPr>
        <w:t> </w:t>
      </w:r>
      <w:hyperlink r:id="rId20" w:history="1">
        <w:r w:rsidRPr="007D5A11">
          <w:rPr>
            <w:rFonts w:ascii="inherit" w:eastAsia="Times New Roman" w:hAnsi="inherit" w:cs="Times New Roman"/>
            <w:color w:val="0000FF"/>
            <w:sz w:val="27"/>
            <w:szCs w:val="27"/>
            <w:u w:val="single"/>
            <w:rtl/>
          </w:rPr>
          <w:t>إذاعة مدرسية عن التغذية الصحية السليمة</w:t>
        </w:r>
      </w:hyperlink>
    </w:p>
    <w:p w:rsidR="007D5A11" w:rsidRPr="007D5A11" w:rsidRDefault="007D5A11" w:rsidP="007D5A11">
      <w:pPr>
        <w:shd w:val="clear" w:color="auto" w:fill="FFFFFF"/>
        <w:bidi w:val="0"/>
        <w:spacing w:before="100" w:beforeAutospacing="1" w:after="0" w:afterAutospacing="1" w:line="240" w:lineRule="auto"/>
        <w:jc w:val="right"/>
        <w:outlineLvl w:val="1"/>
        <w:rPr>
          <w:rFonts w:ascii="Fekera" w:eastAsia="Times New Roman" w:hAnsi="Fekera" w:cs="Times New Roman"/>
          <w:b/>
          <w:bCs/>
          <w:sz w:val="36"/>
          <w:szCs w:val="36"/>
        </w:rPr>
      </w:pPr>
      <w:r w:rsidRPr="007D5A11">
        <w:rPr>
          <w:rFonts w:ascii="inherit" w:eastAsia="Times New Roman" w:hAnsi="inherit" w:cs="Times New Roman"/>
          <w:b/>
          <w:bCs/>
          <w:sz w:val="36"/>
          <w:szCs w:val="36"/>
          <w:rtl/>
        </w:rPr>
        <w:t>خاتمة الاذاعة عن التسامح والعفو</w:t>
      </w:r>
      <w:r w:rsidRPr="007D5A11">
        <w:rPr>
          <w:rFonts w:ascii="inherit" w:eastAsia="Times New Roman" w:hAnsi="inherit" w:cs="Times New Roman"/>
          <w:b/>
          <w:bCs/>
          <w:sz w:val="36"/>
          <w:szCs w:val="36"/>
        </w:rPr>
        <w:t xml:space="preserve"> :</w:t>
      </w:r>
    </w:p>
    <w:p w:rsidR="007D5A11" w:rsidRPr="007D5A11" w:rsidRDefault="007D5A11" w:rsidP="007D5A11">
      <w:pPr>
        <w:numPr>
          <w:ilvl w:val="0"/>
          <w:numId w:val="7"/>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أبنائى الطلبة .. التسامح صفة جميلة جدا ومميزة ويجب علينا التسامح مع الأخرين والتجاوز عن الأخطاء، أفضل من التركيز على عيوبهم ومشاكلهم الخاصة</w:t>
      </w:r>
      <w:r w:rsidRPr="007D5A11">
        <w:rPr>
          <w:rFonts w:ascii="inherit" w:eastAsia="Times New Roman" w:hAnsi="inherit" w:cs="Times New Roman"/>
          <w:color w:val="6E6D7A"/>
          <w:sz w:val="27"/>
          <w:szCs w:val="27"/>
        </w:rPr>
        <w:t>.</w:t>
      </w:r>
    </w:p>
    <w:p w:rsidR="007D5A11" w:rsidRPr="007D5A11" w:rsidRDefault="007D5A11" w:rsidP="007D5A11">
      <w:pPr>
        <w:numPr>
          <w:ilvl w:val="0"/>
          <w:numId w:val="7"/>
        </w:numPr>
        <w:shd w:val="clear" w:color="auto" w:fill="FFFFFF"/>
        <w:bidi w:val="0"/>
        <w:spacing w:before="100" w:beforeAutospacing="1" w:after="100" w:afterAutospacing="1"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ويجب عليك عزيزى الطالب أن يكون لديك تقدير لظروف الأخرين وتضع نفسك مكانهم في العديد من المواقف، حتى تدرك الأزمات التي يعيشوها وبالتالى تزداد لديك القناعة بضرورة تطبيق التسامح والعفو</w:t>
      </w:r>
      <w:r w:rsidRPr="007D5A11">
        <w:rPr>
          <w:rFonts w:ascii="inherit" w:eastAsia="Times New Roman" w:hAnsi="inherit" w:cs="Times New Roman"/>
          <w:color w:val="6E6D7A"/>
          <w:sz w:val="27"/>
          <w:szCs w:val="27"/>
        </w:rPr>
        <w:t>.</w:t>
      </w:r>
    </w:p>
    <w:p w:rsidR="007D5A11" w:rsidRPr="007D5A11" w:rsidRDefault="007D5A11" w:rsidP="007D5A11">
      <w:pPr>
        <w:numPr>
          <w:ilvl w:val="0"/>
          <w:numId w:val="7"/>
        </w:numPr>
        <w:shd w:val="clear" w:color="auto" w:fill="FFFFFF"/>
        <w:bidi w:val="0"/>
        <w:spacing w:before="100" w:beforeAutospacing="1" w:after="0" w:line="240" w:lineRule="auto"/>
        <w:jc w:val="right"/>
        <w:rPr>
          <w:rFonts w:ascii="inherit" w:eastAsia="Times New Roman" w:hAnsi="inherit" w:cs="Times New Roman"/>
          <w:color w:val="6E6D7A"/>
          <w:sz w:val="27"/>
          <w:szCs w:val="27"/>
        </w:rPr>
      </w:pPr>
      <w:r w:rsidRPr="007D5A11">
        <w:rPr>
          <w:rFonts w:ascii="inherit" w:eastAsia="Times New Roman" w:hAnsi="inherit" w:cs="Times New Roman"/>
          <w:color w:val="6E6D7A"/>
          <w:sz w:val="27"/>
          <w:szCs w:val="27"/>
          <w:rtl/>
        </w:rPr>
        <w:t>عليك عزيزى الطالب ان تتسامح جيدا مع الخرين، وقبل أن تتسامح مع الأخرين يجب ان تتسامح مع نفسك، وأن تعرف ما لك وما عليك، وأن تتفادى ظُلم الأخرين، سواء منك أو عليك</w:t>
      </w:r>
      <w:r w:rsidRPr="007D5A11">
        <w:rPr>
          <w:rFonts w:ascii="inherit" w:eastAsia="Times New Roman" w:hAnsi="inherit" w:cs="Times New Roman"/>
          <w:color w:val="6E6D7A"/>
          <w:sz w:val="27"/>
          <w:szCs w:val="27"/>
        </w:rPr>
        <w:t>.</w:t>
      </w:r>
    </w:p>
    <w:p w:rsidR="007D5A11" w:rsidRPr="007D5A11" w:rsidRDefault="007D5A11" w:rsidP="007D5A11">
      <w:pPr>
        <w:shd w:val="clear" w:color="auto" w:fill="FFFFFF"/>
        <w:bidi w:val="0"/>
        <w:spacing w:before="100" w:beforeAutospacing="1" w:after="0" w:afterAutospacing="1" w:line="240" w:lineRule="auto"/>
        <w:jc w:val="right"/>
        <w:rPr>
          <w:rFonts w:ascii="Fekera" w:eastAsia="Times New Roman" w:hAnsi="Fekera" w:cs="Times New Roman"/>
          <w:color w:val="6E6D7A"/>
          <w:sz w:val="27"/>
          <w:szCs w:val="27"/>
        </w:rPr>
      </w:pPr>
      <w:r w:rsidRPr="007D5A11">
        <w:rPr>
          <w:rFonts w:ascii="inherit" w:eastAsia="Times New Roman" w:hAnsi="inherit" w:cs="Times New Roman"/>
          <w:b/>
          <w:bCs/>
          <w:color w:val="6E6D7A"/>
          <w:sz w:val="27"/>
          <w:szCs w:val="27"/>
          <w:rtl/>
        </w:rPr>
        <w:t>أقرأ ايضاً</w:t>
      </w:r>
      <w:r w:rsidRPr="007D5A11">
        <w:rPr>
          <w:rFonts w:ascii="inherit" w:eastAsia="Times New Roman" w:hAnsi="inherit" w:cs="Times New Roman"/>
          <w:b/>
          <w:bCs/>
          <w:color w:val="6E6D7A"/>
          <w:sz w:val="27"/>
          <w:szCs w:val="27"/>
        </w:rPr>
        <w:t>: </w:t>
      </w:r>
      <w:hyperlink r:id="rId21" w:history="1">
        <w:r w:rsidRPr="007D5A11">
          <w:rPr>
            <w:rFonts w:ascii="inherit" w:eastAsia="Times New Roman" w:hAnsi="inherit" w:cs="Times New Roman"/>
            <w:color w:val="0000FF"/>
            <w:sz w:val="27"/>
            <w:szCs w:val="27"/>
            <w:u w:val="single"/>
            <w:rtl/>
          </w:rPr>
          <w:t>إذاعة مدرسية عن حسن الخلق ومكارم الأخلاق كاملة</w:t>
        </w:r>
      </w:hyperlink>
    </w:p>
    <w:p w:rsidR="00245428" w:rsidRPr="007D5A11" w:rsidRDefault="00245428" w:rsidP="007D5A11">
      <w:pPr>
        <w:jc w:val="center"/>
      </w:pPr>
    </w:p>
    <w:sectPr w:rsidR="00245428" w:rsidRPr="007D5A11" w:rsidSect="003259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nherit">
    <w:altName w:val="Times New Roman"/>
    <w:charset w:val="00"/>
    <w:family w:val="roman"/>
    <w:notTrueType/>
    <w:pitch w:val="default"/>
  </w:font>
  <w:font w:name="Fekera">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753C7"/>
    <w:multiLevelType w:val="multilevel"/>
    <w:tmpl w:val="9B1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E0AF0"/>
    <w:multiLevelType w:val="multilevel"/>
    <w:tmpl w:val="84CA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A7E8D"/>
    <w:multiLevelType w:val="multilevel"/>
    <w:tmpl w:val="884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022AF"/>
    <w:multiLevelType w:val="multilevel"/>
    <w:tmpl w:val="8F5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2071D"/>
    <w:multiLevelType w:val="multilevel"/>
    <w:tmpl w:val="0EF0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282D90"/>
    <w:multiLevelType w:val="multilevel"/>
    <w:tmpl w:val="410E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3255D"/>
    <w:multiLevelType w:val="multilevel"/>
    <w:tmpl w:val="58BC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809930">
    <w:abstractNumId w:val="1"/>
  </w:num>
  <w:num w:numId="2" w16cid:durableId="1199927111">
    <w:abstractNumId w:val="3"/>
  </w:num>
  <w:num w:numId="3" w16cid:durableId="1715158573">
    <w:abstractNumId w:val="6"/>
  </w:num>
  <w:num w:numId="4" w16cid:durableId="1712924007">
    <w:abstractNumId w:val="2"/>
  </w:num>
  <w:num w:numId="5" w16cid:durableId="1795055250">
    <w:abstractNumId w:val="5"/>
  </w:num>
  <w:num w:numId="6" w16cid:durableId="1180658438">
    <w:abstractNumId w:val="4"/>
  </w:num>
  <w:num w:numId="7" w16cid:durableId="169830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A11"/>
    <w:rsid w:val="00245428"/>
    <w:rsid w:val="003259A9"/>
    <w:rsid w:val="00650587"/>
    <w:rsid w:val="00693496"/>
    <w:rsid w:val="006E77F6"/>
    <w:rsid w:val="00757209"/>
    <w:rsid w:val="007D5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51F32-516F-477A-8FB0-7FABE8E8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470295">
      <w:bodyDiv w:val="1"/>
      <w:marLeft w:val="0"/>
      <w:marRight w:val="0"/>
      <w:marTop w:val="0"/>
      <w:marBottom w:val="0"/>
      <w:divBdr>
        <w:top w:val="none" w:sz="0" w:space="0" w:color="auto"/>
        <w:left w:val="none" w:sz="0" w:space="0" w:color="auto"/>
        <w:bottom w:val="none" w:sz="0" w:space="0" w:color="auto"/>
        <w:right w:val="none" w:sz="0" w:space="0" w:color="auto"/>
      </w:divBdr>
      <w:divsChild>
        <w:div w:id="672683499">
          <w:marLeft w:val="0"/>
          <w:marRight w:val="0"/>
          <w:marTop w:val="0"/>
          <w:marBottom w:val="0"/>
          <w:divBdr>
            <w:top w:val="none" w:sz="0" w:space="0" w:color="auto"/>
            <w:left w:val="none" w:sz="0" w:space="0" w:color="auto"/>
            <w:bottom w:val="none" w:sz="0" w:space="0" w:color="auto"/>
            <w:right w:val="none" w:sz="0" w:space="0" w:color="auto"/>
          </w:divBdr>
        </w:div>
        <w:div w:id="1157647580">
          <w:blockQuote w:val="1"/>
          <w:marLeft w:val="0"/>
          <w:marRight w:val="0"/>
          <w:marTop w:val="100"/>
          <w:marBottom w:val="0"/>
          <w:divBdr>
            <w:top w:val="none" w:sz="0" w:space="0" w:color="auto"/>
            <w:left w:val="none" w:sz="0" w:space="0" w:color="auto"/>
            <w:bottom w:val="none" w:sz="0" w:space="0" w:color="auto"/>
            <w:right w:val="none" w:sz="0" w:space="0" w:color="auto"/>
          </w:divBdr>
        </w:div>
        <w:div w:id="694773356">
          <w:blockQuote w:val="1"/>
          <w:marLeft w:val="0"/>
          <w:marRight w:val="0"/>
          <w:marTop w:val="100"/>
          <w:marBottom w:val="0"/>
          <w:divBdr>
            <w:top w:val="none" w:sz="0" w:space="0" w:color="auto"/>
            <w:left w:val="none" w:sz="0" w:space="0" w:color="auto"/>
            <w:bottom w:val="none" w:sz="0" w:space="0" w:color="auto"/>
            <w:right w:val="none" w:sz="0" w:space="0" w:color="auto"/>
          </w:divBdr>
        </w:div>
        <w:div w:id="190987550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kera.com/82052/%d8%a3%d8%b0%d8%a7%d8%b9%d8%a9-%d9%85%d8%af%d8%b1%d8%b3%d9%8a%d8%a9-%d8%b9%d9%86-%d8%a7%d8%ad%d8%aa%d8%b1%d8%a7%d9%85-%d8%a7%d9%84%d9%86%d8%b8%d8%a7%d9%85/" TargetMode="External" /><Relationship Id="rId13" Type="http://schemas.openxmlformats.org/officeDocument/2006/relationships/hyperlink" Target="https://www.fekera.com/2510/%d8%aa%d8%b1%d8%af%d8%af-%d9%82%d9%86%d9%88%d8%a7%d8%aa-%d8%a7%d9%84%d8%ad%d9%8a%d8%a7%d8%a9/" TargetMode="External" /><Relationship Id="rId18" Type="http://schemas.openxmlformats.org/officeDocument/2006/relationships/hyperlink" Target="https://www.fekera.com/47724/%d8%a5%d8%b0%d8%a7%d8%b9%d8%a9-%d9%85%d8%af%d8%b1%d8%b3%d9%8a%d8%a9-%d8%b9%d9%86-%d8%a7%d9%84%d8%aa%d8%b9%d8%a7%d9%88%d9%86/" TargetMode="External" /><Relationship Id="rId3" Type="http://schemas.openxmlformats.org/officeDocument/2006/relationships/settings" Target="settings.xml" /><Relationship Id="rId21" Type="http://schemas.openxmlformats.org/officeDocument/2006/relationships/hyperlink" Target="https://www.fekera.com/46983/%d8%a5%d8%b0%d8%a7%d8%b9%d8%a9-%d9%85%d8%af%d8%b1%d8%b3%d9%8a%d8%a9-%d8%b9%d9%86-%d8%ad%d8%b3%d9%86-%d8%a7%d9%84%d8%ae%d9%84%d9%82-%d9%88%d9%85%d9%83%d8%a7%d8%b1%d9%85-%d8%a7%d9%84%d8%a3%d8%ae%d9%84/" TargetMode="External" /><Relationship Id="rId7" Type="http://schemas.openxmlformats.org/officeDocument/2006/relationships/image" Target="media/image1.jpeg" /><Relationship Id="rId12" Type="http://schemas.openxmlformats.org/officeDocument/2006/relationships/hyperlink" Target="https://www.fekera.com/82065/%d8%a3%d8%b0%d8%a7%d8%b9%d8%a9-%d9%85%d8%af%d8%b1%d8%b3%d9%8a%d8%a9-%d8%b9%d9%86-%d8%a7%d9%84%d8%b1%d9%81%d9%82-%d8%a7%d9%84%d8%a5%d8%b1%d8%b4%d8%a7%d8%af%d9%8a/" TargetMode="External" /><Relationship Id="rId17" Type="http://schemas.openxmlformats.org/officeDocument/2006/relationships/hyperlink" Target="https://www.fekera.com/tag/%d8%a3%d9%81%d8%b6%d9%84/" TargetMode="External" /><Relationship Id="rId2" Type="http://schemas.openxmlformats.org/officeDocument/2006/relationships/styles" Target="styles.xml" /><Relationship Id="rId16" Type="http://schemas.openxmlformats.org/officeDocument/2006/relationships/hyperlink" Target="https://www.fekera.com/26467/%d8%aa%d9%81%d8%b3%d9%8a%d8%b1-%d8%a7%d9%84%d8%a3%d8%ad%d9%84%d8%a7%d9%85-%d8%a7%d9%84%d8%af%d9%81%d8%a7%d8%b9-%d8%b9%d9%86-%d8%a7%d9%84%d8%a7%d8%b3%d9%84%d8%a7%d9%85/" TargetMode="External" /><Relationship Id="rId20" Type="http://schemas.openxmlformats.org/officeDocument/2006/relationships/hyperlink" Target="https://www.fekera.com/47005/%d8%a5%d8%b0%d8%a7%d8%b9%d8%a9-%d9%85%d8%af%d8%b1%d8%b3%d9%8a%d8%a9-%d8%b9%d9%86-%d8%a7%d9%84%d8%aa%d8%ba%d8%b0%d9%8a%d8%a9-%d8%a7%d9%84%d8%b5%d8%ad%d9%8a%d8%a9-%d8%a7%d9%84%d8%b3%d9%84%d9%8a%d9%85/" TargetMode="External" /><Relationship Id="rId1" Type="http://schemas.openxmlformats.org/officeDocument/2006/relationships/numbering" Target="numbering.xml" /><Relationship Id="rId6" Type="http://schemas.openxmlformats.org/officeDocument/2006/relationships/hyperlink" Target="https://www.fekera.com/" TargetMode="External" /><Relationship Id="rId11" Type="http://schemas.openxmlformats.org/officeDocument/2006/relationships/hyperlink" Target="https://www.fekera.com/13559/%d8%aa%d9%81%d8%b3%d9%8a%d8%b1-%d8%b1%d8%a4%d9%8a%d8%a9-%d8%a7%d9%84%d9%86%d8%a7%d8%b1-%d8%a7%d9%88-%d8%a7%d9%84%d8%ad%d8%b1%d9%8a%d9%82/" TargetMode="External" /><Relationship Id="rId5" Type="http://schemas.openxmlformats.org/officeDocument/2006/relationships/hyperlink" Target="https://www.fekera.com/132819/%d8%b9%d8%a8%d8%a7%d8%b1%d8%a7%d8%aa-%d8%b9%d9%86-%d8%a7%d9%84%d8%aa%d8%b3%d8%a7%d9%85%d8%ad/" TargetMode="External" /><Relationship Id="rId15" Type="http://schemas.openxmlformats.org/officeDocument/2006/relationships/hyperlink" Target="https://www.fekera.com/48908/%d8%af%d8%b9%d8%a7%d8%a1-%d9%84%d8%ac%d9%84%d8%a8-%d8%a7%d9%84%d8%b1%d8%b2%d9%82-%d9%88%d8%a7%d9%84%d9%85%d8%a7%d9%84-%d9%88%d8%b3%d8%af-%d8%a7%d9%84%d8%af%d9%8a%d9%86/" TargetMode="External" /><Relationship Id="rId23" Type="http://schemas.openxmlformats.org/officeDocument/2006/relationships/theme" Target="theme/theme1.xml" /><Relationship Id="rId10" Type="http://schemas.openxmlformats.org/officeDocument/2006/relationships/hyperlink" Target="https://www.fekera.com/47573/%d9%87%d9%84-%d8%aa%d8%b9%d9%84%d9%85-%d8%b9%d9%86-%d8%a7%d9%84%d8%b1%d8%b3%d9%88%d9%84/" TargetMode="External" /><Relationship Id="rId19" Type="http://schemas.openxmlformats.org/officeDocument/2006/relationships/hyperlink" Target="https://www.fekera.com/26564/%d8%aa%d9%81%d8%b3%d9%8a%d8%b1-%d8%a7%d9%84%d8%a7%d8%ad%d9%84%d8%a7%d9%85-%d9%82%d8%b1%d8%a7%d8%a1%d8%a9-%d8%a7%d9%84%d8%b1%d9%82%d9%8a%d8%a9-%d8%a7%d9%84%d8%b4%d8%b1%d8%b9%d9%8a%d8%a9/" TargetMode="External" /><Relationship Id="rId4" Type="http://schemas.openxmlformats.org/officeDocument/2006/relationships/webSettings" Target="webSettings.xml" /><Relationship Id="rId9" Type="http://schemas.openxmlformats.org/officeDocument/2006/relationships/hyperlink" Target="https://www.fekera.com/11914/%d8%b1%d8%b3%d8%a7%d8%a6%d9%84-%d8%ad%d8%a8/" TargetMode="External" /><Relationship Id="rId14" Type="http://schemas.openxmlformats.org/officeDocument/2006/relationships/hyperlink" Target="https://www.fekera.com/47582/%d8%a7%d8%b3%d9%85%d8%a7%d8%a1-%d8%a7%d9%88%d9%84%d8%a7%d8%af-%d8%a8%d8%ad%d8%b1%d9%81-%d8%a7%d9%84%d9%81%d8%a7%d8%a1-%d9%81/" TargetMode="External" /><Relationship Id="rId22"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6179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alsaaad2012@gmail.com</cp:lastModifiedBy>
  <cp:revision>2</cp:revision>
  <dcterms:created xsi:type="dcterms:W3CDTF">2024-09-03T15:36:00Z</dcterms:created>
  <dcterms:modified xsi:type="dcterms:W3CDTF">2024-09-03T15:36:00Z</dcterms:modified>
</cp:coreProperties>
</file>