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2401"/>
        <w:tblW w:w="16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850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709"/>
        <w:gridCol w:w="601"/>
        <w:gridCol w:w="673"/>
        <w:gridCol w:w="2552"/>
        <w:gridCol w:w="567"/>
      </w:tblGrid>
      <w:tr w:rsidR="00A250C5" w:rsidRPr="00A250C5" w14:paraId="43CEF690" w14:textId="77777777" w:rsidTr="00640F17">
        <w:trPr>
          <w:gridAfter w:val="1"/>
          <w:wAfter w:w="567" w:type="dxa"/>
          <w:trHeight w:val="264"/>
        </w:trPr>
        <w:tc>
          <w:tcPr>
            <w:tcW w:w="675" w:type="dxa"/>
            <w:shd w:val="clear" w:color="000000" w:fill="FFFFFF"/>
            <w:vAlign w:val="center"/>
          </w:tcPr>
          <w:p w14:paraId="735405B6" w14:textId="77777777" w:rsidR="003E0450" w:rsidRPr="00A250C5" w:rsidRDefault="003E0450" w:rsidP="00640F1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250C5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6"/>
                <w:szCs w:val="16"/>
                <w:rtl/>
              </w:rPr>
              <w:t>33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96C1B10" w14:textId="77777777" w:rsidR="003E0450" w:rsidRPr="00A250C5" w:rsidRDefault="003E0450" w:rsidP="00640F1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250C5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6"/>
                <w:szCs w:val="16"/>
                <w:rtl/>
              </w:rPr>
              <w:t>32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3573012" w14:textId="77777777" w:rsidR="003E0450" w:rsidRPr="00A250C5" w:rsidRDefault="003E0450" w:rsidP="00640F1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250C5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6"/>
                <w:szCs w:val="16"/>
                <w:rtl/>
              </w:rPr>
              <w:t>31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2DBF4BD" w14:textId="77777777" w:rsidR="003E0450" w:rsidRPr="00A250C5" w:rsidRDefault="003E0450" w:rsidP="00640F1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250C5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6"/>
                <w:szCs w:val="16"/>
                <w:rtl/>
              </w:rPr>
              <w:t>30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4B48B41A" w14:textId="77777777" w:rsidR="003E0450" w:rsidRPr="00A250C5" w:rsidRDefault="003E0450" w:rsidP="00640F1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250C5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6"/>
                <w:szCs w:val="16"/>
                <w:rtl/>
              </w:rPr>
              <w:t>29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F322130" w14:textId="77777777" w:rsidR="003E0450" w:rsidRPr="00A250C5" w:rsidRDefault="003E0450" w:rsidP="00640F1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250C5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6"/>
                <w:szCs w:val="16"/>
                <w:rtl/>
              </w:rPr>
              <w:t>28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13013D2" w14:textId="77777777" w:rsidR="003E0450" w:rsidRPr="00A250C5" w:rsidRDefault="003E0450" w:rsidP="00640F1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250C5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6"/>
                <w:szCs w:val="16"/>
                <w:rtl/>
              </w:rPr>
              <w:t>27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C75098D" w14:textId="77777777" w:rsidR="003E0450" w:rsidRPr="00A250C5" w:rsidRDefault="003E0450" w:rsidP="00640F1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250C5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6"/>
                <w:szCs w:val="16"/>
                <w:rtl/>
              </w:rPr>
              <w:t>26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0FC2AC9" w14:textId="77777777" w:rsidR="003E0450" w:rsidRPr="00A250C5" w:rsidRDefault="003E0450" w:rsidP="00640F17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="DecoType Thuluth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A250C5">
              <w:rPr>
                <w:rFonts w:asciiTheme="majorBidi" w:eastAsia="Times New Roman" w:hAnsiTheme="majorBidi" w:cs="DecoType Thuluth" w:hint="cs"/>
                <w:b/>
                <w:bCs/>
                <w:color w:val="000000" w:themeColor="text1"/>
                <w:sz w:val="14"/>
                <w:szCs w:val="14"/>
                <w:rtl/>
              </w:rPr>
              <w:t>25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50227B8" w14:textId="77777777" w:rsidR="003E0450" w:rsidRPr="00A250C5" w:rsidRDefault="003E0450" w:rsidP="00640F17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="DecoType Thuluth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A250C5">
              <w:rPr>
                <w:rFonts w:asciiTheme="majorBidi" w:eastAsia="Times New Roman" w:hAnsiTheme="majorBidi" w:cs="DecoType Thuluth" w:hint="cs"/>
                <w:b/>
                <w:bCs/>
                <w:color w:val="000000" w:themeColor="text1"/>
                <w:sz w:val="14"/>
                <w:szCs w:val="14"/>
                <w:rtl/>
              </w:rPr>
              <w:t>24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EBA6CA3" w14:textId="77777777" w:rsidR="003E0450" w:rsidRPr="00A250C5" w:rsidRDefault="003E0450" w:rsidP="00640F17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="DecoType Thuluth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A250C5">
              <w:rPr>
                <w:rFonts w:asciiTheme="majorBidi" w:eastAsia="Times New Roman" w:hAnsiTheme="majorBidi" w:cs="DecoType Thuluth" w:hint="cs"/>
                <w:b/>
                <w:bCs/>
                <w:color w:val="000000" w:themeColor="text1"/>
                <w:sz w:val="14"/>
                <w:szCs w:val="14"/>
                <w:rtl/>
              </w:rPr>
              <w:t>23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0E6808C" w14:textId="77777777" w:rsidR="003E0450" w:rsidRPr="00A250C5" w:rsidRDefault="003E0450" w:rsidP="00640F17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="DecoType Thuluth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A250C5">
              <w:rPr>
                <w:rFonts w:asciiTheme="majorBidi" w:eastAsia="Times New Roman" w:hAnsiTheme="majorBidi" w:cs="DecoType Thuluth" w:hint="cs"/>
                <w:b/>
                <w:bCs/>
                <w:color w:val="000000" w:themeColor="text1"/>
                <w:sz w:val="14"/>
                <w:szCs w:val="14"/>
                <w:rtl/>
              </w:rPr>
              <w:t>22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75DE360D" w14:textId="77777777" w:rsidR="003E0450" w:rsidRPr="00A250C5" w:rsidRDefault="003E0450" w:rsidP="00640F17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="DecoType Thuluth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A250C5">
              <w:rPr>
                <w:rFonts w:asciiTheme="majorBidi" w:eastAsia="Times New Roman" w:hAnsiTheme="majorBidi" w:cs="DecoType Thuluth" w:hint="cs"/>
                <w:b/>
                <w:bCs/>
                <w:color w:val="000000" w:themeColor="text1"/>
                <w:sz w:val="14"/>
                <w:szCs w:val="14"/>
                <w:rtl/>
              </w:rPr>
              <w:t>21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8CC7D97" w14:textId="77777777" w:rsidR="003E0450" w:rsidRPr="00A250C5" w:rsidRDefault="003E0450" w:rsidP="00640F17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="DecoType Thuluth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A250C5">
              <w:rPr>
                <w:rFonts w:asciiTheme="majorBidi" w:eastAsia="Times New Roman" w:hAnsiTheme="majorBidi" w:cs="DecoType Thuluth" w:hint="cs"/>
                <w:b/>
                <w:bCs/>
                <w:color w:val="000000" w:themeColor="text1"/>
                <w:sz w:val="14"/>
                <w:szCs w:val="14"/>
                <w:rtl/>
              </w:rPr>
              <w:t>20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7FB0737" w14:textId="77777777" w:rsidR="003E0450" w:rsidRPr="00A250C5" w:rsidRDefault="003E0450" w:rsidP="00640F1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250C5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6"/>
                <w:szCs w:val="16"/>
                <w:rtl/>
              </w:rPr>
              <w:t>19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4507809" w14:textId="77777777" w:rsidR="003E0450" w:rsidRPr="00A250C5" w:rsidRDefault="003E0450" w:rsidP="00640F17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="DecoType Thuluth"/>
                <w:b/>
                <w:bCs/>
                <w:color w:val="000000" w:themeColor="text1"/>
                <w:sz w:val="14"/>
                <w:szCs w:val="14"/>
              </w:rPr>
            </w:pPr>
            <w:r w:rsidRPr="00A250C5">
              <w:rPr>
                <w:rFonts w:asciiTheme="majorBidi" w:eastAsia="Times New Roman" w:hAnsiTheme="majorBidi" w:cs="DecoType Thuluth"/>
                <w:b/>
                <w:bCs/>
                <w:color w:val="000000" w:themeColor="text1"/>
                <w:sz w:val="14"/>
                <w:szCs w:val="14"/>
                <w:rtl/>
              </w:rPr>
              <w:t>18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E19CDCE" w14:textId="77777777" w:rsidR="003E0450" w:rsidRPr="00A250C5" w:rsidRDefault="003E0450" w:rsidP="00640F1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250C5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6"/>
                <w:szCs w:val="16"/>
                <w:rtl/>
              </w:rPr>
              <w:t>17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EF93E31" w14:textId="77777777" w:rsidR="003E0450" w:rsidRPr="00A250C5" w:rsidRDefault="003E0450" w:rsidP="00640F1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250C5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6"/>
                <w:szCs w:val="16"/>
                <w:rtl/>
              </w:rPr>
              <w:t>16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14:paraId="5AD395EC" w14:textId="77777777" w:rsidR="003E0450" w:rsidRPr="00A250C5" w:rsidRDefault="003E0450" w:rsidP="00640F1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250C5">
              <w:rPr>
                <w:rFonts w:asciiTheme="majorBidi" w:eastAsia="Times New Roman" w:hAnsiTheme="majorBidi" w:cs="DecoType Thuluth" w:hint="cs"/>
                <w:b/>
                <w:bCs/>
                <w:color w:val="000000" w:themeColor="text1"/>
                <w:sz w:val="14"/>
                <w:szCs w:val="14"/>
                <w:rtl/>
              </w:rPr>
              <w:t>15</w:t>
            </w:r>
          </w:p>
        </w:tc>
        <w:tc>
          <w:tcPr>
            <w:tcW w:w="673" w:type="dxa"/>
            <w:shd w:val="clear" w:color="000000" w:fill="FFFFFF"/>
            <w:vAlign w:val="center"/>
            <w:hideMark/>
          </w:tcPr>
          <w:p w14:paraId="022B5A73" w14:textId="77777777" w:rsidR="003E0450" w:rsidRPr="00A250C5" w:rsidRDefault="003E0450" w:rsidP="00640F1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250C5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6"/>
                <w:szCs w:val="16"/>
                <w:rtl/>
              </w:rPr>
              <w:t>14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5439ADD7" w14:textId="77777777" w:rsidR="003E0450" w:rsidRPr="00A250C5" w:rsidRDefault="003E0450" w:rsidP="003E0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250C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إسم</w:t>
            </w:r>
            <w:proofErr w:type="spellEnd"/>
            <w:r w:rsidRPr="00A250C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الطالبة</w:t>
            </w:r>
          </w:p>
        </w:tc>
      </w:tr>
      <w:tr w:rsidR="00A250C5" w:rsidRPr="00A250C5" w14:paraId="6BED3323" w14:textId="77777777" w:rsidTr="00874BB8">
        <w:trPr>
          <w:gridAfter w:val="1"/>
          <w:wAfter w:w="567" w:type="dxa"/>
          <w:cantSplit/>
          <w:trHeight w:val="1636"/>
        </w:trPr>
        <w:tc>
          <w:tcPr>
            <w:tcW w:w="675" w:type="dxa"/>
            <w:shd w:val="clear" w:color="000000" w:fill="FFFFFF"/>
            <w:textDirection w:val="btLr"/>
          </w:tcPr>
          <w:p w14:paraId="75D5BA8A" w14:textId="77777777" w:rsidR="003E0450" w:rsidRPr="00A250C5" w:rsidRDefault="003E0450" w:rsidP="003E04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250C5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6"/>
                <w:szCs w:val="16"/>
                <w:rtl/>
              </w:rPr>
              <w:t>تستنتج أهمية يوم الغذاء العالمي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14:paraId="2362443C" w14:textId="77777777" w:rsidR="003E0450" w:rsidRPr="00A250C5" w:rsidRDefault="003E0450" w:rsidP="003E04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250C5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6"/>
                <w:szCs w:val="16"/>
                <w:rtl/>
              </w:rPr>
              <w:t>توضح أهمية يوم الصحة العالمي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14:paraId="0BE06E44" w14:textId="77777777" w:rsidR="003E0450" w:rsidRPr="00A250C5" w:rsidRDefault="003E0450" w:rsidP="003E04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250C5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6"/>
                <w:szCs w:val="16"/>
                <w:rtl/>
              </w:rPr>
              <w:t>كتابة عبارة بسيطة عن يوم المعلم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14:paraId="3BF2F095" w14:textId="77777777" w:rsidR="003E0450" w:rsidRPr="00A250C5" w:rsidRDefault="003E0450" w:rsidP="003E04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250C5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6"/>
                <w:szCs w:val="16"/>
                <w:rtl/>
              </w:rPr>
              <w:t>وصف السلوك المتبع أثناء التعامل مع المعلمة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14:paraId="720461B6" w14:textId="77777777" w:rsidR="003E0450" w:rsidRPr="00A250C5" w:rsidRDefault="003E0450" w:rsidP="003E04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250C5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6"/>
                <w:szCs w:val="16"/>
                <w:rtl/>
              </w:rPr>
              <w:t>التعبير عن حب الوطن والانتماء إليه بعبارات بسيطة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14:paraId="2D257E4D" w14:textId="77777777" w:rsidR="003E0450" w:rsidRPr="00A250C5" w:rsidRDefault="003E0450" w:rsidP="003E04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250C5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6"/>
                <w:szCs w:val="16"/>
                <w:rtl/>
              </w:rPr>
              <w:t>استنتاج مفهوم الوطن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14:paraId="126B1B21" w14:textId="77777777" w:rsidR="003E0450" w:rsidRPr="00A250C5" w:rsidRDefault="003E0450" w:rsidP="003E04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250C5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6"/>
                <w:szCs w:val="16"/>
                <w:rtl/>
              </w:rPr>
              <w:t>الربط بين المناسبات المختلفة والهدف منها</w:t>
            </w:r>
          </w:p>
        </w:tc>
        <w:tc>
          <w:tcPr>
            <w:tcW w:w="850" w:type="dxa"/>
            <w:shd w:val="clear" w:color="000000" w:fill="FFFFFF"/>
            <w:textDirection w:val="btLr"/>
            <w:vAlign w:val="center"/>
          </w:tcPr>
          <w:p w14:paraId="31FC7B95" w14:textId="77777777" w:rsidR="003E0450" w:rsidRPr="00A250C5" w:rsidRDefault="003E0450" w:rsidP="003E04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250C5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6"/>
                <w:szCs w:val="16"/>
                <w:rtl/>
              </w:rPr>
              <w:t>المشاركة في إعداد بعض الأصناف التي يدخل التمر في تكوينها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14:paraId="3E1DDE9E" w14:textId="77777777" w:rsidR="003E0450" w:rsidRPr="00A250C5" w:rsidRDefault="001D7BBB" w:rsidP="003E04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pict w14:anchorId="56606D4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7.85pt;margin-top:.55pt;width:.8pt;height:414.4pt;z-index:251660288;mso-position-horizontal-relative:text;mso-position-vertical-relative:text" o:connectortype="straight" wrapcoords="-21600 0 -21600 21561 43200 21561 21600 0 -21600 0">
                  <w10:wrap type="tight"/>
                </v:shape>
              </w:pict>
            </w:r>
            <w:r w:rsidR="003E0450" w:rsidRPr="00A250C5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6"/>
                <w:szCs w:val="16"/>
                <w:rtl/>
              </w:rPr>
              <w:t>تعداد فوائد التمر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14:paraId="1AF224EC" w14:textId="77777777" w:rsidR="003E0450" w:rsidRPr="00A250C5" w:rsidRDefault="003E0450" w:rsidP="003E04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250C5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6"/>
                <w:szCs w:val="16"/>
                <w:rtl/>
              </w:rPr>
              <w:t>المشاركة في إعداد الشطائر البسيطة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14:paraId="567F3D30" w14:textId="77777777" w:rsidR="003E0450" w:rsidRPr="00A250C5" w:rsidRDefault="003E0450" w:rsidP="003E04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250C5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6"/>
                <w:szCs w:val="16"/>
                <w:rtl/>
              </w:rPr>
              <w:t>تكوين وجبة غذائية صحية متكاملة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14:paraId="6A5B30E7" w14:textId="77777777" w:rsidR="003E0450" w:rsidRPr="00A250C5" w:rsidRDefault="003E0450" w:rsidP="003E04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250C5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6"/>
                <w:szCs w:val="16"/>
                <w:rtl/>
              </w:rPr>
              <w:t>تصنيف الأطعمة حسب المجموعات الغذائية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14:paraId="476FFF49" w14:textId="77777777" w:rsidR="003E0450" w:rsidRPr="00A250C5" w:rsidRDefault="003E0450" w:rsidP="003E04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250C5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6"/>
                <w:szCs w:val="16"/>
                <w:rtl/>
              </w:rPr>
              <w:t>تسمية المجموعات الغذائية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14:paraId="2EA1668B" w14:textId="77777777" w:rsidR="003E0450" w:rsidRPr="00A250C5" w:rsidRDefault="003E0450" w:rsidP="003E04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250C5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6"/>
                <w:szCs w:val="16"/>
                <w:rtl/>
              </w:rPr>
              <w:t>استنتاج ملوثات البيئة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14:paraId="00E79FDE" w14:textId="77777777" w:rsidR="003E0450" w:rsidRPr="00A250C5" w:rsidRDefault="003E0450" w:rsidP="003E04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250C5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6"/>
                <w:szCs w:val="16"/>
                <w:rtl/>
              </w:rPr>
              <w:t>تعريف مفهوم البيئة بأسلوب مبسط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14:paraId="50ECB20F" w14:textId="77777777" w:rsidR="003E0450" w:rsidRPr="00A250C5" w:rsidRDefault="003E0450" w:rsidP="003E04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250C5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6"/>
                <w:szCs w:val="16"/>
                <w:rtl/>
              </w:rPr>
              <w:t>مناقشة كيفية المحافظة على أماكن النزهة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14:paraId="2377BBF3" w14:textId="77777777" w:rsidR="003E0450" w:rsidRPr="00A250C5" w:rsidRDefault="003E0450" w:rsidP="003E04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250C5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6"/>
                <w:szCs w:val="16"/>
                <w:rtl/>
              </w:rPr>
              <w:t>ذكر بعض آداب الكلام والاستئذان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14:paraId="437217B1" w14:textId="77777777" w:rsidR="003E0450" w:rsidRPr="00A250C5" w:rsidRDefault="003E0450" w:rsidP="003E04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250C5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6"/>
                <w:szCs w:val="16"/>
                <w:rtl/>
              </w:rPr>
              <w:t>اقتراح بعض الأساليب للتعامل مع الضيوف</w:t>
            </w:r>
          </w:p>
        </w:tc>
        <w:tc>
          <w:tcPr>
            <w:tcW w:w="601" w:type="dxa"/>
            <w:shd w:val="clear" w:color="000000" w:fill="FFFFFF"/>
            <w:textDirection w:val="btLr"/>
            <w:vAlign w:val="center"/>
            <w:hideMark/>
          </w:tcPr>
          <w:p w14:paraId="0B03C6E8" w14:textId="77777777" w:rsidR="003E0450" w:rsidRPr="00A250C5" w:rsidRDefault="003E0450" w:rsidP="003E04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250C5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6"/>
                <w:szCs w:val="16"/>
                <w:rtl/>
              </w:rPr>
              <w:t>وصف التصرف السليم في بعض المواقف</w:t>
            </w:r>
          </w:p>
        </w:tc>
        <w:tc>
          <w:tcPr>
            <w:tcW w:w="673" w:type="dxa"/>
            <w:shd w:val="clear" w:color="000000" w:fill="FFFFFF"/>
            <w:textDirection w:val="btLr"/>
            <w:vAlign w:val="center"/>
            <w:hideMark/>
          </w:tcPr>
          <w:p w14:paraId="2AF27173" w14:textId="77777777" w:rsidR="003E0450" w:rsidRPr="00A250C5" w:rsidRDefault="003E0450" w:rsidP="003E04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250C5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6"/>
                <w:szCs w:val="16"/>
                <w:rtl/>
              </w:rPr>
              <w:t>شرح طريقة التعامل مع المعلمات والزميلات والعاملات</w:t>
            </w:r>
          </w:p>
        </w:tc>
        <w:tc>
          <w:tcPr>
            <w:tcW w:w="2552" w:type="dxa"/>
            <w:vMerge/>
            <w:vAlign w:val="center"/>
            <w:hideMark/>
          </w:tcPr>
          <w:p w14:paraId="31F700FA" w14:textId="77777777" w:rsidR="003E0450" w:rsidRPr="00A250C5" w:rsidRDefault="003E0450" w:rsidP="003E045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250C5" w:rsidRPr="00A250C5" w14:paraId="6F527AFF" w14:textId="77777777" w:rsidTr="00874BB8">
        <w:trPr>
          <w:trHeight w:val="284"/>
        </w:trPr>
        <w:tc>
          <w:tcPr>
            <w:tcW w:w="675" w:type="dxa"/>
          </w:tcPr>
          <w:p w14:paraId="05CFA806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0A6DADA6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2CAB6703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469BB049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5DC6C453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2D667BE5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4FABCE91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0D206A5E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2F9D5BE3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DACEBC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5F39CFC5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47E4B1BA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82FB65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AF32ED3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E584C63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7755D8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251E2D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0394F7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476A1CC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4629CF53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4D03702E" w14:textId="598D5434" w:rsidR="00A250C5" w:rsidRPr="00667CC5" w:rsidRDefault="00A250C5" w:rsidP="00A250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17F36410" w14:textId="77777777" w:rsidR="00A250C5" w:rsidRPr="00A250C5" w:rsidRDefault="00A250C5" w:rsidP="00A250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250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</w:tr>
      <w:tr w:rsidR="00A250C5" w:rsidRPr="00A250C5" w14:paraId="5606C909" w14:textId="77777777" w:rsidTr="00874BB8">
        <w:trPr>
          <w:trHeight w:val="284"/>
        </w:trPr>
        <w:tc>
          <w:tcPr>
            <w:tcW w:w="675" w:type="dxa"/>
          </w:tcPr>
          <w:p w14:paraId="4A4589E3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68C7B00A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4FB96306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1618AC88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4B9F9E98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4594081B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5B07DA4F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574EF51F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0B1E79BC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30E21D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0D5F2A96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16F16AE0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9DD78F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636E07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180DDA7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C44B12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80F809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B84CE9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F6B3FBD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00791F3D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41B01817" w14:textId="7ECB9133" w:rsidR="00A250C5" w:rsidRPr="00A250C5" w:rsidRDefault="00A250C5" w:rsidP="00A250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1B98F54A" w14:textId="77777777" w:rsidR="00A250C5" w:rsidRPr="00A250C5" w:rsidRDefault="00A250C5" w:rsidP="00A250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250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</w:tr>
      <w:tr w:rsidR="00A250C5" w:rsidRPr="00A250C5" w14:paraId="0B14B528" w14:textId="77777777" w:rsidTr="00874BB8">
        <w:trPr>
          <w:trHeight w:val="284"/>
        </w:trPr>
        <w:tc>
          <w:tcPr>
            <w:tcW w:w="675" w:type="dxa"/>
          </w:tcPr>
          <w:p w14:paraId="5D5B3E1A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6A5180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C55E1C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B8445F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4F23AF14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005F72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5A4F56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A2758E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847DDD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DD4061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FBB2D0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07ACC8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7C389F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94D593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9D22985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8F8C5F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0911C9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FC1227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3513C9C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7E8EE95C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4B9B7392" w14:textId="628E491C" w:rsidR="00A250C5" w:rsidRPr="00A250C5" w:rsidRDefault="00A250C5" w:rsidP="00A250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25AD7957" w14:textId="77777777" w:rsidR="00A250C5" w:rsidRPr="00A250C5" w:rsidRDefault="00A250C5" w:rsidP="00A250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250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</w:tr>
      <w:tr w:rsidR="00A250C5" w:rsidRPr="00A250C5" w14:paraId="1DAAC4A9" w14:textId="77777777" w:rsidTr="00874BB8">
        <w:trPr>
          <w:trHeight w:val="284"/>
        </w:trPr>
        <w:tc>
          <w:tcPr>
            <w:tcW w:w="675" w:type="dxa"/>
          </w:tcPr>
          <w:p w14:paraId="34767C00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7FD5E1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3CF654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C2A2F8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49F2F59D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C559A3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0C6E47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EF45C6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54AEAB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BDCC23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4D117D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A4B9C8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781188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45937B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379FF0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FF9440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E741D5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D52F1E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A7D6838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2813E969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1EEE3C69" w14:textId="0797B37B" w:rsidR="00A250C5" w:rsidRPr="00A250C5" w:rsidRDefault="00A250C5" w:rsidP="00A250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349044C3" w14:textId="77777777" w:rsidR="00A250C5" w:rsidRPr="00A250C5" w:rsidRDefault="00A250C5" w:rsidP="00A250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250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4</w:t>
            </w:r>
          </w:p>
        </w:tc>
      </w:tr>
      <w:tr w:rsidR="00A250C5" w:rsidRPr="00A250C5" w14:paraId="3193C94B" w14:textId="77777777" w:rsidTr="00874BB8">
        <w:trPr>
          <w:trHeight w:val="284"/>
        </w:trPr>
        <w:tc>
          <w:tcPr>
            <w:tcW w:w="675" w:type="dxa"/>
          </w:tcPr>
          <w:p w14:paraId="3B473660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FDD672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189786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79CDCA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53D89D9E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238B11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9AEEC1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C64B50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4416CE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2B8F09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1B40EE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96E38B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A439B8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4702D0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43BD88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CAC753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4D887B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79A9EF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E78E1BC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3E78ADB5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36ACCC60" w14:textId="61CD3645" w:rsidR="00A250C5" w:rsidRPr="00A250C5" w:rsidRDefault="00A250C5" w:rsidP="00A250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1E294DA1" w14:textId="77777777" w:rsidR="00A250C5" w:rsidRPr="00A250C5" w:rsidRDefault="00A250C5" w:rsidP="00A250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250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5</w:t>
            </w:r>
          </w:p>
        </w:tc>
      </w:tr>
      <w:tr w:rsidR="00A250C5" w:rsidRPr="00A250C5" w14:paraId="11118D71" w14:textId="77777777" w:rsidTr="00874BB8">
        <w:trPr>
          <w:trHeight w:val="284"/>
        </w:trPr>
        <w:tc>
          <w:tcPr>
            <w:tcW w:w="675" w:type="dxa"/>
          </w:tcPr>
          <w:p w14:paraId="0D9E17BE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01912B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2ADA7E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0CCC46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79054B41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24F4CC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D01D70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0617AB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C6EDFC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A4C7D8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938782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C23822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F022C7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730F7F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B2667DC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6B2BF9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82F37B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C391A0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CB655BB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5A03C006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5CEA7EE5" w14:textId="18A7E4F0" w:rsidR="00A250C5" w:rsidRPr="00A250C5" w:rsidRDefault="00A250C5" w:rsidP="00A250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2B12F36E" w14:textId="77777777" w:rsidR="00A250C5" w:rsidRPr="00A250C5" w:rsidRDefault="00A250C5" w:rsidP="00A250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250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6</w:t>
            </w:r>
          </w:p>
        </w:tc>
      </w:tr>
      <w:tr w:rsidR="00A250C5" w:rsidRPr="00A250C5" w14:paraId="136E67C6" w14:textId="77777777" w:rsidTr="00874BB8">
        <w:trPr>
          <w:trHeight w:val="284"/>
        </w:trPr>
        <w:tc>
          <w:tcPr>
            <w:tcW w:w="675" w:type="dxa"/>
          </w:tcPr>
          <w:p w14:paraId="696BF0A7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FC373E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E03A0A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1F567F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4045F6D7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1B727E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042430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ED2C2A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C4223A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61ABD0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0932DD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F11C21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D101A5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38E0BF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B12D600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A8BD4D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732432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4030E2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5A03A14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0EE0C665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6027BBD9" w14:textId="7C0685EE" w:rsidR="00A250C5" w:rsidRPr="00A250C5" w:rsidRDefault="00A250C5" w:rsidP="00A250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F5E65A5" w14:textId="77777777" w:rsidR="00A250C5" w:rsidRPr="00A250C5" w:rsidRDefault="00A250C5" w:rsidP="00A250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250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7</w:t>
            </w:r>
          </w:p>
        </w:tc>
      </w:tr>
      <w:tr w:rsidR="00A250C5" w:rsidRPr="00A250C5" w14:paraId="347E0031" w14:textId="77777777" w:rsidTr="00874BB8">
        <w:trPr>
          <w:trHeight w:val="284"/>
        </w:trPr>
        <w:tc>
          <w:tcPr>
            <w:tcW w:w="675" w:type="dxa"/>
          </w:tcPr>
          <w:p w14:paraId="0D8FE216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E12096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ABF5FB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086FB5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7CB23E34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094DB8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F77D5C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911361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A14BBA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E2F018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21942B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3E3275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225726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475F977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CF01E98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D265AE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9385BD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7E645D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5DD0490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7B04D00E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02AE930A" w14:textId="214CE4E3" w:rsidR="00A250C5" w:rsidRPr="00A250C5" w:rsidRDefault="00A250C5" w:rsidP="00A250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7E4B941C" w14:textId="77777777" w:rsidR="00A250C5" w:rsidRPr="00A250C5" w:rsidRDefault="00A250C5" w:rsidP="00A250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250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8</w:t>
            </w:r>
          </w:p>
        </w:tc>
      </w:tr>
      <w:tr w:rsidR="00A250C5" w:rsidRPr="00A250C5" w14:paraId="331094CE" w14:textId="77777777" w:rsidTr="00874BB8">
        <w:trPr>
          <w:trHeight w:val="284"/>
        </w:trPr>
        <w:tc>
          <w:tcPr>
            <w:tcW w:w="675" w:type="dxa"/>
          </w:tcPr>
          <w:p w14:paraId="60DA38AE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BD6618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027C5D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69C6DE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51FEE646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D4EB0A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49BB3F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A126D8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5C06D4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7EF578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9BB923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1A4490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C521C7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ADA47C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38C170A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5CCD59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3EACB1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73E894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7AE4D48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34D7A2FE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4F94A9F6" w14:textId="1DF5A1D2" w:rsidR="00A250C5" w:rsidRPr="00A250C5" w:rsidRDefault="00A250C5" w:rsidP="00A250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15492B58" w14:textId="77777777" w:rsidR="00A250C5" w:rsidRPr="00A250C5" w:rsidRDefault="00A250C5" w:rsidP="00A250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250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9</w:t>
            </w:r>
          </w:p>
        </w:tc>
      </w:tr>
      <w:tr w:rsidR="00A250C5" w:rsidRPr="00A250C5" w14:paraId="641CD9AF" w14:textId="77777777" w:rsidTr="00874BB8">
        <w:trPr>
          <w:trHeight w:val="284"/>
        </w:trPr>
        <w:tc>
          <w:tcPr>
            <w:tcW w:w="675" w:type="dxa"/>
          </w:tcPr>
          <w:p w14:paraId="1E296167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8A7998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679981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78C92D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28CA78A0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824B38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8C8CEA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06EAA9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6546C4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5879EF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4AB087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62D154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057CC0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A8FBE8C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78DD0CE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9067C5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E9D0DA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FDFE55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B12D320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2C3A6112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56AABF56" w14:textId="734DC875" w:rsidR="00A250C5" w:rsidRPr="00A250C5" w:rsidRDefault="00A250C5" w:rsidP="00A250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F7B313D" w14:textId="77777777" w:rsidR="00A250C5" w:rsidRPr="00A250C5" w:rsidRDefault="00A250C5" w:rsidP="00A250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250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10</w:t>
            </w:r>
          </w:p>
        </w:tc>
      </w:tr>
      <w:tr w:rsidR="00A250C5" w:rsidRPr="00A250C5" w14:paraId="6A5D37F7" w14:textId="77777777" w:rsidTr="00874BB8">
        <w:trPr>
          <w:trHeight w:val="284"/>
        </w:trPr>
        <w:tc>
          <w:tcPr>
            <w:tcW w:w="675" w:type="dxa"/>
          </w:tcPr>
          <w:p w14:paraId="41D7F766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3AE251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09043D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F43E39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2003F50A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DC3C6D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06F97D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9E0CB9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5AE6A8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4F7F83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DBC58B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363032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E3F20A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C9377B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625F53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EFAD5F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DAF485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E386D4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5AB85E3D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6E042139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2F7B8A75" w14:textId="3298E2E4" w:rsidR="00A250C5" w:rsidRPr="00A250C5" w:rsidRDefault="00A250C5" w:rsidP="00A250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317B82FF" w14:textId="77777777" w:rsidR="00A250C5" w:rsidRPr="00A250C5" w:rsidRDefault="00A250C5" w:rsidP="00A250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250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11</w:t>
            </w:r>
          </w:p>
        </w:tc>
      </w:tr>
      <w:tr w:rsidR="00A250C5" w:rsidRPr="00A250C5" w14:paraId="5318037C" w14:textId="77777777" w:rsidTr="00874BB8">
        <w:trPr>
          <w:trHeight w:val="284"/>
        </w:trPr>
        <w:tc>
          <w:tcPr>
            <w:tcW w:w="675" w:type="dxa"/>
          </w:tcPr>
          <w:p w14:paraId="1538FBF0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25EDAB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1B9DE7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856629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16ACF210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CF0803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731768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55D317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8FD8D2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7DC45C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E2CF9E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43C434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CAD6A3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98D33B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CEC31C2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3DC993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6AEE09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3A9CD2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19EFE0F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4B8529CA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4EA107E5" w14:textId="14022D84" w:rsidR="00A250C5" w:rsidRPr="00A250C5" w:rsidRDefault="00A250C5" w:rsidP="00A250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12B8B582" w14:textId="77777777" w:rsidR="00A250C5" w:rsidRPr="00A250C5" w:rsidRDefault="00A250C5" w:rsidP="00A250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250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12</w:t>
            </w:r>
          </w:p>
        </w:tc>
      </w:tr>
      <w:tr w:rsidR="00A250C5" w:rsidRPr="00A250C5" w14:paraId="1AB3AEBC" w14:textId="77777777" w:rsidTr="00874BB8">
        <w:trPr>
          <w:trHeight w:val="284"/>
        </w:trPr>
        <w:tc>
          <w:tcPr>
            <w:tcW w:w="675" w:type="dxa"/>
          </w:tcPr>
          <w:p w14:paraId="5B4A7BEB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80D856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F83FA6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AE8611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285A0DF3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D5D99A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09B6DF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B95F42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881D14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D0414A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65701F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8B56F6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940565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9FA7FE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FFC8CDF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B51970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9D89AB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B756DC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E8C2BEE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627E4CF5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225B4AD1" w14:textId="55AAC987" w:rsidR="00A250C5" w:rsidRPr="00A250C5" w:rsidRDefault="00A250C5" w:rsidP="00A250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2351F86A" w14:textId="77777777" w:rsidR="00A250C5" w:rsidRPr="00A250C5" w:rsidRDefault="00A250C5" w:rsidP="00A250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250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13</w:t>
            </w:r>
          </w:p>
        </w:tc>
      </w:tr>
      <w:tr w:rsidR="00A250C5" w:rsidRPr="00A250C5" w14:paraId="3DE6CB1B" w14:textId="77777777" w:rsidTr="00874BB8">
        <w:trPr>
          <w:trHeight w:val="284"/>
        </w:trPr>
        <w:tc>
          <w:tcPr>
            <w:tcW w:w="675" w:type="dxa"/>
          </w:tcPr>
          <w:p w14:paraId="7A432CEC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1F56A3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4BA3A1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D10711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0908FE22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0A017E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E81FE1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1BE42A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0CE88A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41C256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C92CAA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C36447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EACE90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032AD3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08EC98D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D70B74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DF23D4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6E48D2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4EC5ABB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5A61ABD9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700A7D98" w14:textId="20897DC6" w:rsidR="00A250C5" w:rsidRPr="00A250C5" w:rsidRDefault="00A250C5" w:rsidP="00A250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5D812149" w14:textId="77777777" w:rsidR="00A250C5" w:rsidRPr="00A250C5" w:rsidRDefault="00A250C5" w:rsidP="00A250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250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14</w:t>
            </w:r>
          </w:p>
        </w:tc>
      </w:tr>
      <w:tr w:rsidR="00A250C5" w:rsidRPr="00A250C5" w14:paraId="65CDBBC0" w14:textId="77777777" w:rsidTr="00874BB8">
        <w:trPr>
          <w:trHeight w:val="284"/>
        </w:trPr>
        <w:tc>
          <w:tcPr>
            <w:tcW w:w="675" w:type="dxa"/>
          </w:tcPr>
          <w:p w14:paraId="5A0A9FA0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9AAEA4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2AAA8A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DD2543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26EB2680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30C7F4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73B21C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84A72D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0E3C5F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2EC5E1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6A1984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619496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8E2674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661E37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EA1D0EF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D9606E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551C53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2C771E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6EE28101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027BEBAB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670CAC9A" w14:textId="204C0C88" w:rsidR="00A250C5" w:rsidRPr="00A250C5" w:rsidRDefault="00A250C5" w:rsidP="00A250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C46739A" w14:textId="77777777" w:rsidR="00A250C5" w:rsidRPr="00A250C5" w:rsidRDefault="00A250C5" w:rsidP="00A250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250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15</w:t>
            </w:r>
          </w:p>
        </w:tc>
      </w:tr>
      <w:tr w:rsidR="00A250C5" w:rsidRPr="00A250C5" w14:paraId="116A44B6" w14:textId="77777777" w:rsidTr="00874BB8">
        <w:trPr>
          <w:trHeight w:val="284"/>
        </w:trPr>
        <w:tc>
          <w:tcPr>
            <w:tcW w:w="675" w:type="dxa"/>
          </w:tcPr>
          <w:p w14:paraId="20A8A8AB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5B5B87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D2EE63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10031D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645448E3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7D0A6E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05C8E6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F8D61B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3A8646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3E1BAD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B87E89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DB1A92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9733D8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ACD963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F1C5E70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5FE6B8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2320BF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AC1BA0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4BAC939A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36A769EA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4F971039" w14:textId="49F6E8C1" w:rsidR="00A250C5" w:rsidRPr="00A250C5" w:rsidRDefault="00A250C5" w:rsidP="00A250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715628DB" w14:textId="77777777" w:rsidR="00A250C5" w:rsidRPr="00A250C5" w:rsidRDefault="00A250C5" w:rsidP="00A250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250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16</w:t>
            </w:r>
          </w:p>
        </w:tc>
      </w:tr>
      <w:tr w:rsidR="00A250C5" w:rsidRPr="00A250C5" w14:paraId="099C19A1" w14:textId="77777777" w:rsidTr="00874BB8">
        <w:trPr>
          <w:trHeight w:val="284"/>
        </w:trPr>
        <w:tc>
          <w:tcPr>
            <w:tcW w:w="675" w:type="dxa"/>
          </w:tcPr>
          <w:p w14:paraId="34DAA401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D28272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E31F37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31459D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31488090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78D6B3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D16852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9BDCB8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6F4AE5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991B0A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AF4565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0609B6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AF52AC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037C3B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7C1C4EB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AC2AE8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F707B0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EE92BA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787FAE5A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5550A928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1276441E" w14:textId="4B48FBF6" w:rsidR="00A250C5" w:rsidRPr="00A250C5" w:rsidRDefault="00A250C5" w:rsidP="00A250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5E1FEB8B" w14:textId="77777777" w:rsidR="00A250C5" w:rsidRPr="00A250C5" w:rsidRDefault="00A250C5" w:rsidP="00A250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250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17</w:t>
            </w:r>
          </w:p>
        </w:tc>
      </w:tr>
      <w:tr w:rsidR="00A250C5" w:rsidRPr="00A250C5" w14:paraId="2D9DF52A" w14:textId="77777777" w:rsidTr="00874BB8">
        <w:trPr>
          <w:trHeight w:val="284"/>
        </w:trPr>
        <w:tc>
          <w:tcPr>
            <w:tcW w:w="675" w:type="dxa"/>
          </w:tcPr>
          <w:p w14:paraId="448FD8B4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795977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6A0F89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E2C46C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24965248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DF4EFA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E596D9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D8EE5B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3CE5A3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426A1D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EDDAD0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F03634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2B5C3E29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C9797F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846C55F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0E84E2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0CB4DB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831ED5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3942B316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4EDD2770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153EC25D" w14:textId="41AE0029" w:rsidR="00A250C5" w:rsidRPr="00A250C5" w:rsidRDefault="00A250C5" w:rsidP="00A250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23B338FD" w14:textId="77777777" w:rsidR="00A250C5" w:rsidRPr="00A250C5" w:rsidRDefault="00A250C5" w:rsidP="00A250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250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18</w:t>
            </w:r>
          </w:p>
        </w:tc>
      </w:tr>
      <w:tr w:rsidR="00A250C5" w:rsidRPr="00A250C5" w14:paraId="4B698A52" w14:textId="77777777" w:rsidTr="00874BB8">
        <w:trPr>
          <w:trHeight w:val="284"/>
        </w:trPr>
        <w:tc>
          <w:tcPr>
            <w:tcW w:w="675" w:type="dxa"/>
          </w:tcPr>
          <w:p w14:paraId="1FD30907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0E10EE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AC6DEC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01F37D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2BE6ECE3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1A7849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856EB8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F57FC1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32F324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A698B9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3DD994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D103F2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911416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BC5A2D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4DC1D15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5472F7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CB3A61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8B9479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21CBBBC1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1FEE8DC4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1DC169F4" w14:textId="3E2C39B1" w:rsidR="00A250C5" w:rsidRPr="00A250C5" w:rsidRDefault="00A250C5" w:rsidP="00A250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200A6FA3" w14:textId="77777777" w:rsidR="00A250C5" w:rsidRPr="00A250C5" w:rsidRDefault="00A250C5" w:rsidP="00A250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250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19</w:t>
            </w:r>
          </w:p>
        </w:tc>
      </w:tr>
      <w:tr w:rsidR="00A250C5" w:rsidRPr="00A250C5" w14:paraId="38390E96" w14:textId="77777777" w:rsidTr="00874BB8">
        <w:trPr>
          <w:trHeight w:val="284"/>
        </w:trPr>
        <w:tc>
          <w:tcPr>
            <w:tcW w:w="675" w:type="dxa"/>
          </w:tcPr>
          <w:p w14:paraId="2AEC37EB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29FAD4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88634B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560AA3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1AE2F99E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8ED32E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4848B4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19F5B0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F321AE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5FC14A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870CC0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00E590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73878D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A23F593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9101F1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041F7D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38ED4D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F4A80B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DDF9E9E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56D4C719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3BE6F0A9" w14:textId="7F320D11" w:rsidR="00A250C5" w:rsidRPr="00A250C5" w:rsidRDefault="00A250C5" w:rsidP="00A250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25AB506C" w14:textId="77777777" w:rsidR="00A250C5" w:rsidRPr="00A250C5" w:rsidRDefault="00A250C5" w:rsidP="00A250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250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20</w:t>
            </w:r>
          </w:p>
        </w:tc>
      </w:tr>
      <w:tr w:rsidR="00A250C5" w:rsidRPr="00A250C5" w14:paraId="7565600A" w14:textId="77777777" w:rsidTr="00874BB8">
        <w:trPr>
          <w:trHeight w:val="284"/>
        </w:trPr>
        <w:tc>
          <w:tcPr>
            <w:tcW w:w="675" w:type="dxa"/>
          </w:tcPr>
          <w:p w14:paraId="7FF151AD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D75B19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CEB4A9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F5846C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0CE5F296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9825AD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EA5F1A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4F28A8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D7A86D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650695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BA69AF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751319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6A8C95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0A01C8D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97420B2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170D7A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6CDFBA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CFDDAE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6A782078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1D8287A5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39A7592" w14:textId="27FBBA97" w:rsidR="00A250C5" w:rsidRPr="00A250C5" w:rsidRDefault="00A250C5" w:rsidP="00A250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79D3775" w14:textId="77777777" w:rsidR="00A250C5" w:rsidRPr="00A250C5" w:rsidRDefault="00A250C5" w:rsidP="00A250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250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21</w:t>
            </w:r>
          </w:p>
        </w:tc>
      </w:tr>
      <w:tr w:rsidR="00A250C5" w:rsidRPr="00A250C5" w14:paraId="4252DEFA" w14:textId="77777777" w:rsidTr="00874BB8">
        <w:trPr>
          <w:trHeight w:val="284"/>
        </w:trPr>
        <w:tc>
          <w:tcPr>
            <w:tcW w:w="675" w:type="dxa"/>
          </w:tcPr>
          <w:p w14:paraId="4D2245FC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E3B32F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5DD55C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CF089C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7B8A0882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755A22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0FD4BF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6169BF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228D5E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9625D7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368903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33251C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23881A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9291A9F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8EF230B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2062AC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7615C2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2D92EF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26AC465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04FD5446" w14:textId="77777777" w:rsidR="00A250C5" w:rsidRPr="00A250C5" w:rsidRDefault="00A250C5" w:rsidP="00A25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596C565" w14:textId="0A10222C" w:rsidR="00A250C5" w:rsidRPr="00A250C5" w:rsidRDefault="00A250C5" w:rsidP="00A250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14:paraId="041F5D81" w14:textId="3060108A" w:rsidR="00A250C5" w:rsidRPr="00A250C5" w:rsidRDefault="00A250C5" w:rsidP="00A250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250C5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22</w:t>
            </w:r>
          </w:p>
        </w:tc>
      </w:tr>
    </w:tbl>
    <w:p w14:paraId="0040F0BF" w14:textId="77777777" w:rsidR="00BA5C9A" w:rsidRPr="00A250C5" w:rsidRDefault="00BA5C9A" w:rsidP="00FF2F2A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sectPr w:rsidR="00BA5C9A" w:rsidRPr="00A250C5" w:rsidSect="00FF2F2A">
      <w:headerReference w:type="default" r:id="rId7"/>
      <w:pgSz w:w="16838" w:h="11906" w:orient="landscape"/>
      <w:pgMar w:top="0" w:right="1440" w:bottom="284" w:left="1440" w:header="567" w:footer="43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4A1F2" w14:textId="77777777" w:rsidR="001D7BBB" w:rsidRDefault="001D7BBB" w:rsidP="00393065">
      <w:pPr>
        <w:spacing w:after="0" w:line="240" w:lineRule="auto"/>
      </w:pPr>
      <w:r>
        <w:separator/>
      </w:r>
    </w:p>
  </w:endnote>
  <w:endnote w:type="continuationSeparator" w:id="0">
    <w:p w14:paraId="5AA904EC" w14:textId="77777777" w:rsidR="001D7BBB" w:rsidRDefault="001D7BBB" w:rsidP="0039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8B43A" w14:textId="77777777" w:rsidR="001D7BBB" w:rsidRDefault="001D7BBB" w:rsidP="00393065">
      <w:pPr>
        <w:spacing w:after="0" w:line="240" w:lineRule="auto"/>
      </w:pPr>
      <w:r>
        <w:separator/>
      </w:r>
    </w:p>
  </w:footnote>
  <w:footnote w:type="continuationSeparator" w:id="0">
    <w:p w14:paraId="53B58E82" w14:textId="77777777" w:rsidR="001D7BBB" w:rsidRDefault="001D7BBB" w:rsidP="00393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CF246" w14:textId="77777777" w:rsidR="00393065" w:rsidRDefault="00393065" w:rsidP="004E5CCA">
    <w:pPr>
      <w:spacing w:after="0"/>
      <w:ind w:left="-113" w:right="-227"/>
      <w:rPr>
        <w:rtl/>
      </w:rPr>
    </w:pPr>
    <w:r>
      <w:rPr>
        <w:rFonts w:cs="Arial" w:hint="cs"/>
        <w:noProof/>
        <w:rtl/>
      </w:rPr>
      <w:drawing>
        <wp:anchor distT="0" distB="0" distL="114300" distR="114300" simplePos="0" relativeHeight="251659264" behindDoc="1" locked="0" layoutInCell="1" allowOverlap="1" wp14:anchorId="7B9899AA" wp14:editId="284C00BA">
          <wp:simplePos x="0" y="0"/>
          <wp:positionH relativeFrom="column">
            <wp:posOffset>3890010</wp:posOffset>
          </wp:positionH>
          <wp:positionV relativeFrom="paragraph">
            <wp:posOffset>-177165</wp:posOffset>
          </wp:positionV>
          <wp:extent cx="1149350" cy="873760"/>
          <wp:effectExtent l="19050" t="0" r="0" b="0"/>
          <wp:wrapTight wrapText="bothSides">
            <wp:wrapPolygon edited="0">
              <wp:start x="-358" y="0"/>
              <wp:lineTo x="-358" y="21192"/>
              <wp:lineTo x="21481" y="21192"/>
              <wp:lineTo x="21481" y="0"/>
              <wp:lineTo x="-358" y="0"/>
            </wp:wrapPolygon>
          </wp:wrapTight>
          <wp:docPr id="3" name="صورة 2" descr="aa8a62fe-bbd6-4d34-bcd0-b52c35b60a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0" descr="aa8a62fe-bbd6-4d34-bcd0-b52c35b60ab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87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E5CCA">
      <w:rPr>
        <w:rFonts w:cs="Arial" w:hint="cs"/>
        <w:rtl/>
      </w:rPr>
      <w:t xml:space="preserve">    </w:t>
    </w:r>
    <w:r w:rsidRPr="0066047B">
      <w:rPr>
        <w:rFonts w:cs="Arial" w:hint="cs"/>
        <w:rtl/>
      </w:rPr>
      <w:t>المملكة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العربية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السعودية</w:t>
    </w:r>
    <w:r w:rsidRPr="0066047B">
      <w:rPr>
        <w:rFonts w:cs="Arial"/>
        <w:rtl/>
      </w:rPr>
      <w:t xml:space="preserve"> </w:t>
    </w:r>
    <w:r w:rsidR="004E5CCA">
      <w:rPr>
        <w:rFonts w:cs="Arial" w:hint="cs"/>
        <w:rtl/>
      </w:rPr>
      <w:t xml:space="preserve">  </w:t>
    </w:r>
    <w:r>
      <w:rPr>
        <w:rFonts w:hint="cs"/>
        <w:rtl/>
      </w:rPr>
      <w:t xml:space="preserve">                                                                                                                                    </w:t>
    </w:r>
    <w:r w:rsidR="005D404A">
      <w:rPr>
        <w:rFonts w:hint="cs"/>
        <w:rtl/>
      </w:rPr>
      <w:t xml:space="preserve">         </w:t>
    </w:r>
    <w:r>
      <w:rPr>
        <w:rFonts w:hint="cs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08F738CE" w14:textId="77777777" w:rsidR="00393065" w:rsidRDefault="004E5CCA" w:rsidP="00400F45">
    <w:pPr>
      <w:spacing w:after="0"/>
      <w:ind w:left="-113" w:right="-227"/>
      <w:rPr>
        <w:rtl/>
      </w:rPr>
    </w:pPr>
    <w:r>
      <w:rPr>
        <w:rFonts w:cs="Arial" w:hint="cs"/>
        <w:rtl/>
      </w:rPr>
      <w:t xml:space="preserve">          </w:t>
    </w:r>
    <w:r w:rsidRPr="0066047B">
      <w:rPr>
        <w:rFonts w:cs="Arial" w:hint="cs"/>
        <w:rtl/>
      </w:rPr>
      <w:t>وزارة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التعليم</w:t>
    </w:r>
    <w:r w:rsidR="00393065">
      <w:rPr>
        <w:rFonts w:hint="cs"/>
        <w:rtl/>
      </w:rPr>
      <w:t xml:space="preserve">                                                                                                                                       </w:t>
    </w:r>
    <w:r w:rsidR="005D404A">
      <w:rPr>
        <w:rFonts w:hint="cs"/>
        <w:rtl/>
      </w:rPr>
      <w:t xml:space="preserve">      </w:t>
    </w:r>
    <w:r>
      <w:rPr>
        <w:rFonts w:hint="cs"/>
        <w:rtl/>
      </w:rPr>
      <w:t xml:space="preserve">                </w:t>
    </w:r>
    <w:r w:rsidR="005D404A">
      <w:rPr>
        <w:rFonts w:hint="cs"/>
        <w:rtl/>
      </w:rPr>
      <w:t xml:space="preserve">   </w:t>
    </w:r>
    <w:r w:rsidR="00393065">
      <w:rPr>
        <w:rFonts w:hint="cs"/>
        <w:rtl/>
      </w:rPr>
      <w:t xml:space="preserve">  </w:t>
    </w:r>
    <w:proofErr w:type="gramStart"/>
    <w:r w:rsidR="00A95813">
      <w:rPr>
        <w:rFonts w:hint="cs"/>
        <w:rtl/>
      </w:rPr>
      <w:t>الصف :</w:t>
    </w:r>
    <w:proofErr w:type="gramEnd"/>
    <w:r w:rsidR="00A95813">
      <w:rPr>
        <w:rFonts w:hint="cs"/>
        <w:rtl/>
      </w:rPr>
      <w:t xml:space="preserve"> </w:t>
    </w:r>
    <w:r w:rsidR="00400F45">
      <w:rPr>
        <w:rFonts w:cs="Arial" w:hint="cs"/>
        <w:rtl/>
      </w:rPr>
      <w:t>الثالث</w:t>
    </w:r>
    <w:r w:rsidR="00A95813" w:rsidRPr="0066047B">
      <w:rPr>
        <w:rFonts w:cs="Arial"/>
        <w:rtl/>
      </w:rPr>
      <w:t xml:space="preserve"> </w:t>
    </w:r>
    <w:r w:rsidR="00A95813" w:rsidRPr="0066047B">
      <w:rPr>
        <w:rFonts w:cs="Arial" w:hint="cs"/>
        <w:rtl/>
      </w:rPr>
      <w:t>الابتدائي</w:t>
    </w:r>
  </w:p>
  <w:p w14:paraId="0F4AF45B" w14:textId="77777777" w:rsidR="00393065" w:rsidRDefault="004E5CCA" w:rsidP="005D404A">
    <w:pPr>
      <w:pStyle w:val="a3"/>
      <w:ind w:left="-113" w:right="-227"/>
      <w:rPr>
        <w:rtl/>
      </w:rPr>
    </w:pPr>
    <w:r w:rsidRPr="0066047B">
      <w:rPr>
        <w:rFonts w:cs="Arial" w:hint="cs"/>
        <w:rtl/>
      </w:rPr>
      <w:t>الإدارة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العامة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للتعليم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بمنطقة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الرياض</w:t>
    </w:r>
    <w:r>
      <w:rPr>
        <w:rFonts w:hint="cs"/>
        <w:rtl/>
      </w:rPr>
      <w:t xml:space="preserve">   </w:t>
    </w:r>
    <w:r w:rsidR="00393065">
      <w:rPr>
        <w:rFonts w:hint="cs"/>
        <w:rtl/>
      </w:rPr>
      <w:t xml:space="preserve">                                                                                                                                     </w:t>
    </w:r>
    <w:r w:rsidR="005D404A">
      <w:rPr>
        <w:rFonts w:hint="cs"/>
        <w:rtl/>
      </w:rPr>
      <w:t xml:space="preserve">         </w:t>
    </w:r>
    <w:r w:rsidR="00393065">
      <w:rPr>
        <w:rFonts w:hint="cs"/>
        <w:rtl/>
      </w:rPr>
      <w:t xml:space="preserve"> </w:t>
    </w:r>
    <w:proofErr w:type="gramStart"/>
    <w:r w:rsidR="00A95813">
      <w:rPr>
        <w:rFonts w:hint="cs"/>
        <w:rtl/>
      </w:rPr>
      <w:t>الفصل :</w:t>
    </w:r>
    <w:proofErr w:type="gramEnd"/>
    <w:r w:rsidR="00A95813">
      <w:rPr>
        <w:rFonts w:hint="cs"/>
        <w:rtl/>
      </w:rPr>
      <w:t xml:space="preserve"> 1</w:t>
    </w:r>
  </w:p>
  <w:p w14:paraId="1C9D3B2C" w14:textId="4B5E391D" w:rsidR="0021627B" w:rsidRDefault="0021627B" w:rsidP="0021627B">
    <w:pPr>
      <w:pStyle w:val="a3"/>
      <w:ind w:left="-113" w:right="-227"/>
    </w:pPr>
    <w:r>
      <w:rPr>
        <w:rFonts w:cs="Arial"/>
        <w:rtl/>
      </w:rPr>
      <w:t>المدرسة الابتدائية .........</w:t>
    </w:r>
    <w:r>
      <w:rPr>
        <w:rtl/>
      </w:rPr>
      <w:t xml:space="preserve">                          </w:t>
    </w:r>
    <w:r>
      <w:rPr>
        <w:rFonts w:hint="cs"/>
        <w:rtl/>
      </w:rPr>
      <w:t xml:space="preserve">        </w:t>
    </w:r>
    <w:r>
      <w:rPr>
        <w:rtl/>
      </w:rPr>
      <w:t xml:space="preserve">                                                                                                                           </w:t>
    </w:r>
    <w:proofErr w:type="gramStart"/>
    <w:r>
      <w:rPr>
        <w:rtl/>
      </w:rPr>
      <w:t>المادة :</w:t>
    </w:r>
    <w:proofErr w:type="gramEnd"/>
    <w:r>
      <w:rPr>
        <w:rtl/>
      </w:rPr>
      <w:t xml:space="preserve"> التربية الأسرية   </w:t>
    </w:r>
  </w:p>
  <w:p w14:paraId="412F0309" w14:textId="4DFE2A6F" w:rsidR="00A61AC5" w:rsidRDefault="00B22042" w:rsidP="00BB6B48">
    <w:pPr>
      <w:spacing w:after="0"/>
      <w:ind w:right="-227"/>
      <w:rPr>
        <w:rtl/>
      </w:rPr>
    </w:pPr>
    <w:r>
      <w:rPr>
        <w:rFonts w:cs="Arial" w:hint="cs"/>
        <w:rtl/>
      </w:rPr>
      <w:t xml:space="preserve">     </w:t>
    </w:r>
    <w:r w:rsidR="00A61AC5">
      <w:rPr>
        <w:rFonts w:cs="Arial" w:hint="cs"/>
        <w:rtl/>
      </w:rPr>
      <w:t xml:space="preserve">                                                                             </w:t>
    </w:r>
    <w:r>
      <w:rPr>
        <w:rFonts w:cs="Arial" w:hint="cs"/>
        <w:rtl/>
      </w:rPr>
      <w:t xml:space="preserve"> </w:t>
    </w:r>
    <w:r w:rsidR="00A61AC5" w:rsidRPr="0066047B">
      <w:rPr>
        <w:rFonts w:cs="Arial" w:hint="cs"/>
        <w:rtl/>
      </w:rPr>
      <w:t>كشف</w:t>
    </w:r>
    <w:r w:rsidR="00A61AC5" w:rsidRPr="0066047B">
      <w:rPr>
        <w:rFonts w:cs="Arial"/>
        <w:rtl/>
      </w:rPr>
      <w:t xml:space="preserve"> </w:t>
    </w:r>
    <w:r w:rsidR="00A61AC5" w:rsidRPr="0066047B">
      <w:rPr>
        <w:rFonts w:cs="Arial" w:hint="cs"/>
        <w:rtl/>
      </w:rPr>
      <w:t>متابعة</w:t>
    </w:r>
    <w:r w:rsidR="00A61AC5" w:rsidRPr="0066047B">
      <w:rPr>
        <w:rFonts w:cs="Arial"/>
        <w:rtl/>
      </w:rPr>
      <w:t xml:space="preserve"> </w:t>
    </w:r>
    <w:r w:rsidR="00A61AC5" w:rsidRPr="0066047B">
      <w:rPr>
        <w:rFonts w:cs="Arial" w:hint="cs"/>
        <w:rtl/>
      </w:rPr>
      <w:t>المهارات</w:t>
    </w:r>
    <w:r w:rsidR="00BB6B48">
      <w:rPr>
        <w:rFonts w:cs="Arial" w:hint="cs"/>
        <w:rtl/>
      </w:rPr>
      <w:t xml:space="preserve"> </w:t>
    </w:r>
    <w:r w:rsidR="00A61AC5" w:rsidRPr="0066047B">
      <w:rPr>
        <w:rFonts w:cs="Arial" w:hint="cs"/>
        <w:rtl/>
      </w:rPr>
      <w:t>للعام</w:t>
    </w:r>
    <w:r w:rsidR="00A61AC5" w:rsidRPr="0066047B">
      <w:rPr>
        <w:rFonts w:cs="Arial"/>
        <w:rtl/>
      </w:rPr>
      <w:t xml:space="preserve"> </w:t>
    </w:r>
    <w:r w:rsidR="00A61AC5" w:rsidRPr="0066047B">
      <w:rPr>
        <w:rFonts w:cs="Arial" w:hint="cs"/>
        <w:rtl/>
      </w:rPr>
      <w:t>الدراسي</w:t>
    </w:r>
    <w:r w:rsidR="00A61AC5" w:rsidRPr="0066047B">
      <w:rPr>
        <w:rFonts w:cs="Arial"/>
        <w:rtl/>
      </w:rPr>
      <w:t xml:space="preserve"> </w:t>
    </w:r>
    <w:r w:rsidR="00A250C5">
      <w:rPr>
        <w:rFonts w:cs="Arial" w:hint="cs"/>
        <w:rtl/>
      </w:rPr>
      <w:t>1442</w:t>
    </w:r>
    <w:r w:rsidR="00A61AC5">
      <w:rPr>
        <w:rFonts w:hint="cs"/>
        <w:rtl/>
      </w:rPr>
      <w:t xml:space="preserve"> </w:t>
    </w:r>
    <w:r w:rsidR="00EC58B4">
      <w:rPr>
        <w:rFonts w:hint="cs"/>
        <w:rtl/>
      </w:rPr>
      <w:t xml:space="preserve">هـ </w:t>
    </w:r>
    <w:r w:rsidR="00A61AC5">
      <w:rPr>
        <w:rFonts w:hint="cs"/>
        <w:rtl/>
      </w:rPr>
      <w:t xml:space="preserve">           </w:t>
    </w:r>
  </w:p>
  <w:p w14:paraId="43944A55" w14:textId="77777777" w:rsidR="00A61AC5" w:rsidRPr="0066047B" w:rsidRDefault="00A61AC5" w:rsidP="00BB6B48">
    <w:pPr>
      <w:spacing w:after="0"/>
      <w:ind w:right="-227"/>
    </w:pPr>
    <w:r>
      <w:rPr>
        <w:rFonts w:hint="cs"/>
        <w:rtl/>
      </w:rPr>
      <w:t xml:space="preserve">                                                                           </w:t>
    </w:r>
    <w:r w:rsidR="008A7812">
      <w:rPr>
        <w:rFonts w:hint="cs"/>
        <w:rtl/>
      </w:rPr>
      <w:t xml:space="preserve">                    </w:t>
    </w:r>
    <w:r>
      <w:rPr>
        <w:rFonts w:hint="cs"/>
        <w:rtl/>
      </w:rPr>
      <w:t xml:space="preserve">   الفترة </w:t>
    </w:r>
    <w:r w:rsidR="00BB6B48">
      <w:rPr>
        <w:rFonts w:hint="cs"/>
        <w:rtl/>
      </w:rPr>
      <w:t xml:space="preserve">الثالثة                                         </w:t>
    </w:r>
    <w:r>
      <w:rPr>
        <w:rFonts w:hint="cs"/>
        <w:rtl/>
      </w:rPr>
      <w:t xml:space="preserve">الفترة </w:t>
    </w:r>
    <w:r w:rsidR="00BB6B48">
      <w:rPr>
        <w:rFonts w:hint="cs"/>
        <w:rtl/>
      </w:rPr>
      <w:t>الرابعة</w:t>
    </w:r>
    <w:r>
      <w:rPr>
        <w:rFonts w:hint="cs"/>
        <w:rtl/>
      </w:rPr>
      <w:t xml:space="preserve"> </w:t>
    </w:r>
  </w:p>
  <w:p w14:paraId="2AF48575" w14:textId="77777777" w:rsidR="00393065" w:rsidRPr="00393065" w:rsidRDefault="00A61AC5" w:rsidP="00A61AC5">
    <w:pPr>
      <w:spacing w:after="0"/>
      <w:ind w:left="-113" w:right="-227"/>
      <w:jc w:val="center"/>
    </w:pPr>
    <w:r>
      <w:rPr>
        <w:rFonts w:hint="cs"/>
        <w:rtl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523"/>
    <w:rsid w:val="000339AC"/>
    <w:rsid w:val="0003591E"/>
    <w:rsid w:val="000473F7"/>
    <w:rsid w:val="00085012"/>
    <w:rsid w:val="000C5313"/>
    <w:rsid w:val="000C741B"/>
    <w:rsid w:val="001421FA"/>
    <w:rsid w:val="00143985"/>
    <w:rsid w:val="00162E3C"/>
    <w:rsid w:val="001925D5"/>
    <w:rsid w:val="001D10D2"/>
    <w:rsid w:val="001D7BBB"/>
    <w:rsid w:val="001F243E"/>
    <w:rsid w:val="001F4E90"/>
    <w:rsid w:val="0020208E"/>
    <w:rsid w:val="0021627B"/>
    <w:rsid w:val="0022705A"/>
    <w:rsid w:val="00252ED9"/>
    <w:rsid w:val="00256025"/>
    <w:rsid w:val="00285561"/>
    <w:rsid w:val="002C3BFC"/>
    <w:rsid w:val="0031718E"/>
    <w:rsid w:val="0032079B"/>
    <w:rsid w:val="00345D2A"/>
    <w:rsid w:val="00372B4E"/>
    <w:rsid w:val="00387F0C"/>
    <w:rsid w:val="00393065"/>
    <w:rsid w:val="003E0450"/>
    <w:rsid w:val="003F2051"/>
    <w:rsid w:val="00400F45"/>
    <w:rsid w:val="00441414"/>
    <w:rsid w:val="00441868"/>
    <w:rsid w:val="004A0F83"/>
    <w:rsid w:val="004D7ECC"/>
    <w:rsid w:val="004E5CCA"/>
    <w:rsid w:val="004E690C"/>
    <w:rsid w:val="00525EFA"/>
    <w:rsid w:val="0053262E"/>
    <w:rsid w:val="005463ED"/>
    <w:rsid w:val="005A5B4C"/>
    <w:rsid w:val="005D404A"/>
    <w:rsid w:val="005F3F96"/>
    <w:rsid w:val="00612E5C"/>
    <w:rsid w:val="00614270"/>
    <w:rsid w:val="006368C3"/>
    <w:rsid w:val="00640F17"/>
    <w:rsid w:val="00667CC5"/>
    <w:rsid w:val="00667E1E"/>
    <w:rsid w:val="006815F8"/>
    <w:rsid w:val="007166CF"/>
    <w:rsid w:val="00720061"/>
    <w:rsid w:val="00736EB2"/>
    <w:rsid w:val="007777C3"/>
    <w:rsid w:val="00791CCC"/>
    <w:rsid w:val="007A60BD"/>
    <w:rsid w:val="007B73DB"/>
    <w:rsid w:val="007C6508"/>
    <w:rsid w:val="007D3ED3"/>
    <w:rsid w:val="007E26B7"/>
    <w:rsid w:val="007F147A"/>
    <w:rsid w:val="007F1616"/>
    <w:rsid w:val="007F2D08"/>
    <w:rsid w:val="00801364"/>
    <w:rsid w:val="00816487"/>
    <w:rsid w:val="00851AF8"/>
    <w:rsid w:val="00874BB8"/>
    <w:rsid w:val="0088149A"/>
    <w:rsid w:val="008873A0"/>
    <w:rsid w:val="0089557C"/>
    <w:rsid w:val="008A53C7"/>
    <w:rsid w:val="008A7812"/>
    <w:rsid w:val="008C4776"/>
    <w:rsid w:val="008F673C"/>
    <w:rsid w:val="0090115A"/>
    <w:rsid w:val="0090224A"/>
    <w:rsid w:val="00962163"/>
    <w:rsid w:val="00966897"/>
    <w:rsid w:val="009731F7"/>
    <w:rsid w:val="00980B56"/>
    <w:rsid w:val="009E104D"/>
    <w:rsid w:val="00A250C5"/>
    <w:rsid w:val="00A60E6B"/>
    <w:rsid w:val="00A61AC5"/>
    <w:rsid w:val="00A95813"/>
    <w:rsid w:val="00A97CCB"/>
    <w:rsid w:val="00AB7BE0"/>
    <w:rsid w:val="00AC4E81"/>
    <w:rsid w:val="00B03A12"/>
    <w:rsid w:val="00B05523"/>
    <w:rsid w:val="00B22042"/>
    <w:rsid w:val="00B71D60"/>
    <w:rsid w:val="00B90FC4"/>
    <w:rsid w:val="00B9665A"/>
    <w:rsid w:val="00BA5C9A"/>
    <w:rsid w:val="00BB6B48"/>
    <w:rsid w:val="00BF3B26"/>
    <w:rsid w:val="00C044EB"/>
    <w:rsid w:val="00C42020"/>
    <w:rsid w:val="00C57AB0"/>
    <w:rsid w:val="00C64311"/>
    <w:rsid w:val="00CD1C63"/>
    <w:rsid w:val="00D55568"/>
    <w:rsid w:val="00D619F6"/>
    <w:rsid w:val="00D63141"/>
    <w:rsid w:val="00D70874"/>
    <w:rsid w:val="00DD4940"/>
    <w:rsid w:val="00E044D1"/>
    <w:rsid w:val="00E94746"/>
    <w:rsid w:val="00E952EA"/>
    <w:rsid w:val="00EC58B4"/>
    <w:rsid w:val="00EC774E"/>
    <w:rsid w:val="00EF20CD"/>
    <w:rsid w:val="00EF2D95"/>
    <w:rsid w:val="00F30135"/>
    <w:rsid w:val="00FD43D7"/>
    <w:rsid w:val="00FF2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;"/>
  <w14:docId w14:val="3FE232AB"/>
  <w15:docId w15:val="{BFDE7EBC-F52A-4596-8EF1-1DD0BE92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52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30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93065"/>
  </w:style>
  <w:style w:type="paragraph" w:styleId="a4">
    <w:name w:val="footer"/>
    <w:basedOn w:val="a"/>
    <w:link w:val="Char0"/>
    <w:uiPriority w:val="99"/>
    <w:unhideWhenUsed/>
    <w:rsid w:val="003930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93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B48C-E784-4446-B59A-1B09D26A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جواهر العتيبي</cp:lastModifiedBy>
  <cp:revision>18</cp:revision>
  <cp:lastPrinted>2020-12-01T18:40:00Z</cp:lastPrinted>
  <dcterms:created xsi:type="dcterms:W3CDTF">2018-09-12T19:40:00Z</dcterms:created>
  <dcterms:modified xsi:type="dcterms:W3CDTF">2021-02-04T23:32:00Z</dcterms:modified>
</cp:coreProperties>
</file>