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7F2196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36D75D0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547B4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5545C8">
        <w:rPr>
          <w:rFonts w:hint="cs"/>
          <w:b/>
          <w:bCs/>
          <w:sz w:val="28"/>
          <w:szCs w:val="28"/>
          <w:rtl/>
        </w:rPr>
        <w:t>الثاني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547B4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1896AC09" w14:textId="7B299F97" w:rsidR="007917D7" w:rsidRPr="007544A3" w:rsidRDefault="007544A3" w:rsidP="007544A3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52A73" w14:paraId="48834429" w14:textId="77777777" w:rsidTr="0065366A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4EDD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9CC30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6E1C9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0DBF264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D648B9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E4776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0E9FE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2DEA5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917D7" w:rsidRPr="00652A73" w14:paraId="39C69023" w14:textId="77777777" w:rsidTr="0065366A">
        <w:tc>
          <w:tcPr>
            <w:tcW w:w="394" w:type="dxa"/>
            <w:shd w:val="clear" w:color="auto" w:fill="F2F2F2"/>
          </w:tcPr>
          <w:p w14:paraId="6EDABE7F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2D9A8FB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345D27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E6954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FAD71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1A233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5EA60139" w14:textId="77777777" w:rsidTr="0065366A">
        <w:tc>
          <w:tcPr>
            <w:tcW w:w="394" w:type="dxa"/>
            <w:shd w:val="clear" w:color="auto" w:fill="F2F2F2"/>
          </w:tcPr>
          <w:p w14:paraId="1194524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1432A28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B50708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DB859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A03B6B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146651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380A76F0" w14:textId="77777777" w:rsidTr="0065366A">
        <w:tc>
          <w:tcPr>
            <w:tcW w:w="394" w:type="dxa"/>
            <w:shd w:val="clear" w:color="auto" w:fill="F2F2F2"/>
          </w:tcPr>
          <w:p w14:paraId="2189D2B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6BB21C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0B4D7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0A8CD30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6D4925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3FFD13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E6D4FA8" w14:textId="77777777" w:rsidTr="0065366A">
        <w:tc>
          <w:tcPr>
            <w:tcW w:w="394" w:type="dxa"/>
            <w:shd w:val="clear" w:color="auto" w:fill="F2F2F2"/>
          </w:tcPr>
          <w:p w14:paraId="04819927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77777777" w:rsidR="007917D7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12CA39B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8D3C8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583BB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CF6F31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D92BA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917D7" w:rsidRPr="00652A73" w14:paraId="0055F19C" w14:textId="77777777" w:rsidTr="0065366A">
        <w:tc>
          <w:tcPr>
            <w:tcW w:w="394" w:type="dxa"/>
            <w:shd w:val="clear" w:color="auto" w:fill="F2F2F2"/>
          </w:tcPr>
          <w:p w14:paraId="5295C8A1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CD6CCE7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7F827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BC490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4A3D86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272F7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FB68F02" w14:textId="77777777" w:rsidTr="0065366A">
        <w:tc>
          <w:tcPr>
            <w:tcW w:w="394" w:type="dxa"/>
            <w:shd w:val="clear" w:color="auto" w:fill="F2F2F2"/>
          </w:tcPr>
          <w:p w14:paraId="7C22924F" w14:textId="77777777" w:rsidR="007917D7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0CE249C0" w14:textId="02A9B380" w:rsidR="007917D7" w:rsidRDefault="0026074B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033F05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39900AB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BB74A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768D3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148ECA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24DBB71F" w14:textId="77777777" w:rsidTr="0065366A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1A46864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9B233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A20C3B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BC0FD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0B7C3B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8FF6371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515BC7E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  <w:r w:rsidR="00E82856">
        <w:rPr>
          <w:rFonts w:hint="cs"/>
          <w:noProof/>
          <w:rtl/>
        </w:rPr>
        <w:t xml:space="preserve"> </w:t>
      </w:r>
    </w:p>
    <w:p w14:paraId="1558B9F2" w14:textId="2E9F2E96" w:rsidR="007544A3" w:rsidRDefault="007544A3" w:rsidP="007544A3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7544A3">
        <w:rPr>
          <w:rFonts w:ascii="Arial" w:hAnsi="Arial" w:cs="Arial"/>
          <w:b/>
          <w:bCs/>
          <w:sz w:val="28"/>
          <w:szCs w:val="28"/>
          <w:rtl/>
        </w:rPr>
        <w:t>القراءة هي أول وسيلة للتعلم؛ إ</w:t>
      </w:r>
      <w:r>
        <w:rPr>
          <w:rFonts w:ascii="Arial" w:hAnsi="Arial" w:cs="Arial" w:hint="cs"/>
          <w:b/>
          <w:bCs/>
          <w:sz w:val="28"/>
          <w:szCs w:val="28"/>
          <w:rtl/>
        </w:rPr>
        <w:t>ذ</w:t>
      </w:r>
      <w:r w:rsidRPr="007544A3">
        <w:rPr>
          <w:rFonts w:ascii="Arial" w:hAnsi="Arial" w:cs="Arial"/>
          <w:b/>
          <w:bCs/>
          <w:sz w:val="28"/>
          <w:szCs w:val="28"/>
          <w:rtl/>
        </w:rPr>
        <w:t xml:space="preserve"> تزيدنا معرفة، وثقافة، فضلا على أنها تنمي العقل والتفكير</w:t>
      </w:r>
      <w:r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5109B03A" w14:textId="69D5A05E" w:rsidR="00547215" w:rsidRPr="00E65AB9" w:rsidRDefault="007544A3" w:rsidP="00D96A9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7544A3">
        <w:rPr>
          <w:rFonts w:ascii="Arial" w:hAnsi="Arial" w:cs="Arial"/>
          <w:b/>
          <w:bCs/>
          <w:sz w:val="28"/>
          <w:szCs w:val="28"/>
          <w:rtl/>
        </w:rPr>
        <w:t>وقد حث الإسلام على القراءة</w:t>
      </w:r>
      <w:r>
        <w:rPr>
          <w:rFonts w:ascii="Arial" w:hAnsi="Arial" w:cs="Arial" w:hint="cs"/>
          <w:b/>
          <w:bCs/>
          <w:sz w:val="28"/>
          <w:szCs w:val="28"/>
          <w:rtl/>
        </w:rPr>
        <w:t>؛</w:t>
      </w:r>
      <w:r w:rsidRPr="007544A3">
        <w:rPr>
          <w:rFonts w:ascii="Arial" w:hAnsi="Arial" w:cs="Arial"/>
          <w:b/>
          <w:bCs/>
          <w:sz w:val="28"/>
          <w:szCs w:val="28"/>
          <w:rtl/>
        </w:rPr>
        <w:t xml:space="preserve"> فقد جاء لفظ القراءة في أول نص قرآني</w:t>
      </w:r>
      <w:r w:rsidR="00064F36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7544A3">
        <w:rPr>
          <w:rFonts w:ascii="Arial" w:hAnsi="Arial" w:cs="Arial"/>
          <w:b/>
          <w:bCs/>
          <w:sz w:val="28"/>
          <w:szCs w:val="28"/>
          <w:rtl/>
        </w:rPr>
        <w:t xml:space="preserve"> أنزل على نبينا محمد صلى الله عليه وسلم</w:t>
      </w:r>
      <w:r w:rsidR="00064F36">
        <w:rPr>
          <w:rFonts w:ascii="Arial" w:hAnsi="Arial" w:cs="Arial" w:hint="cs"/>
          <w:b/>
          <w:bCs/>
          <w:sz w:val="28"/>
          <w:szCs w:val="28"/>
          <w:rtl/>
        </w:rPr>
        <w:t xml:space="preserve">؛ </w:t>
      </w:r>
      <w:r>
        <w:rPr>
          <w:rFonts w:ascii="Arial" w:hAnsi="Arial" w:cs="Arial" w:hint="cs"/>
          <w:b/>
          <w:bCs/>
          <w:sz w:val="28"/>
          <w:szCs w:val="28"/>
          <w:rtl/>
        </w:rPr>
        <w:t>ف</w:t>
      </w:r>
      <w:r w:rsidR="00547215" w:rsidRPr="001F47A5">
        <w:rPr>
          <w:rFonts w:ascii="Arial" w:hAnsi="Arial" w:cs="Arial" w:hint="cs"/>
          <w:b/>
          <w:bCs/>
          <w:sz w:val="28"/>
          <w:szCs w:val="28"/>
          <w:rtl/>
        </w:rPr>
        <w:t>بينما النبي محمد صلى الله عليه وسلم ف</w:t>
      </w:r>
      <w:r w:rsidR="00E82856" w:rsidRPr="001F47A5">
        <w:rPr>
          <w:rFonts w:ascii="Arial" w:hAnsi="Arial" w:cs="Arial" w:hint="cs"/>
          <w:b/>
          <w:bCs/>
          <w:sz w:val="28"/>
          <w:szCs w:val="28"/>
          <w:rtl/>
        </w:rPr>
        <w:t>ي غار حراء</w:t>
      </w:r>
      <w:r w:rsidR="00064F36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="00E82856" w:rsidRPr="001F47A5">
        <w:rPr>
          <w:rFonts w:ascii="Arial" w:hAnsi="Arial" w:cs="Arial" w:hint="cs"/>
          <w:b/>
          <w:bCs/>
          <w:sz w:val="28"/>
          <w:szCs w:val="28"/>
          <w:rtl/>
        </w:rPr>
        <w:t xml:space="preserve"> يتعبد الليالي ذوات العدد</w:t>
      </w:r>
      <w:r w:rsidR="00704E4A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="00E82856" w:rsidRPr="001F47A5">
        <w:rPr>
          <w:rFonts w:ascii="Arial" w:hAnsi="Arial" w:cs="Arial" w:hint="cs"/>
          <w:b/>
          <w:bCs/>
          <w:sz w:val="28"/>
          <w:szCs w:val="28"/>
          <w:rtl/>
        </w:rPr>
        <w:t xml:space="preserve"> يخلو بنفسه ويفكر في خالق الكون، أتى إليه ملك كريم وضمه إليه وقال له: اقرأ. فوجئ النبي صلى الله عليه وسلم وتعجب لطلبه؛ فهو أمي لا يقرأ فقال له: ما أنا بقارئ. وكرر الملك ذلك ثلاث مرات</w:t>
      </w:r>
      <w:r w:rsidR="00A10E59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="00E82856" w:rsidRPr="001F47A5">
        <w:rPr>
          <w:rFonts w:ascii="Arial" w:hAnsi="Arial" w:cs="Arial" w:hint="cs"/>
          <w:b/>
          <w:bCs/>
          <w:sz w:val="28"/>
          <w:szCs w:val="28"/>
          <w:rtl/>
        </w:rPr>
        <w:t xml:space="preserve"> وفي المرة الثالثة قال لمحمد صلى الله عليه وسلم: اقرأ باسم ربك الذي خلق.  </w:t>
      </w:r>
    </w:p>
    <w:p w14:paraId="78F9DF84" w14:textId="0499E4D2" w:rsidR="00D55F78" w:rsidRPr="001F47A5" w:rsidRDefault="00E65AB9" w:rsidP="00D96A9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ونجد ه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>ذ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 الاهتمام أيضا في عصر </w:t>
      </w:r>
      <w:r w:rsidR="005711A3">
        <w:rPr>
          <w:rFonts w:ascii="Arial" w:hAnsi="Arial" w:cs="Arial" w:hint="cs"/>
          <w:b/>
          <w:bCs/>
          <w:sz w:val="28"/>
          <w:szCs w:val="28"/>
          <w:rtl/>
        </w:rPr>
        <w:t>النبوة،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ولا أدل على 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>ذ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لك من موقف الرسول صلى الله عليه وسلم </w:t>
      </w:r>
      <w:r w:rsidR="005711A3">
        <w:rPr>
          <w:rFonts w:ascii="Arial" w:hAnsi="Arial" w:cs="Arial" w:hint="cs"/>
          <w:b/>
          <w:bCs/>
          <w:sz w:val="28"/>
          <w:szCs w:val="28"/>
          <w:rtl/>
        </w:rPr>
        <w:t>من أسرى بدر من المشركين؛ إ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>ذ</w:t>
      </w:r>
      <w:r w:rsidR="005711A3">
        <w:rPr>
          <w:rFonts w:ascii="Arial" w:hAnsi="Arial" w:cs="Arial" w:hint="cs"/>
          <w:b/>
          <w:bCs/>
          <w:sz w:val="28"/>
          <w:szCs w:val="28"/>
          <w:rtl/>
        </w:rPr>
        <w:t xml:space="preserve"> كان الرسول ي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>ط</w:t>
      </w:r>
      <w:r w:rsidR="005711A3">
        <w:rPr>
          <w:rFonts w:ascii="Arial" w:hAnsi="Arial" w:cs="Arial" w:hint="cs"/>
          <w:b/>
          <w:bCs/>
          <w:sz w:val="28"/>
          <w:szCs w:val="28"/>
          <w:rtl/>
        </w:rPr>
        <w:t>لب من الأسير المشرك ال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>ذ</w:t>
      </w:r>
      <w:r w:rsidR="005711A3">
        <w:rPr>
          <w:rFonts w:ascii="Arial" w:hAnsi="Arial" w:cs="Arial" w:hint="cs"/>
          <w:b/>
          <w:bCs/>
          <w:sz w:val="28"/>
          <w:szCs w:val="28"/>
          <w:rtl/>
        </w:rPr>
        <w:t>ي يعرف القراءة والكتابة أن يفدي نفسه، ويكسب حريته</w:t>
      </w:r>
      <w:r w:rsidR="00262704">
        <w:rPr>
          <w:rFonts w:ascii="Arial" w:hAnsi="Arial" w:cs="Arial" w:hint="cs"/>
          <w:b/>
          <w:bCs/>
          <w:sz w:val="28"/>
          <w:szCs w:val="28"/>
          <w:rtl/>
        </w:rPr>
        <w:t>؛</w:t>
      </w:r>
      <w:r w:rsidR="005711A3">
        <w:rPr>
          <w:rFonts w:ascii="Arial" w:hAnsi="Arial" w:cs="Arial" w:hint="cs"/>
          <w:b/>
          <w:bCs/>
          <w:sz w:val="28"/>
          <w:szCs w:val="28"/>
          <w:rtl/>
        </w:rPr>
        <w:t xml:space="preserve"> و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>ذ</w:t>
      </w:r>
      <w:r w:rsidR="005711A3">
        <w:rPr>
          <w:rFonts w:ascii="Arial" w:hAnsi="Arial" w:cs="Arial" w:hint="cs"/>
          <w:b/>
          <w:bCs/>
          <w:sz w:val="28"/>
          <w:szCs w:val="28"/>
          <w:rtl/>
        </w:rPr>
        <w:t>لك بأن يعلم القراءة والكتابة عشرة من المسلمين ال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>ذ</w:t>
      </w:r>
      <w:r w:rsidR="005711A3">
        <w:rPr>
          <w:rFonts w:ascii="Arial" w:hAnsi="Arial" w:cs="Arial" w:hint="cs"/>
          <w:b/>
          <w:bCs/>
          <w:sz w:val="28"/>
          <w:szCs w:val="28"/>
          <w:rtl/>
        </w:rPr>
        <w:t xml:space="preserve">ين لا يعرفون القراءة والكتابة. </w:t>
      </w:r>
    </w:p>
    <w:p w14:paraId="1830C621" w14:textId="37F08CBC" w:rsidR="00547215" w:rsidRPr="001F47A5" w:rsidRDefault="00D55F78" w:rsidP="00D96A9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1F47A5">
        <w:rPr>
          <w:rFonts w:ascii="Arial" w:hAnsi="Arial" w:cs="Arial" w:hint="cs"/>
          <w:b/>
          <w:bCs/>
          <w:sz w:val="28"/>
          <w:szCs w:val="28"/>
          <w:rtl/>
        </w:rPr>
        <w:t xml:space="preserve">وللقراءة </w:t>
      </w:r>
      <w:r w:rsidR="006F0AA9" w:rsidRPr="001F47A5">
        <w:rPr>
          <w:rFonts w:ascii="Arial" w:hAnsi="Arial" w:cs="Arial" w:hint="cs"/>
          <w:b/>
          <w:bCs/>
          <w:sz w:val="28"/>
          <w:szCs w:val="28"/>
          <w:rtl/>
        </w:rPr>
        <w:t>أنواع:</w:t>
      </w:r>
      <w:r w:rsidRPr="001F47A5">
        <w:rPr>
          <w:rFonts w:ascii="Arial" w:hAnsi="Arial" w:cs="Arial" w:hint="cs"/>
          <w:b/>
          <w:bCs/>
          <w:sz w:val="28"/>
          <w:szCs w:val="28"/>
          <w:rtl/>
        </w:rPr>
        <w:t xml:space="preserve"> منها القراءة الجهرية </w:t>
      </w:r>
      <w:r w:rsidR="00411AB0" w:rsidRPr="001F47A5">
        <w:rPr>
          <w:rFonts w:ascii="Arial" w:hAnsi="Arial" w:cs="Arial" w:hint="cs"/>
          <w:b/>
          <w:bCs/>
          <w:sz w:val="28"/>
          <w:szCs w:val="28"/>
          <w:rtl/>
        </w:rPr>
        <w:t>التي يقرأ القارئ المكتوب بصوت مسموع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Pr="001F47A5">
        <w:rPr>
          <w:rFonts w:ascii="Arial" w:hAnsi="Arial" w:cs="Arial" w:hint="cs"/>
          <w:b/>
          <w:bCs/>
          <w:sz w:val="28"/>
          <w:szCs w:val="28"/>
          <w:rtl/>
        </w:rPr>
        <w:t xml:space="preserve">والقراءة الصامتة </w:t>
      </w:r>
      <w:r w:rsidR="00411AB0" w:rsidRPr="001F47A5">
        <w:rPr>
          <w:rFonts w:ascii="Arial" w:hAnsi="Arial" w:cs="Arial" w:hint="cs"/>
          <w:b/>
          <w:bCs/>
          <w:sz w:val="28"/>
          <w:szCs w:val="28"/>
          <w:rtl/>
        </w:rPr>
        <w:t>وتكون من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262704">
        <w:rPr>
          <w:rFonts w:ascii="Arial" w:hAnsi="Arial" w:cs="Arial" w:hint="cs"/>
          <w:b/>
          <w:bCs/>
          <w:sz w:val="28"/>
          <w:szCs w:val="28"/>
          <w:rtl/>
        </w:rPr>
        <w:t xml:space="preserve">خلال </w:t>
      </w:r>
      <w:r w:rsidR="00262704" w:rsidRPr="001F47A5">
        <w:rPr>
          <w:rFonts w:ascii="Arial" w:hAnsi="Arial" w:cs="Arial" w:hint="cs"/>
          <w:b/>
          <w:bCs/>
          <w:sz w:val="28"/>
          <w:szCs w:val="28"/>
          <w:rtl/>
        </w:rPr>
        <w:t>المتابعة</w:t>
      </w:r>
      <w:r w:rsidR="00411AB0" w:rsidRPr="001F47A5">
        <w:rPr>
          <w:rFonts w:ascii="Arial" w:hAnsi="Arial" w:cs="Arial" w:hint="cs"/>
          <w:b/>
          <w:bCs/>
          <w:sz w:val="28"/>
          <w:szCs w:val="28"/>
          <w:rtl/>
        </w:rPr>
        <w:t xml:space="preserve"> البصرية للمكتوب دون نطق الألفاظ</w:t>
      </w:r>
      <w:r w:rsidR="00262704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="00411AB0" w:rsidRPr="001F47A5">
        <w:rPr>
          <w:rFonts w:ascii="Arial" w:hAnsi="Arial" w:cs="Arial" w:hint="cs"/>
          <w:b/>
          <w:bCs/>
          <w:sz w:val="28"/>
          <w:szCs w:val="28"/>
          <w:rtl/>
        </w:rPr>
        <w:t>والقراءة الأدبية</w:t>
      </w:r>
      <w:r w:rsidR="00262704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="00411AB0" w:rsidRPr="001F47A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6F0AA9" w:rsidRPr="001F47A5">
        <w:rPr>
          <w:rFonts w:ascii="Arial" w:hAnsi="Arial" w:cs="Arial" w:hint="cs"/>
          <w:b/>
          <w:bCs/>
          <w:sz w:val="28"/>
          <w:szCs w:val="28"/>
          <w:rtl/>
        </w:rPr>
        <w:t xml:space="preserve">وقراءة التمشيط </w:t>
      </w:r>
      <w:r w:rsidR="00FC296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3293"/>
        <w:gridCol w:w="2664"/>
        <w:gridCol w:w="4441"/>
      </w:tblGrid>
      <w:tr w:rsidR="000B42F5" w:rsidRPr="00892776" w14:paraId="0FAD2EF8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D63908D" w14:textId="3BF70C33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نوع العبادة التي كان يتعبد بها النبي صلى الله عليه وسلم في غار حراء؟</w:t>
            </w:r>
          </w:p>
        </w:tc>
      </w:tr>
      <w:tr w:rsidR="000B42F5" w:rsidRPr="005A06A7" w14:paraId="5A66A263" w14:textId="77777777" w:rsidTr="00FC2963">
        <w:trPr>
          <w:gridBefore w:val="1"/>
          <w:wBefore w:w="6" w:type="dxa"/>
          <w:trHeight w:val="326"/>
        </w:trPr>
        <w:tc>
          <w:tcPr>
            <w:tcW w:w="3293" w:type="dxa"/>
          </w:tcPr>
          <w:p w14:paraId="01EF86FC" w14:textId="5AD9098A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411AB0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الصلاة </w:t>
            </w:r>
          </w:p>
        </w:tc>
        <w:tc>
          <w:tcPr>
            <w:tcW w:w="2664" w:type="dxa"/>
          </w:tcPr>
          <w:p w14:paraId="5D1A2F70" w14:textId="21AF424B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الذكر </w:t>
            </w:r>
          </w:p>
        </w:tc>
        <w:tc>
          <w:tcPr>
            <w:tcW w:w="4441" w:type="dxa"/>
          </w:tcPr>
          <w:p w14:paraId="509AB6E0" w14:textId="1D18CD50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6F0AA9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التفكر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2E70A933" w14:textId="459A3B3B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معنى كلمة " أمي " في </w:t>
            </w:r>
            <w:r w:rsidR="006F0AA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النص.</w:t>
            </w:r>
            <w:r w:rsidR="00704E4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......</w:t>
            </w:r>
          </w:p>
        </w:tc>
      </w:tr>
      <w:tr w:rsidR="000B42F5" w:rsidRPr="0074534D" w14:paraId="78225283" w14:textId="77777777" w:rsidTr="00FC2963">
        <w:trPr>
          <w:gridBefore w:val="1"/>
          <w:wBefore w:w="6" w:type="dxa"/>
          <w:trHeight w:val="306"/>
        </w:trPr>
        <w:tc>
          <w:tcPr>
            <w:tcW w:w="3293" w:type="dxa"/>
          </w:tcPr>
          <w:p w14:paraId="35DF25CE" w14:textId="6FDB9A7B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 يؤم الناس </w:t>
            </w:r>
          </w:p>
        </w:tc>
        <w:tc>
          <w:tcPr>
            <w:tcW w:w="2664" w:type="dxa"/>
          </w:tcPr>
          <w:p w14:paraId="4CBA2195" w14:textId="72A5A89B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الذي لا يعرف القراءة </w:t>
            </w:r>
          </w:p>
        </w:tc>
        <w:tc>
          <w:tcPr>
            <w:tcW w:w="4441" w:type="dxa"/>
          </w:tcPr>
          <w:p w14:paraId="1BA7317D" w14:textId="5C5B440F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6F0AA9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0AA9" w:rsidRPr="0074534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الأم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547B4" w:rsidRPr="00892776" w14:paraId="02D14D6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57C45E14" w14:textId="1838A936" w:rsidR="005547B4" w:rsidRPr="0074534D" w:rsidRDefault="005547B4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القراءة البصرية للمكتوب دون النطق بالألفاظ تسمى قراءة ........ </w:t>
            </w:r>
          </w:p>
        </w:tc>
      </w:tr>
      <w:tr w:rsidR="000B42F5" w:rsidRPr="002B0689" w14:paraId="6B3D000F" w14:textId="77777777" w:rsidTr="00FC2963">
        <w:trPr>
          <w:gridBefore w:val="1"/>
          <w:wBefore w:w="6" w:type="dxa"/>
          <w:trHeight w:val="381"/>
        </w:trPr>
        <w:tc>
          <w:tcPr>
            <w:tcW w:w="3293" w:type="dxa"/>
          </w:tcPr>
          <w:p w14:paraId="51C15C45" w14:textId="3B188405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الجهرية </w:t>
            </w:r>
          </w:p>
        </w:tc>
        <w:tc>
          <w:tcPr>
            <w:tcW w:w="2664" w:type="dxa"/>
          </w:tcPr>
          <w:p w14:paraId="01FD9976" w14:textId="5EA1CAF5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الصامتة</w:t>
            </w:r>
          </w:p>
        </w:tc>
        <w:tc>
          <w:tcPr>
            <w:tcW w:w="4441" w:type="dxa"/>
          </w:tcPr>
          <w:p w14:paraId="78F507E6" w14:textId="6CC0BB5E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الأدبية </w:t>
            </w:r>
          </w:p>
        </w:tc>
      </w:tr>
      <w:bookmarkEnd w:id="2"/>
      <w:tr w:rsidR="000B42F5" w:rsidRPr="00892776" w14:paraId="6E0E8580" w14:textId="77777777" w:rsidTr="00FC2963">
        <w:trPr>
          <w:trHeight w:val="531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E3839CF" w14:textId="65F33CCF" w:rsidR="000B42F5" w:rsidRPr="0074534D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نزل الوحي على النبي صلى الله عليه وسلم في غار</w:t>
            </w:r>
            <w:r w:rsidR="00704E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0B42F5" w:rsidRPr="002B0689" w14:paraId="4827FB47" w14:textId="77777777" w:rsidTr="00FC2963">
        <w:trPr>
          <w:gridBefore w:val="1"/>
          <w:wBefore w:w="6" w:type="dxa"/>
          <w:trHeight w:val="418"/>
        </w:trPr>
        <w:tc>
          <w:tcPr>
            <w:tcW w:w="3293" w:type="dxa"/>
          </w:tcPr>
          <w:p w14:paraId="3E246E65" w14:textId="08063E35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حراء</w:t>
            </w:r>
          </w:p>
        </w:tc>
        <w:tc>
          <w:tcPr>
            <w:tcW w:w="2664" w:type="dxa"/>
          </w:tcPr>
          <w:p w14:paraId="16ABEBF1" w14:textId="761CF391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DB5B88"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ثور</w:t>
            </w:r>
          </w:p>
        </w:tc>
        <w:tc>
          <w:tcPr>
            <w:tcW w:w="4441" w:type="dxa"/>
          </w:tcPr>
          <w:p w14:paraId="5C872875" w14:textId="5EFAD9E1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السجدة</w:t>
            </w:r>
          </w:p>
        </w:tc>
      </w:tr>
      <w:tr w:rsidR="000B42F5" w:rsidRPr="00892776" w14:paraId="5EFFFF4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40DFA66A" w14:textId="31D75110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جعل النبي صلى الله عليه وسلم فداء الأسير أن يعلم .......من الصحابة </w:t>
            </w:r>
          </w:p>
        </w:tc>
      </w:tr>
      <w:tr w:rsidR="000B42F5" w:rsidRPr="00892776" w14:paraId="2E2A0DBF" w14:textId="77777777" w:rsidTr="00FC2963">
        <w:trPr>
          <w:gridBefore w:val="1"/>
          <w:wBefore w:w="6" w:type="dxa"/>
          <w:trHeight w:val="358"/>
        </w:trPr>
        <w:tc>
          <w:tcPr>
            <w:tcW w:w="3293" w:type="dxa"/>
          </w:tcPr>
          <w:p w14:paraId="1DF05D26" w14:textId="1114D02B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واحدا</w:t>
            </w:r>
          </w:p>
        </w:tc>
        <w:tc>
          <w:tcPr>
            <w:tcW w:w="2664" w:type="dxa"/>
          </w:tcPr>
          <w:p w14:paraId="293229F0" w14:textId="2773538B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0AA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خمسة </w:t>
            </w:r>
          </w:p>
        </w:tc>
        <w:tc>
          <w:tcPr>
            <w:tcW w:w="4441" w:type="dxa"/>
          </w:tcPr>
          <w:p w14:paraId="047F9955" w14:textId="7B43EB5C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0AA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عشرة </w:t>
            </w:r>
          </w:p>
        </w:tc>
      </w:tr>
    </w:tbl>
    <w:p w14:paraId="40C62A03" w14:textId="334EF4E5" w:rsidR="003A7418" w:rsidRDefault="00A91B95" w:rsidP="003A7418">
      <w:pPr>
        <w:spacing w:after="0"/>
        <w:rPr>
          <w:rFonts w:cs="Arial"/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715C5C6" w14:textId="1951378D" w:rsidR="007917D7" w:rsidRDefault="007917D7" w:rsidP="003A7418">
      <w:pPr>
        <w:spacing w:after="0"/>
        <w:rPr>
          <w:rFonts w:cs="Arial"/>
          <w:b/>
          <w:bCs/>
          <w:rtl/>
        </w:rPr>
      </w:pPr>
    </w:p>
    <w:p w14:paraId="5BCCECC5" w14:textId="5FA42585" w:rsidR="007917D7" w:rsidRDefault="007917D7" w:rsidP="003A7418">
      <w:pPr>
        <w:spacing w:after="0"/>
        <w:rPr>
          <w:rFonts w:cs="Arial"/>
          <w:b/>
          <w:bCs/>
          <w:rtl/>
        </w:rPr>
      </w:pPr>
    </w:p>
    <w:p w14:paraId="374044FF" w14:textId="77777777" w:rsidR="007917D7" w:rsidRDefault="007917D7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1BB98CB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244C2E3B" w:rsidR="00131628" w:rsidRDefault="00AB520E" w:rsidP="00431431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F26CF9" w14:paraId="198CF28E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131641A4" w:rsidR="00131628" w:rsidRPr="00F26CF9" w:rsidRDefault="00131628" w:rsidP="00EE7784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F799B" w:rsidRPr="004F799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كلمة منشار   اسم آلة ......</w:t>
            </w:r>
          </w:p>
        </w:tc>
      </w:tr>
      <w:tr w:rsidR="00131628" w:rsidRPr="00F26CF9" w14:paraId="43E81A34" w14:textId="77777777" w:rsidTr="00D06314">
        <w:trPr>
          <w:trHeight w:val="368"/>
        </w:trPr>
        <w:tc>
          <w:tcPr>
            <w:tcW w:w="2739" w:type="dxa"/>
          </w:tcPr>
          <w:p w14:paraId="4F41ECEE" w14:textId="4F92B631" w:rsidR="00131628" w:rsidRPr="00F26CF9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bookmarkStart w:id="5" w:name="_Hlk107851326"/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جامد</w:t>
            </w:r>
          </w:p>
        </w:tc>
        <w:tc>
          <w:tcPr>
            <w:tcW w:w="3180" w:type="dxa"/>
          </w:tcPr>
          <w:p w14:paraId="2F2B3AE8" w14:textId="67045F8B" w:rsidR="00131628" w:rsidRPr="00F26CF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مشتق</w:t>
            </w:r>
          </w:p>
        </w:tc>
        <w:tc>
          <w:tcPr>
            <w:tcW w:w="4264" w:type="dxa"/>
          </w:tcPr>
          <w:p w14:paraId="287FA4F5" w14:textId="724EC72D" w:rsidR="00131628" w:rsidRPr="00F26CF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غير ذلك</w:t>
            </w:r>
            <w:r w:rsidR="00234067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131628" w:rsidRPr="00F26CF9" w14:paraId="146635FF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30D2BB20" w:rsidR="00131628" w:rsidRPr="00F26CF9" w:rsidRDefault="004F799B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4F799B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اسم الآلة من   نظر</w:t>
            </w:r>
          </w:p>
        </w:tc>
      </w:tr>
      <w:tr w:rsidR="00D06314" w:rsidRPr="00F26CF9" w14:paraId="669CA11A" w14:textId="77777777" w:rsidTr="00D06314">
        <w:trPr>
          <w:trHeight w:val="368"/>
        </w:trPr>
        <w:tc>
          <w:tcPr>
            <w:tcW w:w="2739" w:type="dxa"/>
          </w:tcPr>
          <w:p w14:paraId="602B87F7" w14:textId="02D58D14" w:rsidR="00D06314" w:rsidRPr="00F26CF9" w:rsidRDefault="00D06314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منظار</w:t>
            </w:r>
          </w:p>
        </w:tc>
        <w:tc>
          <w:tcPr>
            <w:tcW w:w="3180" w:type="dxa"/>
          </w:tcPr>
          <w:p w14:paraId="010C0B1E" w14:textId="0AFC264C" w:rsidR="00D06314" w:rsidRPr="00F26CF9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ناظر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14:paraId="46131F17" w14:textId="0B60DF24" w:rsidR="00D06314" w:rsidRPr="00F26CF9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منظر</w:t>
            </w:r>
          </w:p>
        </w:tc>
      </w:tr>
      <w:tr w:rsidR="00131628" w:rsidRPr="00F26CF9" w14:paraId="75B398D8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179F4A54" w:rsidR="00131628" w:rsidRPr="00F26CF9" w:rsidRDefault="00131628" w:rsidP="00EE77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6" w:name="_Hlk108407305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4F799B" w:rsidRPr="004F799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كلمة " سكين " اسم آلة</w:t>
            </w:r>
          </w:p>
        </w:tc>
      </w:tr>
      <w:tr w:rsidR="004F799B" w:rsidRPr="00F26CF9" w14:paraId="5C1123E1" w14:textId="77777777" w:rsidTr="00C9224F">
        <w:trPr>
          <w:trHeight w:val="368"/>
        </w:trPr>
        <w:tc>
          <w:tcPr>
            <w:tcW w:w="2739" w:type="dxa"/>
          </w:tcPr>
          <w:p w14:paraId="7099EEF3" w14:textId="77777777" w:rsidR="004F799B" w:rsidRPr="00F26CF9" w:rsidRDefault="004F799B" w:rsidP="00C9224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جامد</w:t>
            </w:r>
          </w:p>
        </w:tc>
        <w:tc>
          <w:tcPr>
            <w:tcW w:w="3180" w:type="dxa"/>
          </w:tcPr>
          <w:p w14:paraId="5C70E0C7" w14:textId="77777777" w:rsidR="004F799B" w:rsidRPr="00F26CF9" w:rsidRDefault="004F799B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مشتق</w:t>
            </w:r>
          </w:p>
        </w:tc>
        <w:tc>
          <w:tcPr>
            <w:tcW w:w="4264" w:type="dxa"/>
          </w:tcPr>
          <w:p w14:paraId="716C1FE9" w14:textId="77777777" w:rsidR="004F799B" w:rsidRPr="00F26CF9" w:rsidRDefault="004F799B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غير ذلك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bookmarkEnd w:id="6"/>
    <w:p w14:paraId="2FA4F86A" w14:textId="54B1A629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3"/>
          <w:p w14:paraId="7ED626C0" w14:textId="4DDA3289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4BD7"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المعلمون مخلصون "    أدخل"  إن" على الجملة السابقة وغير ما يلزم</w:t>
            </w:r>
          </w:p>
        </w:tc>
      </w:tr>
      <w:tr w:rsidR="00EB4C55" w:rsidRPr="00F26CF9" w14:paraId="66057057" w14:textId="77777777" w:rsidTr="00C41938">
        <w:trPr>
          <w:trHeight w:val="368"/>
        </w:trPr>
        <w:tc>
          <w:tcPr>
            <w:tcW w:w="3245" w:type="dxa"/>
            <w:vAlign w:val="center"/>
          </w:tcPr>
          <w:p w14:paraId="38A25462" w14:textId="55BBF5B3" w:rsidR="00EB4C55" w:rsidRPr="00F26CF9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34BD7" w:rsidRPr="00134BD7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إن المعلمين مخلصون</w:t>
            </w:r>
          </w:p>
        </w:tc>
        <w:tc>
          <w:tcPr>
            <w:tcW w:w="3544" w:type="dxa"/>
            <w:vAlign w:val="center"/>
          </w:tcPr>
          <w:p w14:paraId="468C0772" w14:textId="039E4BF4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134BD7" w:rsidRPr="00134BD7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إن المعلمون مخلصون</w:t>
            </w:r>
          </w:p>
        </w:tc>
        <w:tc>
          <w:tcPr>
            <w:tcW w:w="3394" w:type="dxa"/>
            <w:vAlign w:val="center"/>
          </w:tcPr>
          <w:p w14:paraId="05068413" w14:textId="39AD8EEA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134BD7" w:rsidRPr="00134BD7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إن المعلمين مخلصين</w:t>
            </w:r>
          </w:p>
        </w:tc>
      </w:tr>
      <w:tr w:rsidR="00EB4C55" w:rsidRPr="00F26CF9" w14:paraId="7E70716E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3D0652EF" w:rsidR="00EB4C55" w:rsidRPr="00F26CF9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E74FD1"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لعل </w:t>
            </w:r>
            <w:r w:rsidR="00E74FD1" w:rsidRPr="00E74FD1">
              <w:rPr>
                <w:rFonts w:asciiTheme="minorBidi" w:hAnsiTheme="minorBidi" w:cs="Arial"/>
                <w:b/>
                <w:bCs/>
                <w:sz w:val="30"/>
                <w:szCs w:val="30"/>
                <w:u w:val="single"/>
                <w:rtl/>
              </w:rPr>
              <w:t>السفر</w:t>
            </w:r>
            <w:r w:rsidR="00E74FD1"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قريب</w:t>
            </w:r>
            <w:r w:rsidR="00E74FD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="00E74FD1"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السفر في الجملة السابقة .</w:t>
            </w:r>
          </w:p>
        </w:tc>
      </w:tr>
      <w:tr w:rsidR="00EB4C55" w:rsidRPr="00F26CF9" w14:paraId="274A7AE9" w14:textId="77777777" w:rsidTr="00C41938">
        <w:tc>
          <w:tcPr>
            <w:tcW w:w="3245" w:type="dxa"/>
            <w:vAlign w:val="center"/>
          </w:tcPr>
          <w:p w14:paraId="3ABC7A2E" w14:textId="05F7BAC7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E74FD1"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اسم لعل منصوب وعلامة نصبه الفتحة</w:t>
            </w:r>
          </w:p>
        </w:tc>
        <w:tc>
          <w:tcPr>
            <w:tcW w:w="3544" w:type="dxa"/>
            <w:vAlign w:val="center"/>
          </w:tcPr>
          <w:p w14:paraId="6BA7FBDE" w14:textId="3A63C35C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E74FD1"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اسم لعل مرفوع وعلامة رفعه الضمة</w:t>
            </w:r>
          </w:p>
        </w:tc>
        <w:tc>
          <w:tcPr>
            <w:tcW w:w="3394" w:type="dxa"/>
            <w:vAlign w:val="center"/>
          </w:tcPr>
          <w:p w14:paraId="26766697" w14:textId="7C0331E7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74FD1"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خبر</w:t>
            </w:r>
            <w:r w:rsidR="00E74FD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74FD1"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لعل مرفوع وعلامة رفعه الضمة</w:t>
            </w:r>
          </w:p>
        </w:tc>
      </w:tr>
      <w:bookmarkEnd w:id="4"/>
      <w:tr w:rsidR="00EB4C55" w:rsidRPr="00F26CF9" w14:paraId="6A772EBF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58263C78" w:rsidR="00EB4C55" w:rsidRPr="00F26CF9" w:rsidRDefault="00EB4C5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C41938"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إن الصديقين قارئان     احذف إن وغير ما يلزم</w:t>
            </w:r>
          </w:p>
        </w:tc>
      </w:tr>
      <w:tr w:rsidR="00EB4C55" w:rsidRPr="00F26CF9" w14:paraId="7A073568" w14:textId="77777777" w:rsidTr="00C41938">
        <w:tc>
          <w:tcPr>
            <w:tcW w:w="3245" w:type="dxa"/>
            <w:vAlign w:val="center"/>
          </w:tcPr>
          <w:p w14:paraId="794951D7" w14:textId="53A66A0D" w:rsidR="00EB4C55" w:rsidRPr="00F26CF9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C41938"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الصديقين قارئان     </w:t>
            </w:r>
          </w:p>
        </w:tc>
        <w:tc>
          <w:tcPr>
            <w:tcW w:w="3544" w:type="dxa"/>
            <w:vAlign w:val="center"/>
          </w:tcPr>
          <w:p w14:paraId="0CD599FF" w14:textId="0DB863AF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4193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الصديقان قارئان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79818CE5" w14:textId="0A0EF5C8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C4193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الصديقين قارئين</w:t>
            </w:r>
          </w:p>
        </w:tc>
      </w:tr>
      <w:tr w:rsidR="00232E58" w:rsidRPr="00F26CF9" w14:paraId="6FC70BCD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468B3CF" w14:textId="530AC276" w:rsidR="00232E58" w:rsidRPr="00F26CF9" w:rsidRDefault="00704E4A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C41938"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الصفحاتُ باقية</w:t>
            </w:r>
            <w:r w:rsidR="00C4193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="00C41938"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أدخل ليت على الجملة </w:t>
            </w:r>
            <w:r w:rsidR="00C41938" w:rsidRPr="00C4193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السابقة وغير</w:t>
            </w:r>
            <w:r w:rsidR="00C41938"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ما يلزم</w:t>
            </w:r>
            <w:r w:rsidR="00C4193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32E58" w:rsidRPr="00F26CF9" w14:paraId="1CBEDEEE" w14:textId="77777777" w:rsidTr="00C41938">
        <w:trPr>
          <w:trHeight w:val="695"/>
        </w:trPr>
        <w:tc>
          <w:tcPr>
            <w:tcW w:w="3245" w:type="dxa"/>
            <w:vAlign w:val="center"/>
          </w:tcPr>
          <w:p w14:paraId="421C9E33" w14:textId="17EBBD68" w:rsidR="00232E58" w:rsidRPr="00F26CF9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41938"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ليت الصفحاتِ باقية</w:t>
            </w:r>
            <w:r w:rsidR="00C4193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ُ</w:t>
            </w:r>
          </w:p>
        </w:tc>
        <w:tc>
          <w:tcPr>
            <w:tcW w:w="3544" w:type="dxa"/>
            <w:vAlign w:val="center"/>
          </w:tcPr>
          <w:p w14:paraId="5EEDE590" w14:textId="59F0070A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41938"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ليت الصفحاتُ باقيةً</w:t>
            </w:r>
          </w:p>
        </w:tc>
        <w:tc>
          <w:tcPr>
            <w:tcW w:w="3394" w:type="dxa"/>
            <w:vAlign w:val="center"/>
          </w:tcPr>
          <w:p w14:paraId="678CB9C0" w14:textId="01EB15D4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C41938"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ليت الصفحاتِ باقيةٍ</w:t>
            </w:r>
          </w:p>
        </w:tc>
      </w:tr>
    </w:tbl>
    <w:p w14:paraId="242F6F9D" w14:textId="1F0CE229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1A5BD254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FE6E0B" w:rsidRPr="00F26CF9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049B158F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الصدقَ </w:t>
            </w:r>
            <w:proofErr w:type="spellStart"/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الصدقَ</w:t>
            </w:r>
            <w:proofErr w:type="spellEnd"/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فإنه منجاة.                        نوع الأسلوب</w:t>
            </w:r>
          </w:p>
        </w:tc>
      </w:tr>
      <w:tr w:rsidR="004F5D3A" w:rsidRPr="00F26CF9" w14:paraId="7426B0F7" w14:textId="77777777" w:rsidTr="009942E7">
        <w:tc>
          <w:tcPr>
            <w:tcW w:w="3103" w:type="dxa"/>
          </w:tcPr>
          <w:p w14:paraId="39805ECC" w14:textId="6EB26D05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7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أسلوب تعجب</w:t>
            </w:r>
          </w:p>
        </w:tc>
        <w:tc>
          <w:tcPr>
            <w:tcW w:w="3114" w:type="dxa"/>
          </w:tcPr>
          <w:p w14:paraId="0CC17DDF" w14:textId="798556B7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أسلوب </w:t>
            </w:r>
            <w:r w:rsidR="00C12F8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إغراء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3966" w:type="dxa"/>
          </w:tcPr>
          <w:p w14:paraId="76068B9B" w14:textId="3858ED40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أسلوب </w:t>
            </w:r>
            <w:r w:rsidR="00C12F8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تحذير</w:t>
            </w:r>
          </w:p>
        </w:tc>
      </w:tr>
      <w:bookmarkEnd w:id="7"/>
      <w:tr w:rsidR="00FE6E0B" w:rsidRPr="00F26CF9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49A9CA97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عند تحذير شخص من التدخين نقول له ...............</w:t>
            </w:r>
          </w:p>
        </w:tc>
      </w:tr>
      <w:tr w:rsidR="00FE6E0B" w:rsidRPr="00F26CF9" w14:paraId="26A9FB3D" w14:textId="77777777" w:rsidTr="004F5D3A">
        <w:tc>
          <w:tcPr>
            <w:tcW w:w="3103" w:type="dxa"/>
          </w:tcPr>
          <w:p w14:paraId="0D177F1D" w14:textId="3F402278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التدخينَ </w:t>
            </w:r>
            <w:proofErr w:type="spellStart"/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التدخينَ</w:t>
            </w:r>
            <w:proofErr w:type="spellEnd"/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فإنه يضر الصحة</w:t>
            </w:r>
          </w:p>
        </w:tc>
        <w:tc>
          <w:tcPr>
            <w:tcW w:w="3114" w:type="dxa"/>
          </w:tcPr>
          <w:p w14:paraId="5974214C" w14:textId="54C1D813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التدخينُ مضر بالصحة</w:t>
            </w:r>
            <w:r w:rsidR="00FB6DC3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3966" w:type="dxa"/>
          </w:tcPr>
          <w:p w14:paraId="572E4F6D" w14:textId="212AE411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29DA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التدخينُ والإدمانُ يسببان الهلاك .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19B0CC0F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5381A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41EEF6AC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4F799B" w:rsidRPr="004F7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اكتب الهمزة بالشكل الصحيح في </w:t>
            </w:r>
            <w:r w:rsidR="003C7825" w:rsidRPr="004F7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التفا.... </w:t>
            </w:r>
            <w:r w:rsidR="003C7825" w:rsidRPr="004F799B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63D3D5C1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ئـ</w:t>
            </w:r>
          </w:p>
        </w:tc>
        <w:tc>
          <w:tcPr>
            <w:tcW w:w="3402" w:type="dxa"/>
          </w:tcPr>
          <w:p w14:paraId="5F7A87A9" w14:textId="60094F76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ؤ</w:t>
            </w:r>
          </w:p>
        </w:tc>
        <w:tc>
          <w:tcPr>
            <w:tcW w:w="3536" w:type="dxa"/>
          </w:tcPr>
          <w:p w14:paraId="7AB338E8" w14:textId="391C31DF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ء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52077AFC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F799B" w:rsidRPr="004F7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وصل  هذه الحروف  { يَ- طْ -مَ- ءِ- ن}   تكتب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3A9ED041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F7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يطمئن</w:t>
            </w:r>
          </w:p>
        </w:tc>
        <w:tc>
          <w:tcPr>
            <w:tcW w:w="3402" w:type="dxa"/>
          </w:tcPr>
          <w:p w14:paraId="16457EA8" w14:textId="036C927E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7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يطمأن</w:t>
            </w:r>
          </w:p>
        </w:tc>
        <w:tc>
          <w:tcPr>
            <w:tcW w:w="3536" w:type="dxa"/>
          </w:tcPr>
          <w:p w14:paraId="0318B2A6" w14:textId="4011A4A3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4F7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يطمؤن</w:t>
            </w:r>
            <w:proofErr w:type="spellEnd"/>
          </w:p>
        </w:tc>
      </w:tr>
    </w:tbl>
    <w:bookmarkEnd w:id="8"/>
    <w:p w14:paraId="0E3A6E53" w14:textId="39B2C379" w:rsidR="00AD2FAC" w:rsidRDefault="00704E4A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14:paraId="1A01CE4E" w14:textId="14F13492" w:rsidR="00704E4A" w:rsidRDefault="00704E4A" w:rsidP="00C1433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4336" w:rsidRPr="00C14336">
        <w:rPr>
          <w:noProof/>
        </w:rPr>
        <w:t xml:space="preserve"> </w:t>
      </w:r>
      <w:r w:rsidR="00C14336">
        <w:rPr>
          <w:rFonts w:cs="Arial" w:hint="cs"/>
          <w:b/>
          <w:bCs/>
          <w:sz w:val="28"/>
          <w:szCs w:val="28"/>
          <w:rtl/>
        </w:rPr>
        <w:t>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0939859C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46B14500" w:rsidR="00DF7FEE" w:rsidRPr="00C14336" w:rsidRDefault="00C14336" w:rsidP="00DF7FEE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bookmarkStart w:id="9" w:name="_Hlk122930564"/>
      <w:r w:rsidRPr="00C1433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لا تقل قد ذهبت أربابه    كل من سار على الدرب وصل </w:t>
      </w:r>
    </w:p>
    <w:bookmarkEnd w:id="9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0F10AD4B" w:rsidR="004E4FF1" w:rsidRDefault="004834E3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5" w:history="1">
        <w:r w:rsidRPr="00184B22">
          <w:rPr>
            <w:rStyle w:val="Hyperlink"/>
          </w:rPr>
          <w:t>https://youtu.be/7YyPo_SwLdM</w:t>
        </w:r>
      </w:hyperlink>
    </w:p>
    <w:p w14:paraId="4C5916E2" w14:textId="77777777" w:rsidR="004834E3" w:rsidRPr="004834E3" w:rsidRDefault="004834E3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4834E3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64F36"/>
    <w:rsid w:val="00072BA8"/>
    <w:rsid w:val="000803DB"/>
    <w:rsid w:val="00083CC8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34BD7"/>
    <w:rsid w:val="00155720"/>
    <w:rsid w:val="00196071"/>
    <w:rsid w:val="001C4DFD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2153"/>
    <w:rsid w:val="003C7825"/>
    <w:rsid w:val="003E6086"/>
    <w:rsid w:val="00411AB0"/>
    <w:rsid w:val="0042175E"/>
    <w:rsid w:val="00421B97"/>
    <w:rsid w:val="00423C4B"/>
    <w:rsid w:val="00431431"/>
    <w:rsid w:val="00447913"/>
    <w:rsid w:val="0045386A"/>
    <w:rsid w:val="0045758D"/>
    <w:rsid w:val="00457E72"/>
    <w:rsid w:val="00482671"/>
    <w:rsid w:val="004834E3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5D3A"/>
    <w:rsid w:val="004F799B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D733E"/>
    <w:rsid w:val="006F0AA9"/>
    <w:rsid w:val="0070397D"/>
    <w:rsid w:val="00704E4A"/>
    <w:rsid w:val="007126CA"/>
    <w:rsid w:val="00721737"/>
    <w:rsid w:val="00736D3E"/>
    <w:rsid w:val="007544A3"/>
    <w:rsid w:val="00764A03"/>
    <w:rsid w:val="00767233"/>
    <w:rsid w:val="00777B5A"/>
    <w:rsid w:val="007917D7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774D"/>
    <w:rsid w:val="00892776"/>
    <w:rsid w:val="00897CCF"/>
    <w:rsid w:val="008B0AB0"/>
    <w:rsid w:val="008C3E39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38E0"/>
    <w:rsid w:val="00995CF7"/>
    <w:rsid w:val="009A1160"/>
    <w:rsid w:val="009A4DDA"/>
    <w:rsid w:val="009A6AC9"/>
    <w:rsid w:val="009C4056"/>
    <w:rsid w:val="009C4EFD"/>
    <w:rsid w:val="009E0620"/>
    <w:rsid w:val="009E7660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B47F7"/>
    <w:rsid w:val="00BE2B46"/>
    <w:rsid w:val="00BE3148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5A1E"/>
    <w:rsid w:val="00C865BA"/>
    <w:rsid w:val="00C93D4B"/>
    <w:rsid w:val="00CB51E7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2592C"/>
    <w:rsid w:val="00E365F5"/>
    <w:rsid w:val="00E50DF0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7YyPo_SwLd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2022-12-26T11:18:00Z</cp:lastPrinted>
  <dcterms:created xsi:type="dcterms:W3CDTF">2022-12-26T12:15:00Z</dcterms:created>
  <dcterms:modified xsi:type="dcterms:W3CDTF">2022-12-26T18:38:00Z</dcterms:modified>
</cp:coreProperties>
</file>