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D3" w:rsidRDefault="00F04B46">
      <w:pPr>
        <w:rPr>
          <w:rtl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C6A12" wp14:editId="620E309E">
                <wp:simplePos x="0" y="0"/>
                <wp:positionH relativeFrom="column">
                  <wp:posOffset>5054824</wp:posOffset>
                </wp:positionH>
                <wp:positionV relativeFrom="paragraph">
                  <wp:posOffset>-357019</wp:posOffset>
                </wp:positionV>
                <wp:extent cx="3162748" cy="1258607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748" cy="1258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7D39" w:rsidRDefault="00967D39" w:rsidP="00F04B46">
                            <w:pPr>
                              <w:spacing w:line="24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67D39" w:rsidRDefault="00967D39" w:rsidP="00F04B46">
                            <w:pPr>
                              <w:spacing w:line="24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:rsidR="00967D39" w:rsidRDefault="00967D39" w:rsidP="00F04B46">
                            <w:pPr>
                              <w:spacing w:line="24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الإدارة العامة للتعليم بمحافظة الطائف</w:t>
                            </w:r>
                          </w:p>
                          <w:p w:rsidR="00967D39" w:rsidRDefault="00967D39" w:rsidP="00F04B46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مكتب تعليم جنوب الطائف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C6A1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8pt;margin-top:-28.1pt;width:249.05pt;height:9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" fillcolor="white [3201]" stroked="f" strokeweight=".5pt">
                <v:textbox>
                  <w:txbxContent>
                    <w:p w:rsidR="00967D39" w:rsidRDefault="00967D39" w:rsidP="00F04B46">
                      <w:pPr>
                        <w:spacing w:line="24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967D39" w:rsidRDefault="00967D39" w:rsidP="00F04B46">
                      <w:pPr>
                        <w:spacing w:line="24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967D39" w:rsidRDefault="00967D39" w:rsidP="00F04B46">
                      <w:pPr>
                        <w:spacing w:line="24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الإدارة العامة للتعليم بمحافظة الطائف</w:t>
                      </w:r>
                    </w:p>
                    <w:p w:rsidR="00967D39" w:rsidRDefault="00967D39" w:rsidP="00F04B46">
                      <w:pPr>
                        <w:spacing w:line="24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مكتب تعليم جنوب الطائف</w:t>
                      </w:r>
                    </w:p>
                  </w:txbxContent>
                </v:textbox>
              </v:shape>
            </w:pict>
          </mc:Fallback>
        </mc:AlternateContent>
      </w:r>
    </w:p>
    <w:p w:rsidR="00F04B46" w:rsidRDefault="00F04B46">
      <w:pPr>
        <w:rPr>
          <w:rtl/>
        </w:rPr>
      </w:pPr>
    </w:p>
    <w:p w:rsidR="00F04B46" w:rsidRDefault="00B861E6">
      <w:pPr>
        <w:rPr>
          <w:rtl/>
        </w:rPr>
      </w:pPr>
      <w:r w:rsidRPr="00B861E6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C15CF" wp14:editId="2E8D7C12">
                <wp:simplePos x="0" y="0"/>
                <wp:positionH relativeFrom="page">
                  <wp:align>left</wp:align>
                </wp:positionH>
                <wp:positionV relativeFrom="paragraph">
                  <wp:posOffset>268922</wp:posOffset>
                </wp:positionV>
                <wp:extent cx="10642600" cy="297180"/>
                <wp:effectExtent l="0" t="0" r="6350" b="762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2600" cy="2971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58D3F" id="مستطيل 7" o:spid="_x0000_s1026" style="position:absolute;left:0;text-align:left;margin-left:0;margin-top:21.15pt;width:838pt;height:23.4pt;z-index:25166233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" fillcolor="#d9d9d9" stroked="f" strokeweight="1pt">
                <w10:wrap anchorx="page"/>
              </v:rect>
            </w:pict>
          </mc:Fallback>
        </mc:AlternateContent>
      </w:r>
    </w:p>
    <w:p w:rsidR="00F04B46" w:rsidRDefault="00F04B46">
      <w:pPr>
        <w:rPr>
          <w:rtl/>
        </w:rPr>
      </w:pPr>
    </w:p>
    <w:p w:rsidR="00F04B46" w:rsidRDefault="00F04B46">
      <w:pPr>
        <w:rPr>
          <w:rtl/>
        </w:rPr>
      </w:pPr>
    </w:p>
    <w:p w:rsidR="00F04B46" w:rsidRDefault="00F04B46" w:rsidP="00F04B46">
      <w:pPr>
        <w:rPr>
          <w:rFonts w:cs="Arial"/>
          <w:sz w:val="44"/>
          <w:szCs w:val="44"/>
          <w:rtl/>
        </w:rPr>
      </w:pPr>
    </w:p>
    <w:p w:rsidR="00F04B46" w:rsidRPr="00C82AAE" w:rsidRDefault="006447F8" w:rsidP="00F04B46">
      <w:pPr>
        <w:jc w:val="center"/>
        <w:rPr>
          <w:rFonts w:cs="Mudir MT"/>
          <w:sz w:val="96"/>
          <w:szCs w:val="96"/>
        </w:rPr>
      </w:pPr>
      <w:r w:rsidRPr="00C82AAE">
        <w:rPr>
          <w:rFonts w:cs="Mudir MT"/>
          <w:sz w:val="96"/>
          <w:szCs w:val="96"/>
          <w:rtl/>
        </w:rPr>
        <w:t xml:space="preserve"> </w:t>
      </w:r>
      <w:r w:rsidR="00F04B46" w:rsidRPr="00C82AAE">
        <w:rPr>
          <w:rFonts w:cs="Mudir MT"/>
          <w:sz w:val="96"/>
          <w:szCs w:val="96"/>
          <w:rtl/>
        </w:rPr>
        <w:t>تحليل واقع المدرسة</w:t>
      </w:r>
    </w:p>
    <w:p w:rsidR="00F04B46" w:rsidRPr="00F04B46" w:rsidRDefault="00F04B46" w:rsidP="00F04B46">
      <w:pPr>
        <w:jc w:val="center"/>
        <w:rPr>
          <w:sz w:val="44"/>
          <w:szCs w:val="44"/>
        </w:rPr>
      </w:pPr>
      <w:r w:rsidRPr="00F04B46">
        <w:rPr>
          <w:rFonts w:cs="Arial"/>
          <w:sz w:val="44"/>
          <w:szCs w:val="44"/>
          <w:rtl/>
        </w:rPr>
        <w:t>في مجالات الممارسات الإشرافية</w:t>
      </w:r>
    </w:p>
    <w:p w:rsidR="00F04B46" w:rsidRPr="00C82AAE" w:rsidRDefault="00F04B46" w:rsidP="00C82AAE">
      <w:pPr>
        <w:jc w:val="center"/>
        <w:rPr>
          <w:sz w:val="32"/>
          <w:szCs w:val="32"/>
          <w:rtl/>
        </w:rPr>
      </w:pPr>
      <w:r w:rsidRPr="00F04B46">
        <w:rPr>
          <w:rFonts w:cs="Arial"/>
          <w:sz w:val="32"/>
          <w:szCs w:val="32"/>
          <w:rtl/>
        </w:rPr>
        <w:t>لتقديم خدمات دعم التميز المدرسي</w:t>
      </w:r>
    </w:p>
    <w:p w:rsidR="00F04B46" w:rsidRDefault="00C82AAE" w:rsidP="00C82AAE">
      <w:pPr>
        <w:jc w:val="center"/>
        <w:rPr>
          <w:rtl/>
        </w:rPr>
      </w:pPr>
      <w:r>
        <w:rPr>
          <w:rFonts w:hint="cs"/>
          <w:rtl/>
        </w:rPr>
        <w:t>العام الدراسي / 1446 هـ</w:t>
      </w:r>
    </w:p>
    <w:p w:rsidR="000E3F22" w:rsidRDefault="000E3F22" w:rsidP="000E3F22">
      <w:pPr>
        <w:rPr>
          <w:rFonts w:cs="Arial"/>
          <w:sz w:val="36"/>
          <w:szCs w:val="36"/>
          <w:rtl/>
        </w:rPr>
      </w:pPr>
      <w:r w:rsidRPr="00B861E6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4D78C53" wp14:editId="1C2F308F">
                <wp:simplePos x="0" y="0"/>
                <wp:positionH relativeFrom="page">
                  <wp:posOffset>100496</wp:posOffset>
                </wp:positionH>
                <wp:positionV relativeFrom="paragraph">
                  <wp:posOffset>390277</wp:posOffset>
                </wp:positionV>
                <wp:extent cx="10685463" cy="457200"/>
                <wp:effectExtent l="0" t="0" r="1905" b="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5463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D49D9" id="مستطيل 6" o:spid="_x0000_s1026" style="position:absolute;left:0;text-align:left;margin-left:7.9pt;margin-top:30.75pt;width:841.4pt;height:36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" fillcolor="#d9d9d9" stroked="f" strokeweight="1pt">
                <w10:wrap anchorx="page"/>
              </v:rect>
            </w:pict>
          </mc:Fallback>
        </mc:AlternateContent>
      </w:r>
    </w:p>
    <w:p w:rsidR="00F04B46" w:rsidRDefault="00E26E49" w:rsidP="000E3F22">
      <w:pPr>
        <w:rPr>
          <w:rtl/>
        </w:rPr>
      </w:pPr>
      <w:r w:rsidRPr="00D45178">
        <w:rPr>
          <w:rFonts w:cs="Arial" w:hint="cs"/>
          <w:sz w:val="36"/>
          <w:szCs w:val="36"/>
          <w:rtl/>
        </w:rPr>
        <w:t xml:space="preserve">اسم المدرسة / </w:t>
      </w:r>
    </w:p>
    <w:p w:rsidR="00E26E49" w:rsidRDefault="00E26E49">
      <w:pPr>
        <w:rPr>
          <w:rFonts w:cs="Arial"/>
          <w:sz w:val="36"/>
          <w:szCs w:val="36"/>
          <w:rtl/>
        </w:rPr>
      </w:pPr>
    </w:p>
    <w:p w:rsidR="00E26E49" w:rsidRDefault="00E26E49">
      <w:pPr>
        <w:rPr>
          <w:rFonts w:cs="Arial"/>
          <w:sz w:val="36"/>
          <w:szCs w:val="36"/>
          <w:rtl/>
        </w:rPr>
      </w:pPr>
    </w:p>
    <w:p w:rsidR="00AF3B29" w:rsidRDefault="00AF3B29">
      <w:pPr>
        <w:rPr>
          <w:rFonts w:cs="Arial"/>
          <w:sz w:val="36"/>
          <w:szCs w:val="36"/>
          <w:rtl/>
        </w:rPr>
      </w:pPr>
    </w:p>
    <w:p w:rsidR="00F04B46" w:rsidRPr="002F42F4" w:rsidRDefault="000715F8">
      <w:pPr>
        <w:rPr>
          <w:sz w:val="36"/>
          <w:szCs w:val="36"/>
          <w:rtl/>
        </w:rPr>
      </w:pPr>
      <w:r w:rsidRPr="002F42F4">
        <w:rPr>
          <w:rFonts w:cs="Arial"/>
          <w:sz w:val="36"/>
          <w:szCs w:val="36"/>
          <w:rtl/>
        </w:rPr>
        <w:t>ولاً: البيانات الأساسية للمدرسة:</w:t>
      </w:r>
    </w:p>
    <w:tbl>
      <w:tblPr>
        <w:tblStyle w:val="a3"/>
        <w:tblpPr w:leftFromText="180" w:rightFromText="180" w:vertAnchor="text" w:horzAnchor="margin" w:tblpY="276"/>
        <w:bidiVisual/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90"/>
        <w:gridCol w:w="2741"/>
        <w:gridCol w:w="346"/>
        <w:gridCol w:w="1503"/>
        <w:gridCol w:w="1864"/>
        <w:gridCol w:w="919"/>
        <w:gridCol w:w="1679"/>
        <w:gridCol w:w="769"/>
        <w:gridCol w:w="957"/>
        <w:gridCol w:w="2544"/>
      </w:tblGrid>
      <w:tr w:rsidR="00916D88" w:rsidRPr="00202746" w:rsidTr="00762B73">
        <w:trPr>
          <w:trHeight w:val="293"/>
        </w:trPr>
        <w:tc>
          <w:tcPr>
            <w:tcW w:w="533" w:type="pct"/>
            <w:shd w:val="clear" w:color="auto" w:fill="0DA9A6"/>
            <w:vAlign w:val="center"/>
          </w:tcPr>
          <w:p w:rsidR="002170A9" w:rsidRPr="004204B5" w:rsidRDefault="002170A9" w:rsidP="002170A9">
            <w:pPr>
              <w:rPr>
                <w:rFonts w:ascii="Helvetica Neue W23 for SKY Reg" w:hAnsi="Helvetica Neue W23 for SKY Reg" w:cs="Helvetica Neue W23 for SKY Reg"/>
                <w:color w:val="FFFFFF"/>
              </w:rPr>
            </w:pPr>
            <w:r w:rsidRPr="004204B5">
              <w:rPr>
                <w:rFonts w:ascii="Helvetica Neue W23 for SKY Reg" w:hAnsi="Helvetica Neue W23 for SKY Reg" w:cs="Times New Roman"/>
                <w:color w:val="FFFFFF"/>
                <w:rtl/>
              </w:rPr>
              <w:t xml:space="preserve">اسم المدرسة </w:t>
            </w:r>
          </w:p>
        </w:tc>
        <w:tc>
          <w:tcPr>
            <w:tcW w:w="919" w:type="pct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70A9" w:rsidRPr="00762B73" w:rsidRDefault="002170A9" w:rsidP="00762B73">
            <w:pPr>
              <w:jc w:val="center"/>
              <w:rPr>
                <w:rFonts w:ascii="Helvetica Neue W23 for SKY Reg" w:hAnsi="Helvetica Neue W23 for SKY Reg" w:cs="Helvetica Neue W23 for SKY Reg"/>
                <w:color w:val="5B9BD5" w:themeColor="accent1"/>
              </w:rPr>
            </w:pPr>
          </w:p>
        </w:tc>
        <w:tc>
          <w:tcPr>
            <w:tcW w:w="620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:rsidR="002170A9" w:rsidRPr="004204B5" w:rsidRDefault="002170A9" w:rsidP="002170A9">
            <w:pPr>
              <w:rPr>
                <w:rFonts w:ascii="Helvetica Neue W23 for SKY Reg" w:hAnsi="Helvetica Neue W23 for SKY Reg" w:cs="Helvetica Neue W23 for SKY Reg"/>
                <w:color w:val="FFFFFF"/>
              </w:rPr>
            </w:pPr>
            <w:r w:rsidRPr="004204B5">
              <w:rPr>
                <w:rFonts w:ascii="Helvetica Neue W23 for SKY Reg" w:hAnsi="Helvetica Neue W23 for SKY Reg" w:cs="Times New Roman"/>
                <w:color w:val="FFFFFF"/>
                <w:rtl/>
              </w:rPr>
              <w:t>المرحلة</w:t>
            </w:r>
          </w:p>
        </w:tc>
        <w:tc>
          <w:tcPr>
            <w:tcW w:w="933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70A9" w:rsidRPr="00762B73" w:rsidRDefault="002170A9" w:rsidP="002170A9">
            <w:pPr>
              <w:jc w:val="center"/>
              <w:rPr>
                <w:rFonts w:ascii="Helvetica Neue W23 for SKY Reg" w:hAnsi="Helvetica Neue W23 for SKY Reg" w:cs="Helvetica Neue W23 for SKY Reg"/>
                <w:color w:val="5B9BD5" w:themeColor="accent1"/>
              </w:rPr>
            </w:pPr>
          </w:p>
        </w:tc>
        <w:tc>
          <w:tcPr>
            <w:tcW w:w="563" w:type="pct"/>
            <w:tcBorders>
              <w:left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:rsidR="002170A9" w:rsidRPr="004204B5" w:rsidRDefault="002170A9" w:rsidP="002170A9">
            <w:pPr>
              <w:rPr>
                <w:rFonts w:ascii="Helvetica Neue W23 for SKY Reg" w:hAnsi="Helvetica Neue W23 for SKY Reg" w:cs="Helvetica Neue W23 for SKY Reg"/>
                <w:color w:val="FFFFFF"/>
              </w:rPr>
            </w:pPr>
            <w:r w:rsidRPr="004204B5">
              <w:rPr>
                <w:rFonts w:ascii="Helvetica Neue W23 for SKY Reg" w:hAnsi="Helvetica Neue W23 for SKY Reg" w:cs="Times New Roman"/>
                <w:b/>
                <w:color w:val="FFFFFF"/>
                <w:rtl/>
              </w:rPr>
              <w:t>جنس المدرسة</w:t>
            </w:r>
          </w:p>
        </w:tc>
        <w:tc>
          <w:tcPr>
            <w:tcW w:w="1432" w:type="pct"/>
            <w:gridSpan w:val="3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2170A9" w:rsidRPr="00C032BB" w:rsidRDefault="002170A9" w:rsidP="002170A9">
            <w:pPr>
              <w:rPr>
                <w:rFonts w:ascii="Helvetica Neue W23 for SKY Reg" w:hAnsi="Helvetica Neue W23 for SKY Reg" w:cs="Helvetica Neue W23 for SKY Reg"/>
              </w:rPr>
            </w:pPr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(  </w:t>
            </w:r>
            <w:r w:rsidR="00762B73" w:rsidRPr="00762B73">
              <w:rPr>
                <w:rFonts w:ascii="Agency FB" w:hAnsi="Agency FB" w:cs="Helvetica Neue W23 for SKY Reg"/>
                <w:b/>
                <w:color w:val="5B9BD5" w:themeColor="accent1"/>
                <w:rtl/>
              </w:rPr>
              <w:t>√</w:t>
            </w:r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  )</w:t>
            </w:r>
            <w:r w:rsidRPr="00C032BB">
              <w:rPr>
                <w:rFonts w:ascii="Helvetica Neue W23 for SKY Reg" w:hAnsi="Helvetica Neue W23 for SKY Reg" w:cs="Times New Roman"/>
                <w:b/>
                <w:color w:val="000000" w:themeColor="text1"/>
                <w:rtl/>
              </w:rPr>
              <w:t xml:space="preserve">بنين  </w:t>
            </w:r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(    ) </w:t>
            </w:r>
            <w:r w:rsidRPr="00C032BB">
              <w:rPr>
                <w:rFonts w:ascii="Helvetica Neue W23 for SKY Reg" w:hAnsi="Helvetica Neue W23 for SKY Reg" w:cs="Times New Roman"/>
                <w:b/>
                <w:color w:val="000000" w:themeColor="text1"/>
                <w:rtl/>
              </w:rPr>
              <w:t xml:space="preserve">بنات                        </w:t>
            </w:r>
          </w:p>
        </w:tc>
      </w:tr>
      <w:tr w:rsidR="00916D88" w:rsidRPr="004B7260" w:rsidTr="00762B73">
        <w:trPr>
          <w:trHeight w:val="413"/>
        </w:trPr>
        <w:tc>
          <w:tcPr>
            <w:tcW w:w="533" w:type="pct"/>
            <w:shd w:val="clear" w:color="auto" w:fill="0DA9A6"/>
            <w:vAlign w:val="center"/>
          </w:tcPr>
          <w:p w:rsidR="002170A9" w:rsidRPr="004204B5" w:rsidRDefault="002170A9" w:rsidP="002170A9">
            <w:pPr>
              <w:rPr>
                <w:rFonts w:ascii="Helvetica Neue W23 for SKY Reg" w:hAnsi="Helvetica Neue W23 for SKY Reg" w:cs="Helvetica Neue W23 for SKY Reg"/>
                <w:b/>
                <w:bCs/>
                <w:color w:val="FFFFFF"/>
              </w:rPr>
            </w:pPr>
            <w:r w:rsidRPr="004204B5">
              <w:rPr>
                <w:rFonts w:ascii="Helvetica Neue W23 for SKY Reg" w:hAnsi="Helvetica Neue W23 for SKY Reg" w:cs="Times New Roman"/>
                <w:b/>
                <w:color w:val="FFFFFF"/>
                <w:rtl/>
              </w:rPr>
              <w:t>الرقم الوزاري</w:t>
            </w:r>
          </w:p>
        </w:tc>
        <w:tc>
          <w:tcPr>
            <w:tcW w:w="919" w:type="pct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70A9" w:rsidRPr="00A02625" w:rsidRDefault="002170A9" w:rsidP="002170A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5B9BD5" w:themeColor="accent1"/>
              </w:rPr>
            </w:pPr>
          </w:p>
        </w:tc>
        <w:tc>
          <w:tcPr>
            <w:tcW w:w="620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:rsidR="002170A9" w:rsidRPr="004204B5" w:rsidRDefault="002170A9" w:rsidP="002170A9">
            <w:pPr>
              <w:rPr>
                <w:rFonts w:ascii="Helvetica Neue W23 for SKY Reg" w:hAnsi="Helvetica Neue W23 for SKY Reg" w:cs="Helvetica Neue W23 for SKY Reg"/>
                <w:b/>
                <w:bCs/>
                <w:color w:val="FFFFFF"/>
              </w:rPr>
            </w:pPr>
            <w:r w:rsidRPr="004204B5">
              <w:rPr>
                <w:rFonts w:ascii="Helvetica Neue W23 for SKY Reg" w:hAnsi="Helvetica Neue W23 for SKY Reg" w:cs="Times New Roman"/>
                <w:b/>
                <w:color w:val="FFFFFF"/>
                <w:rtl/>
              </w:rPr>
              <w:t>نوع المبنى</w:t>
            </w:r>
            <w:r w:rsidRPr="004204B5">
              <w:rPr>
                <w:rFonts w:ascii="Helvetica Neue W23 for SKY Reg" w:hAnsi="Helvetica Neue W23 for SKY Reg" w:cs="Helvetica Neue W23 for SKY Reg"/>
                <w:b/>
                <w:color w:val="FFFFFF"/>
                <w:rtl/>
              </w:rPr>
              <w:t xml:space="preserve">: </w:t>
            </w:r>
          </w:p>
        </w:tc>
        <w:tc>
          <w:tcPr>
            <w:tcW w:w="933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70A9" w:rsidRPr="00C032BB" w:rsidRDefault="002170A9" w:rsidP="002170A9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(  </w:t>
            </w:r>
            <w:r w:rsidR="00762B73" w:rsidRPr="00762B73">
              <w:rPr>
                <w:rFonts w:ascii="Agency FB" w:hAnsi="Agency FB" w:cs="Helvetica Neue W23 for SKY Reg"/>
                <w:b/>
                <w:color w:val="5B9BD5" w:themeColor="accent1"/>
                <w:rtl/>
              </w:rPr>
              <w:t>√</w:t>
            </w:r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 )</w:t>
            </w:r>
            <w:r w:rsidRPr="00C032BB">
              <w:rPr>
                <w:rFonts w:ascii="Helvetica Neue W23 for SKY Reg" w:hAnsi="Helvetica Neue W23 for SKY Reg" w:cs="Times New Roman"/>
                <w:b/>
                <w:color w:val="000000" w:themeColor="text1"/>
                <w:rtl/>
              </w:rPr>
              <w:t xml:space="preserve">حكومي  </w:t>
            </w:r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>(    )</w:t>
            </w:r>
            <w:r w:rsidRPr="00C032BB">
              <w:rPr>
                <w:rFonts w:ascii="Helvetica Neue W23 for SKY Reg" w:hAnsi="Helvetica Neue W23 for SKY Reg" w:cs="Times New Roman"/>
                <w:b/>
                <w:color w:val="000000" w:themeColor="text1"/>
                <w:rtl/>
              </w:rPr>
              <w:t>مستأجر</w:t>
            </w:r>
          </w:p>
        </w:tc>
        <w:tc>
          <w:tcPr>
            <w:tcW w:w="563" w:type="pct"/>
            <w:tcBorders>
              <w:left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:rsidR="002170A9" w:rsidRPr="004204B5" w:rsidRDefault="002170A9" w:rsidP="002170A9">
            <w:pPr>
              <w:rPr>
                <w:rFonts w:ascii="Helvetica Neue W23 for SKY Reg" w:hAnsi="Helvetica Neue W23 for SKY Reg" w:cs="Helvetica Neue W23 for SKY Reg"/>
                <w:b/>
                <w:bCs/>
                <w:color w:val="FFFFFF"/>
              </w:rPr>
            </w:pPr>
            <w:r w:rsidRPr="004204B5">
              <w:rPr>
                <w:rFonts w:ascii="Helvetica Neue W23 for SKY Reg" w:hAnsi="Helvetica Neue W23 for SKY Reg" w:cs="Times New Roman"/>
                <w:b/>
                <w:color w:val="FFFFFF"/>
                <w:rtl/>
              </w:rPr>
              <w:t>استقلالية المبنى</w:t>
            </w:r>
          </w:p>
        </w:tc>
        <w:tc>
          <w:tcPr>
            <w:tcW w:w="1432" w:type="pct"/>
            <w:gridSpan w:val="3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2170A9" w:rsidRPr="00C032BB" w:rsidRDefault="002170A9" w:rsidP="002170A9">
            <w:pPr>
              <w:jc w:val="both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762B73">
              <w:rPr>
                <w:rFonts w:ascii="Helvetica Neue W23 for SKY Reg" w:hAnsi="Helvetica Neue W23 for SKY Reg" w:cs="Helvetica Neue W23 for SKY Reg"/>
                <w:b/>
                <w:color w:val="5B9BD5" w:themeColor="accent1"/>
                <w:rtl/>
              </w:rPr>
              <w:t xml:space="preserve">(  </w:t>
            </w:r>
            <w:r w:rsidR="00762B73" w:rsidRPr="00762B73">
              <w:rPr>
                <w:rFonts w:ascii="Agency FB" w:hAnsi="Agency FB" w:cs="Helvetica Neue W23 for SKY Reg"/>
                <w:b/>
                <w:color w:val="5B9BD5" w:themeColor="accent1"/>
                <w:rtl/>
              </w:rPr>
              <w:t>√</w:t>
            </w:r>
            <w:r w:rsidRPr="00762B73">
              <w:rPr>
                <w:rFonts w:ascii="Helvetica Neue W23 for SKY Reg" w:hAnsi="Helvetica Neue W23 for SKY Reg" w:cs="Helvetica Neue W23 for SKY Reg"/>
                <w:b/>
                <w:color w:val="5B9BD5" w:themeColor="accent1"/>
                <w:rtl/>
              </w:rPr>
              <w:t xml:space="preserve">  </w:t>
            </w:r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>)</w:t>
            </w:r>
            <w:r w:rsidRPr="00C032BB">
              <w:rPr>
                <w:rFonts w:ascii="Helvetica Neue W23 for SKY Reg" w:hAnsi="Helvetica Neue W23 for SKY Reg" w:cs="Times New Roman"/>
                <w:b/>
                <w:color w:val="000000" w:themeColor="text1"/>
                <w:rtl/>
              </w:rPr>
              <w:t xml:space="preserve">مستقل </w:t>
            </w:r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(    ) </w:t>
            </w:r>
            <w:r w:rsidRPr="00C032BB">
              <w:rPr>
                <w:rFonts w:ascii="Helvetica Neue W23 for SKY Reg" w:hAnsi="Helvetica Neue W23 for SKY Reg" w:cs="Times New Roman"/>
                <w:b/>
                <w:color w:val="000000" w:themeColor="text1"/>
                <w:rtl/>
              </w:rPr>
              <w:t xml:space="preserve">مشترك            </w:t>
            </w:r>
          </w:p>
        </w:tc>
      </w:tr>
      <w:tr w:rsidR="00916D88" w:rsidRPr="004B7260" w:rsidTr="00762B73">
        <w:trPr>
          <w:trHeight w:val="418"/>
        </w:trPr>
        <w:tc>
          <w:tcPr>
            <w:tcW w:w="533" w:type="pct"/>
            <w:tcBorders>
              <w:bottom w:val="single" w:sz="8" w:space="0" w:color="auto"/>
            </w:tcBorders>
            <w:shd w:val="clear" w:color="auto" w:fill="0DA9A6"/>
            <w:vAlign w:val="center"/>
          </w:tcPr>
          <w:p w:rsidR="002170A9" w:rsidRPr="004204B5" w:rsidRDefault="002170A9" w:rsidP="002170A9">
            <w:pPr>
              <w:rPr>
                <w:rFonts w:ascii="Helvetica Neue W23 for SKY Reg" w:hAnsi="Helvetica Neue W23 for SKY Reg" w:cs="Helvetica Neue W23 for SKY Reg"/>
                <w:b/>
                <w:color w:val="FFFFFF"/>
                <w:rtl/>
              </w:rPr>
            </w:pPr>
            <w:r w:rsidRPr="004204B5">
              <w:rPr>
                <w:rFonts w:ascii="Helvetica Neue W23 for SKY Reg" w:hAnsi="Helvetica Neue W23 for SKY Reg" w:cs="Times New Roman"/>
                <w:b/>
                <w:color w:val="FFFFFF"/>
                <w:rtl/>
              </w:rPr>
              <w:t>الفترة</w:t>
            </w:r>
          </w:p>
        </w:tc>
        <w:tc>
          <w:tcPr>
            <w:tcW w:w="91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70A9" w:rsidRPr="00C032BB" w:rsidRDefault="002170A9" w:rsidP="002170A9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( </w:t>
            </w:r>
            <w:r w:rsidR="00762B73" w:rsidRPr="00762B73">
              <w:rPr>
                <w:rFonts w:ascii="Agency FB" w:hAnsi="Agency FB" w:cs="Helvetica Neue W23 for SKY Reg"/>
                <w:b/>
                <w:color w:val="5B9BD5" w:themeColor="accent1"/>
                <w:rtl/>
              </w:rPr>
              <w:t>√</w:t>
            </w:r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  )</w:t>
            </w:r>
            <w:r w:rsidRPr="00C032BB">
              <w:rPr>
                <w:rFonts w:ascii="Helvetica Neue W23 for SKY Reg" w:hAnsi="Helvetica Neue W23 for SKY Reg" w:cs="Times New Roman"/>
                <w:b/>
                <w:color w:val="000000" w:themeColor="text1"/>
                <w:rtl/>
              </w:rPr>
              <w:t xml:space="preserve">صباحي  </w:t>
            </w:r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>(    )</w:t>
            </w:r>
            <w:r w:rsidRPr="00C032BB">
              <w:rPr>
                <w:rFonts w:ascii="Helvetica Neue W23 for SKY Reg" w:hAnsi="Helvetica Neue W23 for SKY Reg" w:cs="Times New Roman"/>
                <w:b/>
                <w:color w:val="000000" w:themeColor="text1"/>
                <w:rtl/>
              </w:rPr>
              <w:t>مسائي</w:t>
            </w:r>
          </w:p>
        </w:tc>
        <w:tc>
          <w:tcPr>
            <w:tcW w:w="62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:rsidR="002170A9" w:rsidRPr="004204B5" w:rsidRDefault="002170A9" w:rsidP="002170A9">
            <w:pPr>
              <w:rPr>
                <w:rFonts w:ascii="Helvetica Neue W23 for SKY Reg" w:hAnsi="Helvetica Neue W23 for SKY Reg" w:cs="Helvetica Neue W23 for SKY Reg"/>
                <w:b/>
                <w:color w:val="FFFFFF"/>
                <w:rtl/>
              </w:rPr>
            </w:pPr>
            <w:r w:rsidRPr="004204B5">
              <w:rPr>
                <w:rFonts w:ascii="Helvetica Neue W23 for SKY Reg" w:hAnsi="Helvetica Neue W23 for SKY Reg" w:cs="Times New Roman"/>
                <w:b/>
                <w:color w:val="FFFFFF"/>
                <w:rtl/>
              </w:rPr>
              <w:t xml:space="preserve">استقلالية الإدارة </w:t>
            </w:r>
          </w:p>
        </w:tc>
        <w:tc>
          <w:tcPr>
            <w:tcW w:w="93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70A9" w:rsidRPr="00C032BB" w:rsidRDefault="002170A9" w:rsidP="002170A9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 (  </w:t>
            </w:r>
            <w:r w:rsidR="00762B73" w:rsidRPr="00762B73">
              <w:rPr>
                <w:rFonts w:ascii="Agency FB" w:hAnsi="Agency FB" w:cs="Helvetica Neue W23 for SKY Reg"/>
                <w:b/>
                <w:color w:val="5B9BD5" w:themeColor="accent1"/>
                <w:rtl/>
              </w:rPr>
              <w:t>√</w:t>
            </w:r>
            <w:r w:rsidRPr="00762B73">
              <w:rPr>
                <w:rFonts w:ascii="Helvetica Neue W23 for SKY Reg" w:hAnsi="Helvetica Neue W23 for SKY Reg" w:cs="Helvetica Neue W23 for SKY Reg"/>
                <w:b/>
                <w:color w:val="5B9BD5" w:themeColor="accent1"/>
                <w:rtl/>
              </w:rPr>
              <w:t xml:space="preserve"> </w:t>
            </w:r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 )</w:t>
            </w:r>
            <w:r w:rsidRPr="00C032BB">
              <w:rPr>
                <w:rFonts w:ascii="Helvetica Neue W23 for SKY Reg" w:hAnsi="Helvetica Neue W23 for SKY Reg" w:cs="Times New Roman"/>
                <w:b/>
                <w:color w:val="000000" w:themeColor="text1"/>
                <w:rtl/>
              </w:rPr>
              <w:t xml:space="preserve">مستقلة </w:t>
            </w:r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>(    )</w:t>
            </w:r>
            <w:r w:rsidRPr="00C032BB">
              <w:rPr>
                <w:rFonts w:ascii="Helvetica Neue W23 for SKY Reg" w:hAnsi="Helvetica Neue W23 for SKY Reg" w:cs="Times New Roman"/>
                <w:b/>
                <w:color w:val="000000" w:themeColor="text1"/>
                <w:rtl/>
              </w:rPr>
              <w:t xml:space="preserve">مشتركة         </w:t>
            </w:r>
          </w:p>
        </w:tc>
        <w:tc>
          <w:tcPr>
            <w:tcW w:w="1142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:rsidR="002170A9" w:rsidRPr="004204B5" w:rsidRDefault="002170A9" w:rsidP="002170A9">
            <w:pPr>
              <w:rPr>
                <w:rFonts w:ascii="Helvetica Neue W23 for SKY Reg" w:hAnsi="Helvetica Neue W23 for SKY Reg" w:cs="Helvetica Neue W23 for SKY Reg"/>
                <w:b/>
                <w:color w:val="FFFFFF"/>
                <w:rtl/>
              </w:rPr>
            </w:pPr>
            <w:r w:rsidRPr="004204B5">
              <w:rPr>
                <w:rFonts w:ascii="Helvetica Neue W23 for SKY Reg" w:hAnsi="Helvetica Neue W23 for SKY Reg" w:cs="Times New Roman"/>
                <w:b/>
                <w:color w:val="FFFFFF"/>
                <w:rtl/>
              </w:rPr>
              <w:t xml:space="preserve">اسم المدرسة المشتركة في </w:t>
            </w:r>
            <w:r w:rsidRPr="004204B5">
              <w:rPr>
                <w:rFonts w:ascii="Helvetica Neue W23 for SKY Reg" w:hAnsi="Helvetica Neue W23 for SKY Reg" w:cs="Times New Roman" w:hint="cs"/>
                <w:b/>
                <w:color w:val="FFFFFF"/>
                <w:rtl/>
              </w:rPr>
              <w:t>الإدارة</w:t>
            </w:r>
            <w:r w:rsidRPr="004204B5">
              <w:rPr>
                <w:rFonts w:ascii="Helvetica Neue W23 for SKY Reg" w:hAnsi="Helvetica Neue W23 for SKY Reg" w:cs="Helvetica Neue W23 for SKY Reg"/>
                <w:b/>
                <w:color w:val="FFFFFF"/>
                <w:rtl/>
              </w:rPr>
              <w:t xml:space="preserve">                      </w:t>
            </w:r>
          </w:p>
        </w:tc>
        <w:tc>
          <w:tcPr>
            <w:tcW w:w="853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170A9" w:rsidRPr="00C032BB" w:rsidRDefault="002170A9" w:rsidP="002170A9">
            <w:pPr>
              <w:jc w:val="center"/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</w:pPr>
          </w:p>
        </w:tc>
      </w:tr>
      <w:tr w:rsidR="002170A9" w:rsidRPr="004B7260" w:rsidTr="00762B73">
        <w:trPr>
          <w:trHeight w:val="542"/>
        </w:trPr>
        <w:tc>
          <w:tcPr>
            <w:tcW w:w="1568" w:type="pct"/>
            <w:gridSpan w:val="3"/>
            <w:tcBorders>
              <w:top w:val="single" w:sz="8" w:space="0" w:color="auto"/>
              <w:left w:val="single" w:sz="8" w:space="0" w:color="000000"/>
            </w:tcBorders>
            <w:shd w:val="clear" w:color="auto" w:fill="F2F2F2" w:themeFill="background1" w:themeFillShade="F2"/>
          </w:tcPr>
          <w:p w:rsidR="002170A9" w:rsidRPr="004204B5" w:rsidRDefault="002170A9" w:rsidP="002170A9">
            <w:pPr>
              <w:rPr>
                <w:rFonts w:ascii="Helvetica Neue W23 for SKY Reg" w:hAnsi="Helvetica Neue W23 for SKY Reg" w:cs="Helvetica Neue W23 for SKY Reg"/>
                <w:rtl/>
              </w:rPr>
            </w:pPr>
            <w:r w:rsidRPr="004204B5">
              <w:rPr>
                <w:rFonts w:ascii="Helvetica Neue W23 for SKY Reg" w:hAnsi="Helvetica Neue W23 for SKY Reg" w:cs="Times New Roman" w:hint="cs"/>
                <w:rtl/>
              </w:rPr>
              <w:t xml:space="preserve">مستوى الأداء العام للمدرسة في </w:t>
            </w:r>
          </w:p>
          <w:p w:rsidR="002170A9" w:rsidRPr="00C032BB" w:rsidRDefault="002170A9" w:rsidP="002170A9">
            <w:pPr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</w:pPr>
            <w:r w:rsidRPr="004204B5">
              <w:rPr>
                <w:rFonts w:ascii="Helvetica Neue W23 for SKY Reg" w:hAnsi="Helvetica Neue W23 for SKY Reg" w:cs="Times New Roman" w:hint="cs"/>
                <w:rtl/>
              </w:rPr>
              <w:t xml:space="preserve">التقويم المدرسي </w:t>
            </w:r>
            <w:r w:rsidRPr="004204B5">
              <w:rPr>
                <w:rFonts w:ascii="Helvetica Neue W23 for SKY Reg" w:hAnsi="Helvetica Neue W23 for SKY Reg" w:cs="Helvetica Neue W23 for SKY Reg" w:hint="cs"/>
                <w:rtl/>
              </w:rPr>
              <w:t>(</w:t>
            </w:r>
            <w:r w:rsidRPr="004204B5">
              <w:rPr>
                <w:rFonts w:ascii="Helvetica Neue W23 for SKY Reg" w:hAnsi="Helvetica Neue W23 for SKY Reg" w:cs="Times New Roman" w:hint="cs"/>
                <w:rtl/>
              </w:rPr>
              <w:t>آخر تقرير</w:t>
            </w:r>
            <w:r w:rsidRPr="004204B5">
              <w:rPr>
                <w:rFonts w:ascii="Helvetica Neue W23 for SKY Reg" w:hAnsi="Helvetica Neue W23 for SKY Reg" w:cs="Helvetica Neue W23 for SKY Reg" w:hint="cs"/>
                <w:rtl/>
              </w:rPr>
              <w:t>):</w:t>
            </w:r>
          </w:p>
        </w:tc>
        <w:tc>
          <w:tcPr>
            <w:tcW w:w="1129" w:type="pct"/>
            <w:gridSpan w:val="2"/>
            <w:tcBorders>
              <w:top w:val="single" w:sz="8" w:space="0" w:color="auto"/>
              <w:left w:val="single" w:sz="8" w:space="0" w:color="000000"/>
              <w:right w:val="single" w:sz="12" w:space="0" w:color="auto"/>
            </w:tcBorders>
            <w:shd w:val="clear" w:color="auto" w:fill="FFFFFF" w:themeFill="background1"/>
          </w:tcPr>
          <w:p w:rsidR="002170A9" w:rsidRDefault="002170A9" w:rsidP="002170A9">
            <w:pPr>
              <w:rPr>
                <w:rFonts w:ascii="Helvetica Neue W23 for SKY Reg" w:hAnsi="Helvetica Neue W23 for SKY Reg" w:cs="Helvetica Neue W23 for SKY Reg"/>
                <w:b/>
                <w:color w:val="000000" w:themeColor="text1"/>
              </w:rPr>
            </w:pPr>
            <w:r>
              <w:rPr>
                <w:rFonts w:ascii="Helvetica Neue W23 for SKY Reg" w:hAnsi="Helvetica Neue W23 for SKY Reg" w:cs="Helvetica Neue W23 for SKY Reg"/>
                <w:b/>
                <w:color w:val="000000" w:themeColor="text1"/>
              </w:rPr>
              <w:sym w:font="Wingdings" w:char="F0A8"/>
            </w:r>
            <w:r>
              <w:rPr>
                <w:rFonts w:ascii="Helvetica Neue W23 for SKY Reg" w:hAnsi="Helvetica Neue W23 for SKY Reg" w:cs="Times New Roman" w:hint="cs"/>
                <w:b/>
                <w:color w:val="000000" w:themeColor="text1"/>
                <w:rtl/>
              </w:rPr>
              <w:t xml:space="preserve"> التميز           </w:t>
            </w:r>
            <w:r>
              <w:rPr>
                <w:rFonts w:ascii="Helvetica Neue W23 for SKY Reg" w:hAnsi="Helvetica Neue W23 for SKY Reg" w:cs="Helvetica Neue W23 for SKY Reg"/>
                <w:b/>
                <w:color w:val="000000" w:themeColor="text1"/>
              </w:rPr>
              <w:sym w:font="Wingdings" w:char="F0A8"/>
            </w:r>
            <w:r>
              <w:rPr>
                <w:rFonts w:ascii="Helvetica Neue W23 for SKY Reg" w:hAnsi="Helvetica Neue W23 for SKY Reg" w:cs="Helvetica Neue W23 for SKY Reg"/>
                <w:b/>
                <w:color w:val="000000" w:themeColor="text1"/>
              </w:rPr>
              <w:t xml:space="preserve"> </w:t>
            </w:r>
            <w:r>
              <w:rPr>
                <w:rFonts w:ascii="Helvetica Neue W23 for SKY Reg" w:hAnsi="Helvetica Neue W23 for SKY Reg" w:cs="Times New Roman" w:hint="cs"/>
                <w:b/>
                <w:color w:val="000000" w:themeColor="text1"/>
                <w:rtl/>
              </w:rPr>
              <w:t xml:space="preserve"> التقدم</w:t>
            </w:r>
          </w:p>
          <w:p w:rsidR="002170A9" w:rsidRPr="00C032BB" w:rsidRDefault="00A02625" w:rsidP="002170A9">
            <w:pPr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</w:pPr>
            <w:r>
              <w:rPr>
                <w:rFonts w:ascii="Agency FB" w:hAnsi="Agency FB" w:cs="Helvetica Neue W23 for SKY Reg"/>
                <w:b/>
                <w:color w:val="000000" w:themeColor="text1"/>
              </w:rPr>
              <w:t>√</w:t>
            </w:r>
            <w:r w:rsidR="002170A9">
              <w:rPr>
                <w:rFonts w:ascii="Helvetica Neue W23 for SKY Reg" w:hAnsi="Helvetica Neue W23 for SKY Reg" w:cs="Times New Roman" w:hint="cs"/>
                <w:b/>
                <w:color w:val="000000" w:themeColor="text1"/>
                <w:rtl/>
              </w:rPr>
              <w:t xml:space="preserve"> </w:t>
            </w:r>
            <w:r w:rsidR="002170A9" w:rsidRPr="00A02625">
              <w:rPr>
                <w:rFonts w:ascii="Helvetica Neue W23 for SKY Reg" w:hAnsi="Helvetica Neue W23 for SKY Reg" w:cs="Times New Roman" w:hint="cs"/>
                <w:b/>
                <w:color w:val="C45911" w:themeColor="accent2" w:themeShade="BF"/>
                <w:rtl/>
              </w:rPr>
              <w:t>الانطلاق</w:t>
            </w:r>
            <w:r w:rsidR="002170A9">
              <w:rPr>
                <w:rFonts w:ascii="Helvetica Neue W23 for SKY Reg" w:hAnsi="Helvetica Neue W23 for SKY Reg" w:cs="Times New Roman" w:hint="cs"/>
                <w:b/>
                <w:color w:val="000000" w:themeColor="text1"/>
                <w:rtl/>
              </w:rPr>
              <w:t xml:space="preserve">       </w:t>
            </w:r>
            <w:r w:rsidR="002170A9">
              <w:rPr>
                <w:rFonts w:ascii="Helvetica Neue W23 for SKY Reg" w:hAnsi="Helvetica Neue W23 for SKY Reg" w:cs="Helvetica Neue W23 for SKY Reg"/>
                <w:b/>
                <w:color w:val="000000" w:themeColor="text1"/>
              </w:rPr>
              <w:sym w:font="Wingdings" w:char="F0A8"/>
            </w:r>
            <w:r w:rsidR="002170A9">
              <w:rPr>
                <w:rFonts w:ascii="Helvetica Neue W23 for SKY Reg" w:hAnsi="Helvetica Neue W23 for SKY Reg" w:cs="Times New Roman" w:hint="cs"/>
                <w:b/>
                <w:color w:val="000000" w:themeColor="text1"/>
                <w:rtl/>
              </w:rPr>
              <w:t xml:space="preserve"> التهيئة</w:t>
            </w:r>
          </w:p>
        </w:tc>
        <w:tc>
          <w:tcPr>
            <w:tcW w:w="1129" w:type="pct"/>
            <w:gridSpan w:val="3"/>
            <w:tcBorders>
              <w:top w:val="single" w:sz="8" w:space="0" w:color="auto"/>
              <w:left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:rsidR="002170A9" w:rsidRPr="00C032BB" w:rsidRDefault="002170A9" w:rsidP="002170A9">
            <w:pPr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</w:pPr>
            <w:r w:rsidRPr="004204B5">
              <w:rPr>
                <w:rFonts w:ascii="Helvetica Neue W23 for SKY Reg" w:hAnsi="Helvetica Neue W23 for SKY Reg" w:cs="Times New Roman" w:hint="cs"/>
                <w:rtl/>
              </w:rPr>
              <w:t xml:space="preserve">مستوى المدرسة في نواتج التعلم في التقويم المدرسي </w:t>
            </w:r>
            <w:r w:rsidRPr="004204B5">
              <w:rPr>
                <w:rFonts w:ascii="Helvetica Neue W23 for SKY Reg" w:hAnsi="Helvetica Neue W23 for SKY Reg" w:cs="Helvetica Neue W23 for SKY Reg" w:hint="cs"/>
                <w:rtl/>
              </w:rPr>
              <w:t>(</w:t>
            </w:r>
            <w:r w:rsidRPr="004204B5">
              <w:rPr>
                <w:rFonts w:ascii="Helvetica Neue W23 for SKY Reg" w:hAnsi="Helvetica Neue W23 for SKY Reg" w:cs="Times New Roman" w:hint="cs"/>
                <w:rtl/>
              </w:rPr>
              <w:t>آخر تقرير</w:t>
            </w:r>
            <w:r w:rsidRPr="004204B5">
              <w:rPr>
                <w:rFonts w:ascii="Helvetica Neue W23 for SKY Reg" w:hAnsi="Helvetica Neue W23 for SKY Reg" w:cs="Helvetica Neue W23 for SKY Reg" w:hint="cs"/>
                <w:rtl/>
              </w:rPr>
              <w:t>):</w:t>
            </w:r>
          </w:p>
        </w:tc>
        <w:tc>
          <w:tcPr>
            <w:tcW w:w="1174" w:type="pct"/>
            <w:gridSpan w:val="2"/>
            <w:tcBorders>
              <w:top w:val="single" w:sz="8" w:space="0" w:color="auto"/>
              <w:left w:val="single" w:sz="8" w:space="0" w:color="000000"/>
            </w:tcBorders>
            <w:shd w:val="clear" w:color="auto" w:fill="FFFFFF" w:themeFill="background1"/>
            <w:vAlign w:val="center"/>
          </w:tcPr>
          <w:p w:rsidR="002170A9" w:rsidRPr="00C032BB" w:rsidRDefault="002170A9" w:rsidP="00763306">
            <w:pPr>
              <w:jc w:val="center"/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</w:pPr>
            <w:r>
              <w:rPr>
                <w:rFonts w:ascii="Helvetica Neue W23 for SKY Reg" w:hAnsi="Helvetica Neue W23 for SKY Reg" w:cs="Helvetica Neue W23 for SKY Reg"/>
                <w:b/>
                <w:color w:val="000000" w:themeColor="text1"/>
              </w:rPr>
              <w:sym w:font="Wingdings" w:char="F0A8"/>
            </w:r>
            <w:r>
              <w:rPr>
                <w:rFonts w:ascii="Helvetica Neue W23 for SKY Reg" w:hAnsi="Helvetica Neue W23 for SKY Reg" w:cs="Times New Roman" w:hint="cs"/>
                <w:b/>
                <w:color w:val="000000" w:themeColor="text1"/>
                <w:rtl/>
              </w:rPr>
              <w:t xml:space="preserve"> الانطلاق       </w:t>
            </w:r>
            <w:r w:rsidR="00763306">
              <w:rPr>
                <w:rFonts w:ascii="Agency FB" w:hAnsi="Agency FB" w:cs="Helvetica Neue W23 for SKY Reg"/>
                <w:b/>
                <w:color w:val="000000" w:themeColor="text1"/>
              </w:rPr>
              <w:t>√</w:t>
            </w:r>
            <w:r>
              <w:rPr>
                <w:rFonts w:ascii="Helvetica Neue W23 for SKY Reg" w:hAnsi="Helvetica Neue W23 for SKY Reg" w:cs="Times New Roman" w:hint="cs"/>
                <w:b/>
                <w:color w:val="000000" w:themeColor="text1"/>
                <w:rtl/>
              </w:rPr>
              <w:t xml:space="preserve"> </w:t>
            </w:r>
            <w:r w:rsidRPr="00763306">
              <w:rPr>
                <w:rFonts w:ascii="Helvetica Neue W23 for SKY Reg" w:hAnsi="Helvetica Neue W23 for SKY Reg" w:cs="Times New Roman" w:hint="cs"/>
                <w:b/>
                <w:color w:val="C45911" w:themeColor="accent2" w:themeShade="BF"/>
                <w:rtl/>
              </w:rPr>
              <w:t>التهيئة</w:t>
            </w:r>
          </w:p>
        </w:tc>
      </w:tr>
    </w:tbl>
    <w:p w:rsidR="00726F6D" w:rsidRDefault="00726F6D" w:rsidP="00916D88">
      <w:pPr>
        <w:spacing w:after="0" w:line="240" w:lineRule="auto"/>
        <w:rPr>
          <w:rtl/>
        </w:rPr>
      </w:pPr>
    </w:p>
    <w:tbl>
      <w:tblPr>
        <w:tblStyle w:val="a3"/>
        <w:tblpPr w:leftFromText="180" w:rightFromText="180" w:vertAnchor="text" w:horzAnchor="margin" w:tblpY="195"/>
        <w:bidiVisual/>
        <w:tblW w:w="14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1"/>
        <w:gridCol w:w="1286"/>
        <w:gridCol w:w="1794"/>
        <w:gridCol w:w="1542"/>
        <w:gridCol w:w="1543"/>
        <w:gridCol w:w="1542"/>
        <w:gridCol w:w="2065"/>
        <w:gridCol w:w="1281"/>
        <w:gridCol w:w="1016"/>
      </w:tblGrid>
      <w:tr w:rsidR="00B63E89" w:rsidRPr="00B63E89" w:rsidTr="00F8648F">
        <w:trPr>
          <w:trHeight w:val="967"/>
        </w:trPr>
        <w:tc>
          <w:tcPr>
            <w:tcW w:w="2811" w:type="dxa"/>
            <w:tcBorders>
              <w:bottom w:val="double" w:sz="6" w:space="0" w:color="auto"/>
            </w:tcBorders>
            <w:shd w:val="clear" w:color="auto" w:fill="0DA9A6"/>
            <w:vAlign w:val="center"/>
          </w:tcPr>
          <w:p w:rsidR="00B63E89" w:rsidRPr="003F3457" w:rsidRDefault="00B63E89" w:rsidP="002170A9">
            <w:pPr>
              <w:spacing w:after="160" w:line="259" w:lineRule="auto"/>
              <w:jc w:val="center"/>
              <w:rPr>
                <w:color w:val="FFFFFF" w:themeColor="background1"/>
                <w:rtl/>
              </w:rPr>
            </w:pPr>
            <w:r w:rsidRPr="003F3457">
              <w:rPr>
                <w:b/>
                <w:color w:val="FFFFFF" w:themeColor="background1"/>
                <w:rtl/>
              </w:rPr>
              <w:t>الوصف</w:t>
            </w:r>
          </w:p>
        </w:tc>
        <w:tc>
          <w:tcPr>
            <w:tcW w:w="1286" w:type="dxa"/>
            <w:tcBorders>
              <w:bottom w:val="double" w:sz="6" w:space="0" w:color="auto"/>
            </w:tcBorders>
            <w:shd w:val="clear" w:color="auto" w:fill="0DA9A6"/>
            <w:vAlign w:val="center"/>
          </w:tcPr>
          <w:p w:rsidR="00B63E89" w:rsidRPr="003F3457" w:rsidRDefault="00B63E89" w:rsidP="002170A9">
            <w:pPr>
              <w:spacing w:after="160" w:line="259" w:lineRule="auto"/>
              <w:jc w:val="center"/>
              <w:rPr>
                <w:color w:val="FFFFFF" w:themeColor="background1"/>
                <w:rtl/>
              </w:rPr>
            </w:pPr>
            <w:r w:rsidRPr="003F3457">
              <w:rPr>
                <w:b/>
                <w:color w:val="FFFFFF" w:themeColor="background1"/>
                <w:rtl/>
              </w:rPr>
              <w:t>الوكلاء</w:t>
            </w:r>
          </w:p>
        </w:tc>
        <w:tc>
          <w:tcPr>
            <w:tcW w:w="1794" w:type="dxa"/>
            <w:tcBorders>
              <w:bottom w:val="double" w:sz="6" w:space="0" w:color="auto"/>
            </w:tcBorders>
            <w:shd w:val="clear" w:color="auto" w:fill="0DA9A6"/>
            <w:vAlign w:val="center"/>
          </w:tcPr>
          <w:p w:rsidR="00B63E89" w:rsidRPr="003F3457" w:rsidRDefault="00B63E89" w:rsidP="002170A9">
            <w:pPr>
              <w:spacing w:after="160" w:line="259" w:lineRule="auto"/>
              <w:jc w:val="center"/>
              <w:rPr>
                <w:color w:val="FFFFFF" w:themeColor="background1"/>
                <w:rtl/>
              </w:rPr>
            </w:pPr>
            <w:r w:rsidRPr="003F3457">
              <w:rPr>
                <w:b/>
                <w:color w:val="FFFFFF" w:themeColor="background1"/>
                <w:rtl/>
              </w:rPr>
              <w:t>موجهو الطلاب</w:t>
            </w:r>
          </w:p>
        </w:tc>
        <w:tc>
          <w:tcPr>
            <w:tcW w:w="1542" w:type="dxa"/>
            <w:tcBorders>
              <w:bottom w:val="double" w:sz="6" w:space="0" w:color="auto"/>
            </w:tcBorders>
            <w:shd w:val="clear" w:color="auto" w:fill="0DA9A6"/>
            <w:vAlign w:val="center"/>
          </w:tcPr>
          <w:p w:rsidR="00B63E89" w:rsidRPr="003F3457" w:rsidRDefault="00B63E89" w:rsidP="002170A9">
            <w:pPr>
              <w:spacing w:after="160" w:line="259" w:lineRule="auto"/>
              <w:jc w:val="center"/>
              <w:rPr>
                <w:color w:val="FFFFFF" w:themeColor="background1"/>
                <w:rtl/>
              </w:rPr>
            </w:pPr>
            <w:r w:rsidRPr="003F3457">
              <w:rPr>
                <w:rFonts w:hint="cs"/>
                <w:b/>
                <w:color w:val="FFFFFF" w:themeColor="background1"/>
                <w:rtl/>
              </w:rPr>
              <w:t>رائد</w:t>
            </w:r>
            <w:r w:rsidRPr="003F3457">
              <w:rPr>
                <w:b/>
                <w:color w:val="FFFFFF" w:themeColor="background1"/>
                <w:rtl/>
              </w:rPr>
              <w:t xml:space="preserve"> النشاط الطلابي</w:t>
            </w:r>
          </w:p>
        </w:tc>
        <w:tc>
          <w:tcPr>
            <w:tcW w:w="1543" w:type="dxa"/>
            <w:tcBorders>
              <w:bottom w:val="double" w:sz="6" w:space="0" w:color="auto"/>
            </w:tcBorders>
            <w:shd w:val="clear" w:color="auto" w:fill="0DA9A6"/>
            <w:vAlign w:val="center"/>
          </w:tcPr>
          <w:p w:rsidR="00B63E89" w:rsidRPr="003F3457" w:rsidRDefault="00B63E89" w:rsidP="002170A9">
            <w:pPr>
              <w:spacing w:after="160" w:line="259" w:lineRule="auto"/>
              <w:jc w:val="center"/>
              <w:rPr>
                <w:color w:val="FFFFFF" w:themeColor="background1"/>
                <w:rtl/>
              </w:rPr>
            </w:pPr>
            <w:r w:rsidRPr="003F3457">
              <w:rPr>
                <w:b/>
                <w:color w:val="FFFFFF" w:themeColor="background1"/>
                <w:rtl/>
              </w:rPr>
              <w:t>المعلمون</w:t>
            </w:r>
          </w:p>
        </w:tc>
        <w:tc>
          <w:tcPr>
            <w:tcW w:w="1542" w:type="dxa"/>
            <w:tcBorders>
              <w:bottom w:val="double" w:sz="6" w:space="0" w:color="auto"/>
            </w:tcBorders>
            <w:shd w:val="clear" w:color="auto" w:fill="0DA9A6"/>
            <w:vAlign w:val="center"/>
          </w:tcPr>
          <w:p w:rsidR="00B63E89" w:rsidRPr="003F3457" w:rsidRDefault="00B63E89" w:rsidP="002170A9">
            <w:pPr>
              <w:spacing w:after="160" w:line="259" w:lineRule="auto"/>
              <w:jc w:val="center"/>
              <w:rPr>
                <w:color w:val="FFFFFF" w:themeColor="background1"/>
                <w:rtl/>
              </w:rPr>
            </w:pPr>
            <w:r w:rsidRPr="003F3457">
              <w:rPr>
                <w:b/>
                <w:color w:val="FFFFFF" w:themeColor="background1"/>
                <w:rtl/>
              </w:rPr>
              <w:t>محضرو المختبر</w:t>
            </w:r>
          </w:p>
        </w:tc>
        <w:tc>
          <w:tcPr>
            <w:tcW w:w="2065" w:type="dxa"/>
            <w:tcBorders>
              <w:bottom w:val="double" w:sz="6" w:space="0" w:color="auto"/>
            </w:tcBorders>
            <w:shd w:val="clear" w:color="auto" w:fill="0DA9A6"/>
            <w:vAlign w:val="center"/>
          </w:tcPr>
          <w:p w:rsidR="00B63E89" w:rsidRPr="003F3457" w:rsidRDefault="00B63E89" w:rsidP="002170A9">
            <w:pPr>
              <w:spacing w:after="160" w:line="259" w:lineRule="auto"/>
              <w:jc w:val="center"/>
              <w:rPr>
                <w:color w:val="FFFFFF" w:themeColor="background1"/>
                <w:rtl/>
              </w:rPr>
            </w:pPr>
            <w:r w:rsidRPr="003F3457">
              <w:rPr>
                <w:b/>
                <w:color w:val="FFFFFF" w:themeColor="background1"/>
                <w:rtl/>
              </w:rPr>
              <w:t>شاغلو الوظائف الإدارية</w:t>
            </w:r>
          </w:p>
        </w:tc>
        <w:tc>
          <w:tcPr>
            <w:tcW w:w="1281" w:type="dxa"/>
            <w:tcBorders>
              <w:bottom w:val="double" w:sz="6" w:space="0" w:color="auto"/>
            </w:tcBorders>
            <w:shd w:val="clear" w:color="auto" w:fill="0DA9A6"/>
            <w:vAlign w:val="center"/>
          </w:tcPr>
          <w:p w:rsidR="00B63E89" w:rsidRPr="003F3457" w:rsidRDefault="00B63E89" w:rsidP="002170A9">
            <w:pPr>
              <w:spacing w:after="160" w:line="259" w:lineRule="auto"/>
              <w:jc w:val="center"/>
              <w:rPr>
                <w:color w:val="FFFFFF" w:themeColor="background1"/>
                <w:rtl/>
              </w:rPr>
            </w:pPr>
            <w:r w:rsidRPr="003F3457">
              <w:rPr>
                <w:b/>
                <w:color w:val="FFFFFF" w:themeColor="background1"/>
                <w:rtl/>
              </w:rPr>
              <w:t>الفصول الدراسية</w:t>
            </w:r>
          </w:p>
        </w:tc>
        <w:tc>
          <w:tcPr>
            <w:tcW w:w="1016" w:type="dxa"/>
            <w:tcBorders>
              <w:bottom w:val="double" w:sz="6" w:space="0" w:color="auto"/>
            </w:tcBorders>
            <w:shd w:val="clear" w:color="auto" w:fill="0DA9A6"/>
            <w:vAlign w:val="center"/>
          </w:tcPr>
          <w:p w:rsidR="00B63E89" w:rsidRPr="003F3457" w:rsidRDefault="00B63E89" w:rsidP="002170A9">
            <w:pPr>
              <w:spacing w:after="160" w:line="259" w:lineRule="auto"/>
              <w:jc w:val="center"/>
              <w:rPr>
                <w:color w:val="FFFFFF" w:themeColor="background1"/>
                <w:rtl/>
              </w:rPr>
            </w:pPr>
            <w:r w:rsidRPr="003F3457">
              <w:rPr>
                <w:b/>
                <w:color w:val="FFFFFF" w:themeColor="background1"/>
                <w:rtl/>
              </w:rPr>
              <w:t>الطلاب</w:t>
            </w:r>
          </w:p>
        </w:tc>
      </w:tr>
      <w:tr w:rsidR="00B63E89" w:rsidRPr="00B63E89" w:rsidTr="00CD4CDA">
        <w:trPr>
          <w:trHeight w:val="546"/>
        </w:trPr>
        <w:tc>
          <w:tcPr>
            <w:tcW w:w="2811" w:type="dxa"/>
            <w:tcBorders>
              <w:top w:val="double" w:sz="6" w:space="0" w:color="auto"/>
            </w:tcBorders>
            <w:shd w:val="clear" w:color="auto" w:fill="F2F2F2" w:themeFill="background1" w:themeFillShade="F2"/>
          </w:tcPr>
          <w:p w:rsidR="00B63E89" w:rsidRPr="00B63E89" w:rsidRDefault="00B63E89" w:rsidP="002170A9">
            <w:pPr>
              <w:spacing w:after="160" w:line="259" w:lineRule="auto"/>
              <w:jc w:val="center"/>
              <w:rPr>
                <w:rtl/>
              </w:rPr>
            </w:pPr>
            <w:r w:rsidRPr="00B419A1">
              <w:rPr>
                <w:sz w:val="32"/>
                <w:szCs w:val="32"/>
                <w:rtl/>
              </w:rPr>
              <w:t>العدد</w:t>
            </w:r>
          </w:p>
        </w:tc>
        <w:tc>
          <w:tcPr>
            <w:tcW w:w="1286" w:type="dxa"/>
            <w:tcBorders>
              <w:top w:val="double" w:sz="6" w:space="0" w:color="auto"/>
            </w:tcBorders>
            <w:shd w:val="clear" w:color="auto" w:fill="D9D9D9" w:themeFill="background1" w:themeFillShade="D9"/>
          </w:tcPr>
          <w:p w:rsidR="00B63E89" w:rsidRPr="00763306" w:rsidRDefault="00B63E89" w:rsidP="00763306">
            <w:pPr>
              <w:spacing w:after="160" w:line="259" w:lineRule="auto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794" w:type="dxa"/>
            <w:tcBorders>
              <w:top w:val="double" w:sz="6" w:space="0" w:color="auto"/>
            </w:tcBorders>
            <w:shd w:val="clear" w:color="auto" w:fill="D9D9D9" w:themeFill="background1" w:themeFillShade="D9"/>
          </w:tcPr>
          <w:p w:rsidR="00B63E89" w:rsidRPr="00763306" w:rsidRDefault="00B63E89" w:rsidP="00763306">
            <w:pPr>
              <w:spacing w:after="160" w:line="259" w:lineRule="auto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42" w:type="dxa"/>
            <w:tcBorders>
              <w:top w:val="double" w:sz="6" w:space="0" w:color="auto"/>
            </w:tcBorders>
            <w:shd w:val="clear" w:color="auto" w:fill="D9D9D9" w:themeFill="background1" w:themeFillShade="D9"/>
          </w:tcPr>
          <w:p w:rsidR="00B63E89" w:rsidRPr="00763306" w:rsidRDefault="00B63E89" w:rsidP="00763306">
            <w:pPr>
              <w:spacing w:after="160" w:line="259" w:lineRule="auto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43" w:type="dxa"/>
            <w:tcBorders>
              <w:top w:val="double" w:sz="6" w:space="0" w:color="auto"/>
            </w:tcBorders>
          </w:tcPr>
          <w:p w:rsidR="00B63E89" w:rsidRPr="00763306" w:rsidRDefault="00B63E89" w:rsidP="00763306">
            <w:pPr>
              <w:spacing w:after="160" w:line="259" w:lineRule="auto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42" w:type="dxa"/>
            <w:tcBorders>
              <w:top w:val="double" w:sz="6" w:space="0" w:color="auto"/>
            </w:tcBorders>
            <w:shd w:val="clear" w:color="auto" w:fill="D9D9D9" w:themeFill="background1" w:themeFillShade="D9"/>
          </w:tcPr>
          <w:p w:rsidR="00B63E89" w:rsidRPr="00763306" w:rsidRDefault="00B63E89" w:rsidP="00763306">
            <w:pPr>
              <w:spacing w:after="160" w:line="259" w:lineRule="auto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065" w:type="dxa"/>
            <w:tcBorders>
              <w:top w:val="double" w:sz="6" w:space="0" w:color="auto"/>
            </w:tcBorders>
          </w:tcPr>
          <w:p w:rsidR="00B63E89" w:rsidRPr="00763306" w:rsidRDefault="00B63E89" w:rsidP="00763306">
            <w:pPr>
              <w:spacing w:after="160" w:line="259" w:lineRule="auto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281" w:type="dxa"/>
            <w:tcBorders>
              <w:top w:val="double" w:sz="6" w:space="0" w:color="auto"/>
            </w:tcBorders>
          </w:tcPr>
          <w:p w:rsidR="00B63E89" w:rsidRPr="00763306" w:rsidRDefault="00B63E89" w:rsidP="00763306">
            <w:pPr>
              <w:spacing w:after="160" w:line="259" w:lineRule="auto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016" w:type="dxa"/>
            <w:tcBorders>
              <w:top w:val="double" w:sz="6" w:space="0" w:color="auto"/>
            </w:tcBorders>
          </w:tcPr>
          <w:p w:rsidR="00B63E89" w:rsidRPr="00763306" w:rsidRDefault="00B63E89" w:rsidP="00763306">
            <w:pPr>
              <w:spacing w:after="160" w:line="259" w:lineRule="auto"/>
              <w:jc w:val="center"/>
              <w:rPr>
                <w:sz w:val="36"/>
                <w:szCs w:val="36"/>
                <w:rtl/>
              </w:rPr>
            </w:pPr>
          </w:p>
        </w:tc>
      </w:tr>
    </w:tbl>
    <w:p w:rsidR="00916D88" w:rsidRDefault="00916D88" w:rsidP="003700F1">
      <w:pPr>
        <w:rPr>
          <w:rFonts w:cs="Arial"/>
          <w:sz w:val="32"/>
          <w:szCs w:val="32"/>
          <w:rtl/>
        </w:rPr>
      </w:pPr>
    </w:p>
    <w:p w:rsidR="00916D88" w:rsidRDefault="00916D88" w:rsidP="003700F1">
      <w:pPr>
        <w:rPr>
          <w:rFonts w:cs="Arial"/>
          <w:sz w:val="32"/>
          <w:szCs w:val="32"/>
          <w:rtl/>
        </w:rPr>
      </w:pPr>
    </w:p>
    <w:p w:rsidR="00916D88" w:rsidRDefault="00916D88" w:rsidP="003700F1">
      <w:pPr>
        <w:rPr>
          <w:rFonts w:cs="Arial"/>
          <w:sz w:val="32"/>
          <w:szCs w:val="32"/>
          <w:rtl/>
        </w:rPr>
      </w:pPr>
    </w:p>
    <w:p w:rsidR="001909BC" w:rsidRDefault="001909BC" w:rsidP="003700F1">
      <w:pPr>
        <w:rPr>
          <w:rFonts w:cs="Arial"/>
          <w:sz w:val="32"/>
          <w:szCs w:val="32"/>
          <w:rtl/>
        </w:rPr>
      </w:pPr>
    </w:p>
    <w:p w:rsidR="00916D88" w:rsidRDefault="00916D88" w:rsidP="003700F1">
      <w:pPr>
        <w:rPr>
          <w:rFonts w:cs="Arial"/>
          <w:sz w:val="32"/>
          <w:szCs w:val="32"/>
          <w:rtl/>
        </w:rPr>
      </w:pPr>
    </w:p>
    <w:p w:rsidR="00F04B46" w:rsidRPr="00FA7721" w:rsidRDefault="00520441" w:rsidP="003700F1">
      <w:pPr>
        <w:rPr>
          <w:rFonts w:cs="Arial"/>
          <w:sz w:val="32"/>
          <w:szCs w:val="32"/>
          <w:rtl/>
        </w:rPr>
      </w:pPr>
      <w:r w:rsidRPr="00FA7721">
        <w:rPr>
          <w:rFonts w:cs="Arial"/>
          <w:sz w:val="32"/>
          <w:szCs w:val="32"/>
          <w:rtl/>
        </w:rPr>
        <w:lastRenderedPageBreak/>
        <w:t xml:space="preserve">ثانياً: ملخص نتائج أداء المدرسة وفق تقرير التقويم المدرسي الأخير </w:t>
      </w:r>
      <w:r w:rsidR="00054013" w:rsidRPr="00FA7721">
        <w:rPr>
          <w:rFonts w:cs="Arial" w:hint="cs"/>
          <w:sz w:val="32"/>
          <w:szCs w:val="32"/>
          <w:rtl/>
        </w:rPr>
        <w:t>(</w:t>
      </w:r>
      <w:r w:rsidR="00054013" w:rsidRPr="004E4274">
        <w:rPr>
          <w:rFonts w:cs="Arial" w:hint="cs"/>
          <w:b/>
          <w:bCs/>
          <w:color w:val="FF0000"/>
          <w:sz w:val="36"/>
          <w:szCs w:val="36"/>
          <w:rtl/>
        </w:rPr>
        <w:t>ذاتي</w:t>
      </w:r>
      <w:r w:rsidRPr="00FA7721">
        <w:rPr>
          <w:rFonts w:cs="Arial" w:hint="cs"/>
          <w:sz w:val="32"/>
          <w:szCs w:val="32"/>
          <w:rtl/>
        </w:rPr>
        <w:t xml:space="preserve"> </w:t>
      </w:r>
      <w:r w:rsidR="004E4274" w:rsidRPr="004E4274">
        <w:rPr>
          <w:rFonts w:ascii="Agency FB" w:hAnsi="Agency FB" w:cs="Arial"/>
          <w:color w:val="FF0000"/>
          <w:sz w:val="32"/>
          <w:szCs w:val="32"/>
          <w:rtl/>
        </w:rPr>
        <w:t>√</w:t>
      </w:r>
      <w:r w:rsidRPr="00FA7721">
        <w:rPr>
          <w:rFonts w:cs="Arial" w:hint="cs"/>
          <w:sz w:val="32"/>
          <w:szCs w:val="32"/>
          <w:rtl/>
        </w:rPr>
        <w:t xml:space="preserve">/ </w:t>
      </w:r>
      <w:r w:rsidR="00054013" w:rsidRPr="00FA7721">
        <w:rPr>
          <w:rFonts w:cs="Arial" w:hint="cs"/>
          <w:sz w:val="32"/>
          <w:szCs w:val="32"/>
          <w:rtl/>
        </w:rPr>
        <w:t>خارجي)</w:t>
      </w:r>
      <w:r w:rsidRPr="00FA7721">
        <w:rPr>
          <w:rFonts w:cs="Arial" w:hint="cs"/>
          <w:sz w:val="32"/>
          <w:szCs w:val="32"/>
          <w:rtl/>
        </w:rPr>
        <w:t xml:space="preserve"> </w:t>
      </w:r>
    </w:p>
    <w:tbl>
      <w:tblPr>
        <w:tblStyle w:val="2"/>
        <w:bidiVisual/>
        <w:tblW w:w="14313" w:type="dxa"/>
        <w:tblInd w:w="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99"/>
        <w:gridCol w:w="2276"/>
        <w:gridCol w:w="2253"/>
        <w:gridCol w:w="2253"/>
        <w:gridCol w:w="2629"/>
        <w:gridCol w:w="2403"/>
      </w:tblGrid>
      <w:tr w:rsidR="00D93B1C" w:rsidRPr="00D93B1C" w:rsidTr="003F66F8">
        <w:trPr>
          <w:trHeight w:val="58"/>
        </w:trPr>
        <w:tc>
          <w:tcPr>
            <w:tcW w:w="2499" w:type="dxa"/>
            <w:vMerge w:val="restart"/>
            <w:shd w:val="clear" w:color="auto" w:fill="F2F2F2"/>
            <w:vAlign w:val="center"/>
          </w:tcPr>
          <w:p w:rsidR="00D93B1C" w:rsidRPr="00D93B1C" w:rsidRDefault="00D93B1C" w:rsidP="00CC5503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  <w:r w:rsidRPr="00D93B1C">
              <w:rPr>
                <w:rFonts w:asciiTheme="minorHAnsi" w:hAnsiTheme="minorHAnsi" w:cstheme="minorBidi"/>
                <w:sz w:val="28"/>
                <w:szCs w:val="28"/>
                <w:rtl/>
              </w:rPr>
              <w:t>الوصف</w:t>
            </w:r>
          </w:p>
        </w:tc>
        <w:tc>
          <w:tcPr>
            <w:tcW w:w="2276" w:type="dxa"/>
            <w:vMerge w:val="restart"/>
            <w:shd w:val="clear" w:color="auto" w:fill="F2F2F2"/>
            <w:vAlign w:val="center"/>
          </w:tcPr>
          <w:p w:rsidR="00D93B1C" w:rsidRPr="00D93B1C" w:rsidRDefault="00D93B1C" w:rsidP="00CC5503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  <w:r w:rsidRPr="00D93B1C">
              <w:rPr>
                <w:rFonts w:asciiTheme="minorHAnsi" w:hAnsiTheme="minorHAnsi" w:cstheme="minorBidi"/>
                <w:sz w:val="28"/>
                <w:szCs w:val="28"/>
                <w:rtl/>
              </w:rPr>
              <w:t>نسبة الأداء (رقماً)</w:t>
            </w:r>
          </w:p>
        </w:tc>
        <w:tc>
          <w:tcPr>
            <w:tcW w:w="9538" w:type="dxa"/>
            <w:gridSpan w:val="4"/>
            <w:shd w:val="clear" w:color="auto" w:fill="F2F2F2"/>
            <w:vAlign w:val="center"/>
          </w:tcPr>
          <w:p w:rsidR="00D93B1C" w:rsidRPr="00D93B1C" w:rsidRDefault="00D93B1C" w:rsidP="00CC5503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  <w:r w:rsidRPr="00D93B1C">
              <w:rPr>
                <w:rFonts w:asciiTheme="minorHAnsi" w:hAnsiTheme="minorHAnsi" w:cstheme="minorBidi"/>
                <w:sz w:val="28"/>
                <w:szCs w:val="28"/>
                <w:rtl/>
              </w:rPr>
              <w:t>مستوى المدرسة</w:t>
            </w:r>
          </w:p>
        </w:tc>
      </w:tr>
      <w:tr w:rsidR="00D93B1C" w:rsidRPr="00D93B1C" w:rsidTr="004471B8">
        <w:trPr>
          <w:trHeight w:val="78"/>
        </w:trPr>
        <w:tc>
          <w:tcPr>
            <w:tcW w:w="2499" w:type="dxa"/>
            <w:vMerge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D93B1C" w:rsidRPr="00D93B1C" w:rsidRDefault="00D93B1C" w:rsidP="00CC5503">
            <w:pPr>
              <w:jc w:val="center"/>
              <w:rPr>
                <w:rFonts w:asciiTheme="minorHAnsi" w:hAnsiTheme="minorHAnsi" w:cstheme="minorBidi"/>
                <w:b w:val="0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276" w:type="dxa"/>
            <w:vMerge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D93B1C" w:rsidRPr="00D93B1C" w:rsidRDefault="00D93B1C" w:rsidP="00CC5503">
            <w:pPr>
              <w:jc w:val="center"/>
              <w:rPr>
                <w:rFonts w:asciiTheme="minorHAnsi" w:hAnsiTheme="minorHAnsi" w:cstheme="minorBidi"/>
                <w:b w:val="0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253" w:type="dxa"/>
            <w:tcBorders>
              <w:bottom w:val="double" w:sz="6" w:space="0" w:color="auto"/>
            </w:tcBorders>
            <w:shd w:val="clear" w:color="auto" w:fill="00B050"/>
            <w:vAlign w:val="center"/>
          </w:tcPr>
          <w:p w:rsidR="00D93B1C" w:rsidRPr="00D93B1C" w:rsidRDefault="00D93B1C" w:rsidP="00CC5503">
            <w:pPr>
              <w:jc w:val="center"/>
              <w:rPr>
                <w:rFonts w:asciiTheme="minorHAnsi" w:hAnsiTheme="minorHAnsi" w:cstheme="minorBidi"/>
                <w:b w:val="0"/>
                <w:color w:val="FFFFFF" w:themeColor="background1"/>
                <w:sz w:val="28"/>
                <w:szCs w:val="28"/>
                <w:rtl/>
              </w:rPr>
            </w:pPr>
            <w:r w:rsidRPr="00D93B1C">
              <w:rPr>
                <w:rFonts w:asciiTheme="minorHAnsi" w:hAnsiTheme="minorHAnsi" w:cstheme="minorBidi"/>
                <w:color w:val="FFFFFF" w:themeColor="background1"/>
                <w:sz w:val="28"/>
                <w:szCs w:val="28"/>
                <w:rtl/>
              </w:rPr>
              <w:t>التميز</w:t>
            </w:r>
          </w:p>
        </w:tc>
        <w:tc>
          <w:tcPr>
            <w:tcW w:w="2253" w:type="dxa"/>
            <w:tcBorders>
              <w:bottom w:val="double" w:sz="6" w:space="0" w:color="auto"/>
            </w:tcBorders>
            <w:shd w:val="clear" w:color="auto" w:fill="548DD4"/>
            <w:vAlign w:val="center"/>
          </w:tcPr>
          <w:p w:rsidR="00D93B1C" w:rsidRPr="00D93B1C" w:rsidRDefault="00D93B1C" w:rsidP="00CC5503">
            <w:pPr>
              <w:jc w:val="center"/>
              <w:rPr>
                <w:rFonts w:asciiTheme="minorHAnsi" w:hAnsiTheme="minorHAnsi" w:cstheme="minorBidi"/>
                <w:b w:val="0"/>
                <w:color w:val="FFFFFF" w:themeColor="background1"/>
                <w:sz w:val="28"/>
                <w:szCs w:val="28"/>
                <w:rtl/>
              </w:rPr>
            </w:pPr>
            <w:r w:rsidRPr="00D93B1C">
              <w:rPr>
                <w:rFonts w:asciiTheme="minorHAnsi" w:hAnsiTheme="minorHAnsi" w:cstheme="minorBidi"/>
                <w:color w:val="FFFFFF" w:themeColor="background1"/>
                <w:sz w:val="28"/>
                <w:szCs w:val="28"/>
                <w:rtl/>
              </w:rPr>
              <w:t>التقدم</w:t>
            </w:r>
          </w:p>
        </w:tc>
        <w:tc>
          <w:tcPr>
            <w:tcW w:w="2629" w:type="dxa"/>
            <w:tcBorders>
              <w:bottom w:val="double" w:sz="6" w:space="0" w:color="auto"/>
            </w:tcBorders>
            <w:shd w:val="clear" w:color="auto" w:fill="F4B083" w:themeFill="accent2" w:themeFillTint="99"/>
            <w:vAlign w:val="center"/>
          </w:tcPr>
          <w:p w:rsidR="00D93B1C" w:rsidRPr="00D93B1C" w:rsidRDefault="00D93B1C" w:rsidP="00CC5503">
            <w:pPr>
              <w:jc w:val="center"/>
              <w:rPr>
                <w:rFonts w:asciiTheme="minorHAnsi" w:hAnsiTheme="minorHAnsi" w:cstheme="minorBidi"/>
                <w:b w:val="0"/>
                <w:color w:val="FFFFFF" w:themeColor="background1"/>
                <w:sz w:val="28"/>
                <w:szCs w:val="28"/>
                <w:rtl/>
              </w:rPr>
            </w:pPr>
            <w:r w:rsidRPr="00D93B1C">
              <w:rPr>
                <w:rFonts w:asciiTheme="minorHAnsi" w:hAnsiTheme="minorHAnsi" w:cstheme="minorBidi"/>
                <w:color w:val="FFFFFF" w:themeColor="background1"/>
                <w:sz w:val="28"/>
                <w:szCs w:val="28"/>
                <w:rtl/>
              </w:rPr>
              <w:t>الانطلاق</w:t>
            </w:r>
          </w:p>
        </w:tc>
        <w:tc>
          <w:tcPr>
            <w:tcW w:w="2403" w:type="dxa"/>
            <w:tcBorders>
              <w:bottom w:val="double" w:sz="6" w:space="0" w:color="auto"/>
            </w:tcBorders>
            <w:shd w:val="clear" w:color="auto" w:fill="FF0000"/>
            <w:vAlign w:val="center"/>
          </w:tcPr>
          <w:p w:rsidR="00D93B1C" w:rsidRPr="00D93B1C" w:rsidRDefault="00D93B1C" w:rsidP="00CC5503">
            <w:pPr>
              <w:jc w:val="center"/>
              <w:rPr>
                <w:rFonts w:asciiTheme="minorHAnsi" w:hAnsiTheme="minorHAnsi" w:cstheme="minorBidi"/>
                <w:b w:val="0"/>
                <w:color w:val="FFFFFF" w:themeColor="background1"/>
                <w:sz w:val="28"/>
                <w:szCs w:val="28"/>
                <w:rtl/>
              </w:rPr>
            </w:pPr>
            <w:r w:rsidRPr="00D93B1C">
              <w:rPr>
                <w:rFonts w:asciiTheme="minorHAnsi" w:hAnsiTheme="minorHAnsi" w:cstheme="minorBidi"/>
                <w:color w:val="FFFFFF" w:themeColor="background1"/>
                <w:sz w:val="28"/>
                <w:szCs w:val="28"/>
                <w:rtl/>
              </w:rPr>
              <w:t>التهيئة</w:t>
            </w:r>
          </w:p>
        </w:tc>
      </w:tr>
      <w:tr w:rsidR="00D93B1C" w:rsidRPr="00D93B1C" w:rsidTr="00E8781F">
        <w:trPr>
          <w:trHeight w:val="60"/>
        </w:trPr>
        <w:tc>
          <w:tcPr>
            <w:tcW w:w="2499" w:type="dxa"/>
            <w:tcBorders>
              <w:top w:val="double" w:sz="6" w:space="0" w:color="auto"/>
            </w:tcBorders>
            <w:shd w:val="clear" w:color="auto" w:fill="F2F2F2"/>
            <w:vAlign w:val="center"/>
          </w:tcPr>
          <w:p w:rsidR="00D93B1C" w:rsidRPr="00D93B1C" w:rsidRDefault="00D93B1C" w:rsidP="00CC5503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  <w:r w:rsidRPr="00D93B1C">
              <w:rPr>
                <w:rFonts w:asciiTheme="minorHAnsi" w:hAnsiTheme="minorHAnsi" w:cstheme="minorBidi"/>
                <w:sz w:val="28"/>
                <w:szCs w:val="28"/>
                <w:rtl/>
              </w:rPr>
              <w:t>الأداء العام للمدرسة</w:t>
            </w:r>
          </w:p>
        </w:tc>
        <w:tc>
          <w:tcPr>
            <w:tcW w:w="2276" w:type="dxa"/>
            <w:tcBorders>
              <w:top w:val="double" w:sz="6" w:space="0" w:color="auto"/>
            </w:tcBorders>
            <w:vAlign w:val="center"/>
          </w:tcPr>
          <w:p w:rsidR="00D93B1C" w:rsidRPr="00D93B1C" w:rsidRDefault="00D93B1C" w:rsidP="00CC5503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  <w:tc>
          <w:tcPr>
            <w:tcW w:w="2253" w:type="dxa"/>
            <w:tcBorders>
              <w:top w:val="double" w:sz="6" w:space="0" w:color="auto"/>
            </w:tcBorders>
            <w:vAlign w:val="center"/>
          </w:tcPr>
          <w:p w:rsidR="00D93B1C" w:rsidRPr="00D93B1C" w:rsidRDefault="00D93B1C" w:rsidP="00CC5503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  <w:tc>
          <w:tcPr>
            <w:tcW w:w="2253" w:type="dxa"/>
            <w:tcBorders>
              <w:top w:val="double" w:sz="6" w:space="0" w:color="auto"/>
            </w:tcBorders>
            <w:vAlign w:val="center"/>
          </w:tcPr>
          <w:p w:rsidR="00D93B1C" w:rsidRPr="00D93B1C" w:rsidRDefault="00D93B1C" w:rsidP="00CC5503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  <w:tc>
          <w:tcPr>
            <w:tcW w:w="2629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D93B1C" w:rsidRPr="00D93B1C" w:rsidRDefault="00963B91" w:rsidP="00CC5503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  <w:r>
              <w:rPr>
                <w:rFonts w:ascii="Agency FB" w:hAnsi="Agency FB" w:cstheme="minorBidi"/>
                <w:b w:val="0"/>
                <w:sz w:val="28"/>
                <w:szCs w:val="28"/>
                <w:rtl/>
              </w:rPr>
              <w:t>√</w:t>
            </w:r>
          </w:p>
        </w:tc>
        <w:tc>
          <w:tcPr>
            <w:tcW w:w="2403" w:type="dxa"/>
            <w:tcBorders>
              <w:top w:val="double" w:sz="6" w:space="0" w:color="auto"/>
            </w:tcBorders>
            <w:vAlign w:val="center"/>
          </w:tcPr>
          <w:p w:rsidR="00D93B1C" w:rsidRPr="00D93B1C" w:rsidRDefault="00D93B1C" w:rsidP="00CC5503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</w:tr>
      <w:tr w:rsidR="00963B91" w:rsidRPr="00D93B1C" w:rsidTr="00E8781F">
        <w:trPr>
          <w:trHeight w:val="78"/>
        </w:trPr>
        <w:tc>
          <w:tcPr>
            <w:tcW w:w="2499" w:type="dxa"/>
            <w:shd w:val="clear" w:color="auto" w:fill="F2F2F2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  <w:r w:rsidRPr="00D93B1C">
              <w:rPr>
                <w:rFonts w:asciiTheme="minorHAnsi" w:hAnsiTheme="minorHAnsi" w:cstheme="minorBidi"/>
                <w:sz w:val="28"/>
                <w:szCs w:val="28"/>
                <w:rtl/>
              </w:rPr>
              <w:t>نواتج التعلم</w:t>
            </w:r>
          </w:p>
        </w:tc>
        <w:tc>
          <w:tcPr>
            <w:tcW w:w="2276" w:type="dxa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  <w:tc>
          <w:tcPr>
            <w:tcW w:w="2253" w:type="dxa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  <w:tc>
          <w:tcPr>
            <w:tcW w:w="2253" w:type="dxa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  <w:tc>
          <w:tcPr>
            <w:tcW w:w="2629" w:type="dxa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  <w:r>
              <w:rPr>
                <w:rFonts w:ascii="Agency FB" w:hAnsi="Agency FB" w:cstheme="minorBidi"/>
                <w:b w:val="0"/>
                <w:sz w:val="28"/>
                <w:szCs w:val="28"/>
                <w:rtl/>
              </w:rPr>
              <w:t>√</w:t>
            </w:r>
          </w:p>
        </w:tc>
      </w:tr>
      <w:tr w:rsidR="00963B91" w:rsidRPr="00D93B1C" w:rsidTr="00E8781F">
        <w:trPr>
          <w:trHeight w:val="241"/>
        </w:trPr>
        <w:tc>
          <w:tcPr>
            <w:tcW w:w="2499" w:type="dxa"/>
            <w:shd w:val="clear" w:color="auto" w:fill="F2F2F2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  <w:r w:rsidRPr="00D93B1C">
              <w:rPr>
                <w:rFonts w:asciiTheme="minorHAnsi" w:hAnsiTheme="minorHAnsi" w:cstheme="minorBidi"/>
                <w:sz w:val="28"/>
                <w:szCs w:val="28"/>
                <w:rtl/>
              </w:rPr>
              <w:t>التعليم والتعلم</w:t>
            </w:r>
          </w:p>
        </w:tc>
        <w:tc>
          <w:tcPr>
            <w:tcW w:w="2276" w:type="dxa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  <w:tc>
          <w:tcPr>
            <w:tcW w:w="2253" w:type="dxa"/>
            <w:shd w:val="clear" w:color="auto" w:fill="D9D9D9" w:themeFill="background1" w:themeFillShade="D9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  <w:r w:rsidRPr="00963B91">
              <w:rPr>
                <w:rFonts w:asciiTheme="minorHAnsi" w:hAnsiTheme="minorHAnsi" w:cs="Arial"/>
                <w:b w:val="0"/>
                <w:sz w:val="28"/>
                <w:szCs w:val="28"/>
                <w:rtl/>
              </w:rPr>
              <w:t>√</w:t>
            </w:r>
          </w:p>
        </w:tc>
        <w:tc>
          <w:tcPr>
            <w:tcW w:w="2253" w:type="dxa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  <w:tc>
          <w:tcPr>
            <w:tcW w:w="2629" w:type="dxa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</w:tr>
      <w:tr w:rsidR="00963B91" w:rsidRPr="00D93B1C" w:rsidTr="00E8781F">
        <w:trPr>
          <w:trHeight w:val="241"/>
        </w:trPr>
        <w:tc>
          <w:tcPr>
            <w:tcW w:w="2499" w:type="dxa"/>
            <w:shd w:val="clear" w:color="auto" w:fill="F2F2F2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  <w:r w:rsidRPr="00D93B1C">
              <w:rPr>
                <w:rFonts w:asciiTheme="minorHAnsi" w:hAnsiTheme="minorHAnsi" w:cstheme="minorBidi"/>
                <w:sz w:val="28"/>
                <w:szCs w:val="28"/>
                <w:rtl/>
              </w:rPr>
              <w:t>الإدارة المدرسية</w:t>
            </w:r>
          </w:p>
        </w:tc>
        <w:tc>
          <w:tcPr>
            <w:tcW w:w="2276" w:type="dxa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  <w:tc>
          <w:tcPr>
            <w:tcW w:w="2253" w:type="dxa"/>
            <w:shd w:val="clear" w:color="auto" w:fill="D9D9D9" w:themeFill="background1" w:themeFillShade="D9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  <w:r w:rsidRPr="00963B91">
              <w:rPr>
                <w:rFonts w:asciiTheme="minorHAnsi" w:hAnsiTheme="minorHAnsi" w:cs="Arial"/>
                <w:b w:val="0"/>
                <w:sz w:val="28"/>
                <w:szCs w:val="28"/>
                <w:rtl/>
              </w:rPr>
              <w:t>√</w:t>
            </w:r>
          </w:p>
        </w:tc>
        <w:tc>
          <w:tcPr>
            <w:tcW w:w="2253" w:type="dxa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  <w:tc>
          <w:tcPr>
            <w:tcW w:w="2629" w:type="dxa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</w:tr>
      <w:tr w:rsidR="00963B91" w:rsidRPr="00D93B1C" w:rsidTr="00E8781F">
        <w:trPr>
          <w:trHeight w:val="241"/>
        </w:trPr>
        <w:tc>
          <w:tcPr>
            <w:tcW w:w="2499" w:type="dxa"/>
            <w:shd w:val="clear" w:color="auto" w:fill="F2F2F2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  <w:r w:rsidRPr="00D93B1C">
              <w:rPr>
                <w:rFonts w:asciiTheme="minorHAnsi" w:hAnsiTheme="minorHAnsi" w:cstheme="minorBidi" w:hint="cs"/>
                <w:sz w:val="28"/>
                <w:szCs w:val="28"/>
                <w:rtl/>
              </w:rPr>
              <w:t>البيئة المدرسية</w:t>
            </w:r>
          </w:p>
        </w:tc>
        <w:tc>
          <w:tcPr>
            <w:tcW w:w="2276" w:type="dxa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  <w:tc>
          <w:tcPr>
            <w:tcW w:w="2253" w:type="dxa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  <w:tc>
          <w:tcPr>
            <w:tcW w:w="2253" w:type="dxa"/>
            <w:shd w:val="clear" w:color="auto" w:fill="D9D9D9" w:themeFill="background1" w:themeFillShade="D9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  <w:r w:rsidRPr="00963B91">
              <w:rPr>
                <w:rFonts w:asciiTheme="minorHAnsi" w:hAnsiTheme="minorHAnsi" w:cs="Arial"/>
                <w:b w:val="0"/>
                <w:sz w:val="28"/>
                <w:szCs w:val="28"/>
                <w:rtl/>
              </w:rPr>
              <w:t>√</w:t>
            </w:r>
          </w:p>
        </w:tc>
        <w:tc>
          <w:tcPr>
            <w:tcW w:w="2629" w:type="dxa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:rsidR="00963B91" w:rsidRPr="00D93B1C" w:rsidRDefault="00963B91" w:rsidP="00963B91">
            <w:pPr>
              <w:jc w:val="center"/>
              <w:rPr>
                <w:rFonts w:asciiTheme="minorHAnsi" w:hAnsiTheme="minorHAnsi" w:cstheme="minorBidi"/>
                <w:b w:val="0"/>
                <w:sz w:val="28"/>
                <w:szCs w:val="28"/>
                <w:rtl/>
              </w:rPr>
            </w:pPr>
          </w:p>
        </w:tc>
      </w:tr>
    </w:tbl>
    <w:p w:rsidR="003700F1" w:rsidRPr="00FA7721" w:rsidRDefault="003700F1" w:rsidP="00054013">
      <w:pPr>
        <w:rPr>
          <w:rFonts w:cs="Arial"/>
          <w:sz w:val="32"/>
          <w:szCs w:val="32"/>
          <w:rtl/>
        </w:rPr>
      </w:pPr>
      <w:r w:rsidRPr="00FA7721">
        <w:rPr>
          <w:rFonts w:cs="Arial"/>
          <w:sz w:val="32"/>
          <w:szCs w:val="32"/>
          <w:rtl/>
        </w:rPr>
        <w:t xml:space="preserve">ثالثاً: نواتج التعلم </w:t>
      </w:r>
      <w:r w:rsidRPr="00FA7721">
        <w:rPr>
          <w:rFonts w:cs="Arial" w:hint="cs"/>
          <w:sz w:val="32"/>
          <w:szCs w:val="32"/>
          <w:rtl/>
        </w:rPr>
        <w:t>للمجالات</w:t>
      </w:r>
      <w:r w:rsidRPr="00FA7721">
        <w:rPr>
          <w:rFonts w:cs="Arial"/>
          <w:sz w:val="32"/>
          <w:szCs w:val="32"/>
          <w:rtl/>
        </w:rPr>
        <w:t xml:space="preserve"> (الرياضيات – العلوم – </w:t>
      </w:r>
      <w:r w:rsidR="00054013" w:rsidRPr="00FA7721">
        <w:rPr>
          <w:rFonts w:cs="Arial" w:hint="cs"/>
          <w:sz w:val="32"/>
          <w:szCs w:val="32"/>
          <w:rtl/>
        </w:rPr>
        <w:t xml:space="preserve">القراءة </w:t>
      </w:r>
      <w:r w:rsidR="00054013" w:rsidRPr="00FA7721">
        <w:rPr>
          <w:rFonts w:cs="Arial"/>
          <w:sz w:val="32"/>
          <w:szCs w:val="32"/>
          <w:rtl/>
        </w:rPr>
        <w:t>(</w:t>
      </w:r>
      <w:r w:rsidR="00054013" w:rsidRPr="00FA7721">
        <w:rPr>
          <w:rFonts w:cs="Arial" w:hint="cs"/>
          <w:sz w:val="32"/>
          <w:szCs w:val="32"/>
          <w:rtl/>
        </w:rPr>
        <w:t>للمرحلتين</w:t>
      </w:r>
      <w:r w:rsidRPr="00FA7721">
        <w:rPr>
          <w:rFonts w:cs="Arial"/>
          <w:sz w:val="32"/>
          <w:szCs w:val="32"/>
          <w:rtl/>
        </w:rPr>
        <w:t xml:space="preserve"> </w:t>
      </w:r>
      <w:r w:rsidRPr="00FA7721">
        <w:rPr>
          <w:rFonts w:cs="Arial" w:hint="cs"/>
          <w:sz w:val="32"/>
          <w:szCs w:val="32"/>
          <w:rtl/>
        </w:rPr>
        <w:t>الابتدائية</w:t>
      </w:r>
      <w:r w:rsidRPr="00FA7721">
        <w:rPr>
          <w:rFonts w:cs="Arial"/>
          <w:sz w:val="32"/>
          <w:szCs w:val="32"/>
          <w:rtl/>
        </w:rPr>
        <w:t xml:space="preserve"> </w:t>
      </w:r>
      <w:r w:rsidRPr="00FA7721">
        <w:rPr>
          <w:rFonts w:cs="Arial" w:hint="cs"/>
          <w:sz w:val="32"/>
          <w:szCs w:val="32"/>
          <w:rtl/>
        </w:rPr>
        <w:t>والمتوسطة</w:t>
      </w:r>
      <w:r w:rsidRPr="00FA7721">
        <w:rPr>
          <w:rFonts w:cs="Arial"/>
          <w:sz w:val="32"/>
          <w:szCs w:val="32"/>
          <w:rtl/>
        </w:rPr>
        <w:t xml:space="preserve"> من تقرير التقويم الذاتي</w:t>
      </w:r>
    </w:p>
    <w:tbl>
      <w:tblPr>
        <w:tblStyle w:val="a3"/>
        <w:bidiVisual/>
        <w:tblW w:w="14304" w:type="dxa"/>
        <w:tblInd w:w="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35"/>
        <w:gridCol w:w="3646"/>
        <w:gridCol w:w="3646"/>
        <w:gridCol w:w="3377"/>
      </w:tblGrid>
      <w:tr w:rsidR="0021231C" w:rsidRPr="0021231C" w:rsidTr="001909BC">
        <w:trPr>
          <w:trHeight w:val="205"/>
        </w:trPr>
        <w:tc>
          <w:tcPr>
            <w:tcW w:w="3635" w:type="dxa"/>
            <w:shd w:val="clear" w:color="auto" w:fill="0DA9A6"/>
            <w:vAlign w:val="center"/>
          </w:tcPr>
          <w:p w:rsidR="0021231C" w:rsidRPr="00CC5503" w:rsidRDefault="0021231C" w:rsidP="00CC5503">
            <w:pPr>
              <w:spacing w:line="259" w:lineRule="auto"/>
              <w:jc w:val="center"/>
              <w:rPr>
                <w:color w:val="FFFFFF" w:themeColor="background1"/>
                <w:rtl/>
              </w:rPr>
            </w:pPr>
            <w:r w:rsidRPr="00CC5503">
              <w:rPr>
                <w:rFonts w:hint="cs"/>
                <w:color w:val="FFFFFF" w:themeColor="background1"/>
                <w:rtl/>
              </w:rPr>
              <w:t>المجال</w:t>
            </w:r>
          </w:p>
        </w:tc>
        <w:tc>
          <w:tcPr>
            <w:tcW w:w="3646" w:type="dxa"/>
            <w:shd w:val="clear" w:color="auto" w:fill="0DA9A6"/>
            <w:vAlign w:val="center"/>
          </w:tcPr>
          <w:p w:rsidR="0021231C" w:rsidRPr="00CC5503" w:rsidRDefault="0021231C" w:rsidP="00CC5503">
            <w:pPr>
              <w:spacing w:line="259" w:lineRule="auto"/>
              <w:jc w:val="center"/>
              <w:rPr>
                <w:color w:val="FFFFFF" w:themeColor="background1"/>
                <w:rtl/>
              </w:rPr>
            </w:pPr>
            <w:r w:rsidRPr="00CC5503">
              <w:rPr>
                <w:rFonts w:hint="cs"/>
                <w:color w:val="FFFFFF" w:themeColor="background1"/>
                <w:rtl/>
              </w:rPr>
              <w:t>الصف الثالث الابتدائي</w:t>
            </w:r>
          </w:p>
        </w:tc>
        <w:tc>
          <w:tcPr>
            <w:tcW w:w="3646" w:type="dxa"/>
            <w:shd w:val="clear" w:color="auto" w:fill="0DA9A6"/>
            <w:vAlign w:val="center"/>
          </w:tcPr>
          <w:p w:rsidR="0021231C" w:rsidRPr="00CC5503" w:rsidRDefault="0021231C" w:rsidP="00CC5503">
            <w:pPr>
              <w:spacing w:line="259" w:lineRule="auto"/>
              <w:jc w:val="center"/>
              <w:rPr>
                <w:color w:val="FFFFFF" w:themeColor="background1"/>
                <w:rtl/>
              </w:rPr>
            </w:pPr>
            <w:r w:rsidRPr="00CC5503">
              <w:rPr>
                <w:rFonts w:hint="cs"/>
                <w:color w:val="FFFFFF" w:themeColor="background1"/>
                <w:rtl/>
              </w:rPr>
              <w:t>الصف السادس الابتدائي</w:t>
            </w:r>
          </w:p>
        </w:tc>
        <w:tc>
          <w:tcPr>
            <w:tcW w:w="3377" w:type="dxa"/>
            <w:shd w:val="clear" w:color="auto" w:fill="0DA9A6"/>
            <w:vAlign w:val="center"/>
          </w:tcPr>
          <w:p w:rsidR="0021231C" w:rsidRPr="00CC5503" w:rsidRDefault="0021231C" w:rsidP="00CC5503">
            <w:pPr>
              <w:spacing w:line="259" w:lineRule="auto"/>
              <w:jc w:val="center"/>
              <w:rPr>
                <w:color w:val="FFFFFF" w:themeColor="background1"/>
                <w:rtl/>
              </w:rPr>
            </w:pPr>
            <w:r w:rsidRPr="00CC5503">
              <w:rPr>
                <w:rFonts w:hint="cs"/>
                <w:color w:val="FFFFFF" w:themeColor="background1"/>
                <w:rtl/>
              </w:rPr>
              <w:t>الصف الثالث المتوسط</w:t>
            </w:r>
          </w:p>
        </w:tc>
      </w:tr>
      <w:tr w:rsidR="0021231C" w:rsidRPr="0021231C" w:rsidTr="00384EFF">
        <w:trPr>
          <w:trHeight w:val="70"/>
        </w:trPr>
        <w:tc>
          <w:tcPr>
            <w:tcW w:w="3635" w:type="dxa"/>
            <w:tcBorders>
              <w:top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1231C" w:rsidRPr="0021231C" w:rsidRDefault="0021231C" w:rsidP="00CC5503">
            <w:pPr>
              <w:spacing w:line="259" w:lineRule="auto"/>
              <w:jc w:val="center"/>
              <w:rPr>
                <w:rtl/>
              </w:rPr>
            </w:pPr>
            <w:r w:rsidRPr="0021231C">
              <w:rPr>
                <w:rFonts w:hint="cs"/>
                <w:rtl/>
              </w:rPr>
              <w:t>الرياضيات</w:t>
            </w:r>
          </w:p>
        </w:tc>
        <w:tc>
          <w:tcPr>
            <w:tcW w:w="3646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1231C" w:rsidRPr="0021231C" w:rsidRDefault="00384EFF" w:rsidP="00CC5503">
            <w:pPr>
              <w:spacing w:line="259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3646" w:type="dxa"/>
            <w:tcBorders>
              <w:top w:val="double" w:sz="6" w:space="0" w:color="auto"/>
            </w:tcBorders>
            <w:vAlign w:val="center"/>
          </w:tcPr>
          <w:p w:rsidR="0021231C" w:rsidRPr="0021231C" w:rsidRDefault="0021231C" w:rsidP="00384EFF">
            <w:pPr>
              <w:spacing w:line="259" w:lineRule="auto"/>
              <w:jc w:val="center"/>
              <w:rPr>
                <w:rtl/>
              </w:rPr>
            </w:pPr>
          </w:p>
        </w:tc>
        <w:tc>
          <w:tcPr>
            <w:tcW w:w="3377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1231C" w:rsidRPr="0021231C" w:rsidRDefault="0021231C" w:rsidP="00CC5503">
            <w:pPr>
              <w:spacing w:line="259" w:lineRule="auto"/>
              <w:jc w:val="center"/>
              <w:rPr>
                <w:rtl/>
              </w:rPr>
            </w:pPr>
          </w:p>
        </w:tc>
      </w:tr>
      <w:tr w:rsidR="0021231C" w:rsidRPr="0021231C" w:rsidTr="00384EFF">
        <w:tc>
          <w:tcPr>
            <w:tcW w:w="3635" w:type="dxa"/>
            <w:shd w:val="clear" w:color="auto" w:fill="F2F2F2" w:themeFill="background1" w:themeFillShade="F2"/>
            <w:vAlign w:val="center"/>
          </w:tcPr>
          <w:p w:rsidR="0021231C" w:rsidRPr="0021231C" w:rsidRDefault="0021231C" w:rsidP="00CC5503">
            <w:pPr>
              <w:spacing w:line="259" w:lineRule="auto"/>
              <w:jc w:val="center"/>
              <w:rPr>
                <w:rtl/>
              </w:rPr>
            </w:pPr>
            <w:r w:rsidRPr="0021231C">
              <w:rPr>
                <w:rFonts w:hint="cs"/>
                <w:rtl/>
              </w:rPr>
              <w:t>العلوم</w:t>
            </w:r>
          </w:p>
        </w:tc>
        <w:tc>
          <w:tcPr>
            <w:tcW w:w="3646" w:type="dxa"/>
            <w:shd w:val="clear" w:color="auto" w:fill="D9D9D9" w:themeFill="background1" w:themeFillShade="D9"/>
            <w:vAlign w:val="center"/>
          </w:tcPr>
          <w:p w:rsidR="0021231C" w:rsidRPr="0021231C" w:rsidRDefault="00384EFF" w:rsidP="00CC5503">
            <w:pPr>
              <w:spacing w:line="259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3646" w:type="dxa"/>
            <w:vAlign w:val="center"/>
          </w:tcPr>
          <w:p w:rsidR="0021231C" w:rsidRPr="0021231C" w:rsidRDefault="0021231C" w:rsidP="00384EFF">
            <w:pPr>
              <w:spacing w:line="259" w:lineRule="auto"/>
              <w:jc w:val="center"/>
              <w:rPr>
                <w:rtl/>
              </w:rPr>
            </w:pPr>
          </w:p>
        </w:tc>
        <w:tc>
          <w:tcPr>
            <w:tcW w:w="3377" w:type="dxa"/>
            <w:shd w:val="clear" w:color="auto" w:fill="D9D9D9" w:themeFill="background1" w:themeFillShade="D9"/>
            <w:vAlign w:val="center"/>
          </w:tcPr>
          <w:p w:rsidR="0021231C" w:rsidRPr="0021231C" w:rsidRDefault="0021231C" w:rsidP="00CC5503">
            <w:pPr>
              <w:spacing w:line="259" w:lineRule="auto"/>
              <w:jc w:val="center"/>
              <w:rPr>
                <w:rtl/>
              </w:rPr>
            </w:pPr>
          </w:p>
        </w:tc>
      </w:tr>
      <w:tr w:rsidR="0021231C" w:rsidRPr="0021231C" w:rsidTr="00384EFF">
        <w:tc>
          <w:tcPr>
            <w:tcW w:w="3635" w:type="dxa"/>
            <w:shd w:val="clear" w:color="auto" w:fill="F2F2F2" w:themeFill="background1" w:themeFillShade="F2"/>
            <w:vAlign w:val="center"/>
          </w:tcPr>
          <w:p w:rsidR="0021231C" w:rsidRPr="0021231C" w:rsidRDefault="0021231C" w:rsidP="00CC5503">
            <w:pPr>
              <w:spacing w:line="259" w:lineRule="auto"/>
              <w:jc w:val="center"/>
              <w:rPr>
                <w:rtl/>
              </w:rPr>
            </w:pPr>
            <w:r w:rsidRPr="0021231C">
              <w:rPr>
                <w:rFonts w:hint="cs"/>
                <w:rtl/>
              </w:rPr>
              <w:t>القراءة</w:t>
            </w:r>
          </w:p>
        </w:tc>
        <w:tc>
          <w:tcPr>
            <w:tcW w:w="3646" w:type="dxa"/>
            <w:shd w:val="clear" w:color="auto" w:fill="D9D9D9" w:themeFill="background1" w:themeFillShade="D9"/>
            <w:vAlign w:val="center"/>
          </w:tcPr>
          <w:p w:rsidR="0021231C" w:rsidRPr="0021231C" w:rsidRDefault="00384EFF" w:rsidP="00CC5503">
            <w:pPr>
              <w:spacing w:line="259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3646" w:type="dxa"/>
            <w:vAlign w:val="center"/>
          </w:tcPr>
          <w:p w:rsidR="0021231C" w:rsidRPr="0021231C" w:rsidRDefault="0021231C" w:rsidP="00CC5503">
            <w:pPr>
              <w:spacing w:line="259" w:lineRule="auto"/>
              <w:jc w:val="center"/>
              <w:rPr>
                <w:rtl/>
              </w:rPr>
            </w:pPr>
          </w:p>
        </w:tc>
        <w:tc>
          <w:tcPr>
            <w:tcW w:w="3377" w:type="dxa"/>
            <w:shd w:val="clear" w:color="auto" w:fill="D9D9D9" w:themeFill="background1" w:themeFillShade="D9"/>
            <w:vAlign w:val="center"/>
          </w:tcPr>
          <w:p w:rsidR="0021231C" w:rsidRPr="0021231C" w:rsidRDefault="0021231C" w:rsidP="00CC5503">
            <w:pPr>
              <w:spacing w:line="259" w:lineRule="auto"/>
              <w:jc w:val="center"/>
              <w:rPr>
                <w:rtl/>
              </w:rPr>
            </w:pPr>
          </w:p>
        </w:tc>
      </w:tr>
    </w:tbl>
    <w:p w:rsidR="00F04B46" w:rsidRPr="005C4061" w:rsidRDefault="005C4061" w:rsidP="00054013">
      <w:pPr>
        <w:spacing w:after="0" w:line="240" w:lineRule="auto"/>
        <w:jc w:val="center"/>
        <w:rPr>
          <w:rFonts w:cs="Arial"/>
          <w:sz w:val="32"/>
          <w:szCs w:val="32"/>
          <w:rtl/>
        </w:rPr>
      </w:pPr>
      <w:r w:rsidRPr="005C4061">
        <w:rPr>
          <w:rFonts w:cs="Arial"/>
          <w:sz w:val="32"/>
          <w:szCs w:val="32"/>
          <w:rtl/>
        </w:rPr>
        <w:t>رابعاً: نتيجة اختباري القدرات والتحصيلي للمرحلة الثانوية:</w:t>
      </w:r>
    </w:p>
    <w:tbl>
      <w:tblPr>
        <w:tblStyle w:val="3"/>
        <w:tblpPr w:leftFromText="180" w:rightFromText="180" w:vertAnchor="text" w:horzAnchor="page" w:tblpX="1346" w:tblpY="216"/>
        <w:bidiVisual/>
        <w:tblW w:w="144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9"/>
        <w:gridCol w:w="1545"/>
        <w:gridCol w:w="2410"/>
        <w:gridCol w:w="2697"/>
        <w:gridCol w:w="6395"/>
      </w:tblGrid>
      <w:tr w:rsidR="002C2381" w:rsidRPr="002C2381" w:rsidTr="001909BC">
        <w:tc>
          <w:tcPr>
            <w:tcW w:w="2964" w:type="dxa"/>
            <w:gridSpan w:val="2"/>
            <w:shd w:val="clear" w:color="auto" w:fill="0DA9A6"/>
            <w:vAlign w:val="center"/>
          </w:tcPr>
          <w:p w:rsidR="002C2381" w:rsidRPr="002C2381" w:rsidRDefault="002C2381" w:rsidP="001909BC">
            <w:pPr>
              <w:spacing w:line="259" w:lineRule="auto"/>
              <w:jc w:val="center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002C2381">
              <w:rPr>
                <w:rFonts w:asciiTheme="minorHAnsi" w:hAnsiTheme="minorHAnsi" w:cstheme="minorBidi" w:hint="cs"/>
                <w:sz w:val="28"/>
                <w:szCs w:val="28"/>
                <w:rtl/>
              </w:rPr>
              <w:t>المرحلة الثانوية</w:t>
            </w:r>
          </w:p>
        </w:tc>
        <w:tc>
          <w:tcPr>
            <w:tcW w:w="11502" w:type="dxa"/>
            <w:gridSpan w:val="3"/>
            <w:shd w:val="clear" w:color="auto" w:fill="0DA9A6"/>
            <w:vAlign w:val="center"/>
          </w:tcPr>
          <w:p w:rsidR="002C2381" w:rsidRPr="002C2381" w:rsidRDefault="002C2381" w:rsidP="001909BC">
            <w:pPr>
              <w:spacing w:line="259" w:lineRule="auto"/>
              <w:jc w:val="center"/>
              <w:rPr>
                <w:rFonts w:asciiTheme="minorHAnsi" w:hAnsiTheme="minorHAnsi" w:cstheme="minorBidi"/>
                <w:color w:val="FFFFFF" w:themeColor="background1"/>
                <w:sz w:val="28"/>
                <w:szCs w:val="28"/>
                <w:rtl/>
              </w:rPr>
            </w:pPr>
            <w:r w:rsidRPr="002C2381">
              <w:rPr>
                <w:rFonts w:asciiTheme="minorHAnsi" w:hAnsiTheme="minorHAnsi" w:cstheme="minorBidi" w:hint="cs"/>
                <w:color w:val="FFFFFF" w:themeColor="background1"/>
                <w:sz w:val="28"/>
                <w:szCs w:val="28"/>
                <w:rtl/>
              </w:rPr>
              <w:t>ترتيب المدرسة على مستوى</w:t>
            </w:r>
          </w:p>
        </w:tc>
      </w:tr>
      <w:tr w:rsidR="002C2381" w:rsidRPr="002C2381" w:rsidTr="001909BC">
        <w:tc>
          <w:tcPr>
            <w:tcW w:w="1419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2C2381" w:rsidRPr="002C2381" w:rsidRDefault="002C2381" w:rsidP="001909BC">
            <w:pPr>
              <w:spacing w:line="259" w:lineRule="auto"/>
              <w:jc w:val="center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002C2381">
              <w:rPr>
                <w:rFonts w:asciiTheme="minorHAnsi" w:hAnsiTheme="minorHAnsi" w:cstheme="minorBidi" w:hint="cs"/>
                <w:sz w:val="28"/>
                <w:szCs w:val="28"/>
                <w:rtl/>
              </w:rPr>
              <w:t>القدرات العامة</w:t>
            </w:r>
          </w:p>
        </w:tc>
        <w:tc>
          <w:tcPr>
            <w:tcW w:w="1545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2C2381" w:rsidRPr="002C2381" w:rsidRDefault="002C2381" w:rsidP="001909BC">
            <w:pPr>
              <w:spacing w:line="259" w:lineRule="auto"/>
              <w:jc w:val="center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002C2381">
              <w:rPr>
                <w:rFonts w:asciiTheme="minorHAnsi" w:hAnsiTheme="minorHAnsi" w:cstheme="minorBidi" w:hint="cs"/>
                <w:sz w:val="28"/>
                <w:szCs w:val="28"/>
                <w:rtl/>
              </w:rPr>
              <w:t>التحصيلي</w:t>
            </w:r>
          </w:p>
        </w:tc>
        <w:tc>
          <w:tcPr>
            <w:tcW w:w="2410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2C2381" w:rsidRPr="002C2381" w:rsidRDefault="002C2381" w:rsidP="001909BC">
            <w:pPr>
              <w:spacing w:line="259" w:lineRule="auto"/>
              <w:jc w:val="center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002C2381">
              <w:rPr>
                <w:rFonts w:asciiTheme="minorHAnsi" w:hAnsiTheme="minorHAnsi" w:cstheme="minorBidi" w:hint="cs"/>
                <w:sz w:val="28"/>
                <w:szCs w:val="28"/>
                <w:rtl/>
              </w:rPr>
              <w:t>المكتب</w:t>
            </w:r>
          </w:p>
        </w:tc>
        <w:tc>
          <w:tcPr>
            <w:tcW w:w="2697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2C2381" w:rsidRPr="002C2381" w:rsidRDefault="002C2381" w:rsidP="001909BC">
            <w:pPr>
              <w:spacing w:line="259" w:lineRule="auto"/>
              <w:jc w:val="center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002C2381">
              <w:rPr>
                <w:rFonts w:asciiTheme="minorHAnsi" w:hAnsiTheme="minorHAnsi" w:cstheme="minorBidi" w:hint="cs"/>
                <w:sz w:val="28"/>
                <w:szCs w:val="28"/>
                <w:rtl/>
              </w:rPr>
              <w:t>الإدارة</w:t>
            </w:r>
          </w:p>
        </w:tc>
        <w:tc>
          <w:tcPr>
            <w:tcW w:w="6395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2C2381" w:rsidRPr="002C2381" w:rsidRDefault="002C2381" w:rsidP="001909BC">
            <w:pPr>
              <w:spacing w:line="259" w:lineRule="auto"/>
              <w:jc w:val="center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002C2381">
              <w:rPr>
                <w:rFonts w:asciiTheme="minorHAnsi" w:hAnsiTheme="minorHAnsi" w:cstheme="minorBidi" w:hint="cs"/>
                <w:sz w:val="28"/>
                <w:szCs w:val="28"/>
                <w:rtl/>
              </w:rPr>
              <w:t>المملكة</w:t>
            </w:r>
          </w:p>
        </w:tc>
      </w:tr>
      <w:tr w:rsidR="002C2381" w:rsidRPr="002C2381" w:rsidTr="00384EFF"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2C2381" w:rsidRPr="002C2381" w:rsidRDefault="002C2381" w:rsidP="001909BC">
            <w:pPr>
              <w:spacing w:line="259" w:lineRule="auto"/>
              <w:jc w:val="center"/>
              <w:rPr>
                <w:rFonts w:asciiTheme="minorHAnsi" w:hAnsiTheme="minorHAnsi" w:cstheme="minorBidi"/>
                <w:sz w:val="28"/>
                <w:szCs w:val="28"/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2C2381" w:rsidRPr="002C2381" w:rsidRDefault="002C2381" w:rsidP="001909BC">
            <w:pPr>
              <w:spacing w:line="259" w:lineRule="auto"/>
              <w:jc w:val="center"/>
              <w:rPr>
                <w:rFonts w:asciiTheme="minorHAnsi" w:hAnsiTheme="minorHAnsi" w:cstheme="minorBidi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C2381" w:rsidRPr="002C2381" w:rsidRDefault="002C2381" w:rsidP="001909BC">
            <w:pPr>
              <w:spacing w:line="259" w:lineRule="auto"/>
              <w:jc w:val="center"/>
              <w:rPr>
                <w:rFonts w:asciiTheme="minorHAnsi" w:hAnsiTheme="minorHAnsi" w:cstheme="minorBidi"/>
                <w:sz w:val="28"/>
                <w:szCs w:val="28"/>
                <w:rtl/>
              </w:rPr>
            </w:pP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:rsidR="002C2381" w:rsidRPr="002C2381" w:rsidRDefault="002C2381" w:rsidP="001909BC">
            <w:pPr>
              <w:spacing w:line="259" w:lineRule="auto"/>
              <w:jc w:val="center"/>
              <w:rPr>
                <w:rFonts w:asciiTheme="minorHAnsi" w:hAnsiTheme="minorHAnsi" w:cstheme="minorBidi"/>
                <w:sz w:val="28"/>
                <w:szCs w:val="28"/>
                <w:rtl/>
              </w:rPr>
            </w:pPr>
          </w:p>
        </w:tc>
        <w:tc>
          <w:tcPr>
            <w:tcW w:w="6395" w:type="dxa"/>
            <w:shd w:val="clear" w:color="auto" w:fill="D9D9D9" w:themeFill="background1" w:themeFillShade="D9"/>
            <w:vAlign w:val="center"/>
          </w:tcPr>
          <w:p w:rsidR="002C2381" w:rsidRPr="002C2381" w:rsidRDefault="002C2381" w:rsidP="001909BC">
            <w:pPr>
              <w:spacing w:line="259" w:lineRule="auto"/>
              <w:jc w:val="center"/>
              <w:rPr>
                <w:rFonts w:asciiTheme="minorHAnsi" w:hAnsiTheme="minorHAnsi" w:cstheme="minorBidi"/>
                <w:sz w:val="28"/>
                <w:szCs w:val="28"/>
                <w:rtl/>
              </w:rPr>
            </w:pPr>
          </w:p>
        </w:tc>
      </w:tr>
    </w:tbl>
    <w:p w:rsidR="001F080B" w:rsidRDefault="001F080B">
      <w:pPr>
        <w:rPr>
          <w:rtl/>
        </w:rPr>
      </w:pPr>
    </w:p>
    <w:p w:rsidR="001909BC" w:rsidRDefault="001909BC">
      <w:pPr>
        <w:rPr>
          <w:rFonts w:cs="Arial"/>
          <w:sz w:val="32"/>
          <w:szCs w:val="32"/>
          <w:rtl/>
        </w:rPr>
      </w:pPr>
    </w:p>
    <w:p w:rsidR="006E731F" w:rsidRDefault="006E731F">
      <w:pPr>
        <w:rPr>
          <w:rFonts w:cs="Arial"/>
          <w:sz w:val="32"/>
          <w:szCs w:val="32"/>
          <w:rtl/>
        </w:rPr>
      </w:pPr>
    </w:p>
    <w:p w:rsidR="00F04B46" w:rsidRPr="00CB7DA0" w:rsidRDefault="003F3B8E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lastRenderedPageBreak/>
        <w:t xml:space="preserve">   </w:t>
      </w:r>
      <w:r w:rsidR="00CB7DA0" w:rsidRPr="00CB7DA0">
        <w:rPr>
          <w:rFonts w:cs="Arial"/>
          <w:sz w:val="32"/>
          <w:szCs w:val="32"/>
          <w:rtl/>
        </w:rPr>
        <w:t>تحليل واقع مجالات الممارسات الإشرافية:</w:t>
      </w:r>
    </w:p>
    <w:tbl>
      <w:tblPr>
        <w:tblStyle w:val="a3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20"/>
        <w:gridCol w:w="932"/>
        <w:gridCol w:w="524"/>
        <w:gridCol w:w="727"/>
        <w:gridCol w:w="829"/>
        <w:gridCol w:w="2651"/>
        <w:gridCol w:w="1163"/>
        <w:gridCol w:w="2745"/>
        <w:gridCol w:w="1737"/>
        <w:gridCol w:w="2320"/>
      </w:tblGrid>
      <w:tr w:rsidR="00AF3B29" w:rsidRPr="00134D53" w:rsidTr="00AF3B29">
        <w:tc>
          <w:tcPr>
            <w:tcW w:w="666" w:type="pct"/>
            <w:gridSpan w:val="2"/>
            <w:shd w:val="clear" w:color="auto" w:fill="0DA9A6"/>
          </w:tcPr>
          <w:p w:rsidR="00AF3B29" w:rsidRPr="002E0F5B" w:rsidRDefault="00AF3B29" w:rsidP="00684DB8">
            <w:pPr>
              <w:jc w:val="center"/>
              <w:rPr>
                <w:rFonts w:hint="cs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4334" w:type="pct"/>
            <w:gridSpan w:val="8"/>
            <w:shd w:val="clear" w:color="auto" w:fill="0DA9A6"/>
            <w:vAlign w:val="center"/>
          </w:tcPr>
          <w:p w:rsidR="00AF3B29" w:rsidRPr="002E0F5B" w:rsidRDefault="00AF3B29" w:rsidP="00684DB8">
            <w:pPr>
              <w:spacing w:line="259" w:lineRule="auto"/>
              <w:jc w:val="center"/>
              <w:rPr>
                <w:b/>
                <w:bCs/>
                <w:color w:val="FFFFFF" w:themeColor="background1"/>
                <w:rtl/>
              </w:rPr>
            </w:pPr>
            <w:r w:rsidRPr="002E0F5B">
              <w:rPr>
                <w:rFonts w:hint="cs"/>
                <w:b/>
                <w:bCs/>
                <w:color w:val="FFFFFF" w:themeColor="background1"/>
                <w:rtl/>
              </w:rPr>
              <w:t>أولاً: مجال التدريس</w:t>
            </w:r>
          </w:p>
        </w:tc>
      </w:tr>
      <w:tr w:rsidR="0077100B" w:rsidRPr="00134D53" w:rsidTr="0077100B">
        <w:tc>
          <w:tcPr>
            <w:tcW w:w="845" w:type="pct"/>
            <w:gridSpan w:val="3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7100B" w:rsidRPr="00684DB8" w:rsidRDefault="0077100B" w:rsidP="00684DB8">
            <w:pPr>
              <w:spacing w:line="259" w:lineRule="auto"/>
              <w:jc w:val="center"/>
              <w:rPr>
                <w:rtl/>
              </w:rPr>
            </w:pPr>
            <w:r w:rsidRPr="00684DB8">
              <w:rPr>
                <w:rFonts w:hint="cs"/>
                <w:rtl/>
              </w:rPr>
              <w:t>مجالات</w:t>
            </w:r>
            <w:r w:rsidRPr="00684DB8">
              <w:rPr>
                <w:rtl/>
              </w:rPr>
              <w:t xml:space="preserve"> </w:t>
            </w:r>
            <w:r w:rsidRPr="00684DB8">
              <w:rPr>
                <w:rFonts w:hint="cs"/>
                <w:rtl/>
              </w:rPr>
              <w:t>الممارسات</w:t>
            </w:r>
            <w:r w:rsidRPr="00684DB8">
              <w:rPr>
                <w:rtl/>
              </w:rPr>
              <w:t xml:space="preserve"> </w:t>
            </w:r>
            <w:r w:rsidRPr="00684DB8">
              <w:rPr>
                <w:rFonts w:hint="cs"/>
                <w:rtl/>
              </w:rPr>
              <w:t>الإشرافية</w:t>
            </w:r>
          </w:p>
        </w:tc>
        <w:tc>
          <w:tcPr>
            <w:tcW w:w="1833" w:type="pct"/>
            <w:gridSpan w:val="4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77100B" w:rsidRPr="0079779E" w:rsidRDefault="0077100B" w:rsidP="00684DB8">
            <w:pPr>
              <w:jc w:val="center"/>
              <w:rPr>
                <w:rFonts w:hint="cs"/>
                <w:rtl/>
              </w:rPr>
            </w:pPr>
            <w:r w:rsidRPr="00684DB8">
              <w:rPr>
                <w:rFonts w:hint="cs"/>
                <w:rtl/>
              </w:rPr>
              <w:t>مجالات</w:t>
            </w:r>
            <w:r w:rsidRPr="00684DB8">
              <w:rPr>
                <w:rtl/>
              </w:rPr>
              <w:t xml:space="preserve"> </w:t>
            </w:r>
            <w:r w:rsidRPr="00684DB8">
              <w:rPr>
                <w:rFonts w:hint="cs"/>
                <w:rtl/>
              </w:rPr>
              <w:t>التقويم المدرسي</w:t>
            </w:r>
          </w:p>
        </w:tc>
        <w:tc>
          <w:tcPr>
            <w:tcW w:w="2322" w:type="pct"/>
            <w:gridSpan w:val="3"/>
            <w:tcBorders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77100B" w:rsidRPr="0079779E" w:rsidRDefault="0077100B" w:rsidP="00684DB8">
            <w:pPr>
              <w:spacing w:line="259" w:lineRule="auto"/>
              <w:jc w:val="center"/>
              <w:rPr>
                <w:rtl/>
              </w:rPr>
            </w:pPr>
            <w:r w:rsidRPr="0079779E">
              <w:rPr>
                <w:rFonts w:hint="cs"/>
                <w:rtl/>
              </w:rPr>
              <w:t>التحليل</w:t>
            </w:r>
          </w:p>
        </w:tc>
      </w:tr>
      <w:tr w:rsidR="00AF3B29" w:rsidRPr="00134D53" w:rsidTr="0077100B">
        <w:trPr>
          <w:trHeight w:val="308"/>
        </w:trPr>
        <w:tc>
          <w:tcPr>
            <w:tcW w:w="348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AF3B29" w:rsidRPr="006865DA" w:rsidRDefault="00AF3B29" w:rsidP="00B3539C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  <w:r w:rsidRPr="006865DA">
              <w:rPr>
                <w:rFonts w:hint="cs"/>
                <w:sz w:val="24"/>
                <w:szCs w:val="24"/>
                <w:rtl/>
              </w:rPr>
              <w:t>المجال</w:t>
            </w:r>
          </w:p>
        </w:tc>
        <w:tc>
          <w:tcPr>
            <w:tcW w:w="497" w:type="pct"/>
            <w:gridSpan w:val="2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AF3B29" w:rsidRPr="006865DA" w:rsidRDefault="00AF3B29" w:rsidP="00B3539C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  <w:r w:rsidRPr="006865DA">
              <w:rPr>
                <w:rFonts w:hint="cs"/>
                <w:sz w:val="24"/>
                <w:szCs w:val="24"/>
                <w:rtl/>
              </w:rPr>
              <w:t>الإطار الموجه</w:t>
            </w:r>
          </w:p>
        </w:tc>
        <w:tc>
          <w:tcPr>
            <w:tcW w:w="248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AF3B29" w:rsidRPr="006865DA" w:rsidRDefault="00AF3B29" w:rsidP="00B3539C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  <w:r w:rsidRPr="006865DA">
              <w:rPr>
                <w:rFonts w:hint="cs"/>
                <w:sz w:val="24"/>
                <w:szCs w:val="24"/>
                <w:rtl/>
              </w:rPr>
              <w:t>المجال</w:t>
            </w:r>
          </w:p>
        </w:tc>
        <w:tc>
          <w:tcPr>
            <w:tcW w:w="283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AF3B29" w:rsidRPr="006865DA" w:rsidRDefault="00AF3B29" w:rsidP="00B3539C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  <w:r w:rsidRPr="006865DA">
              <w:rPr>
                <w:rFonts w:hint="cs"/>
                <w:sz w:val="24"/>
                <w:szCs w:val="24"/>
                <w:rtl/>
              </w:rPr>
              <w:t>المعيار</w:t>
            </w:r>
          </w:p>
        </w:tc>
        <w:tc>
          <w:tcPr>
            <w:tcW w:w="905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AF3B29" w:rsidRPr="006865DA" w:rsidRDefault="00AF3B29" w:rsidP="00B3539C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  <w:r w:rsidRPr="006865DA">
              <w:rPr>
                <w:rFonts w:hint="cs"/>
                <w:sz w:val="24"/>
                <w:szCs w:val="24"/>
                <w:rtl/>
              </w:rPr>
              <w:t>المؤشر</w:t>
            </w:r>
          </w:p>
        </w:tc>
        <w:tc>
          <w:tcPr>
            <w:tcW w:w="397" w:type="pct"/>
            <w:tcBorders>
              <w:bottom w:val="double" w:sz="6" w:space="0" w:color="auto"/>
            </w:tcBorders>
            <w:shd w:val="clear" w:color="auto" w:fill="F2F2F2" w:themeFill="background1" w:themeFillShade="F2"/>
          </w:tcPr>
          <w:p w:rsidR="00AF3B29" w:rsidRDefault="00AF3B29" w:rsidP="00B3539C">
            <w:pPr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الدرجة </w:t>
            </w:r>
          </w:p>
          <w:p w:rsidR="00AF3B29" w:rsidRPr="0079779E" w:rsidRDefault="00AF3B29" w:rsidP="00B3539C">
            <w:pPr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المستوى </w:t>
            </w:r>
          </w:p>
        </w:tc>
        <w:tc>
          <w:tcPr>
            <w:tcW w:w="937" w:type="pct"/>
            <w:tcBorders>
              <w:bottom w:val="double" w:sz="6" w:space="0" w:color="auto"/>
            </w:tcBorders>
            <w:shd w:val="clear" w:color="auto" w:fill="F2F2F2" w:themeFill="background1" w:themeFillShade="F2"/>
          </w:tcPr>
          <w:p w:rsidR="00AF3B29" w:rsidRPr="0079779E" w:rsidRDefault="00AF3B29" w:rsidP="00B3539C">
            <w:pPr>
              <w:jc w:val="center"/>
              <w:rPr>
                <w:sz w:val="24"/>
                <w:szCs w:val="24"/>
              </w:rPr>
            </w:pPr>
            <w:r w:rsidRPr="0079779E">
              <w:rPr>
                <w:sz w:val="24"/>
                <w:szCs w:val="24"/>
                <w:rtl/>
              </w:rPr>
              <w:t>نقطة القوة*</w:t>
            </w:r>
          </w:p>
        </w:tc>
        <w:tc>
          <w:tcPr>
            <w:tcW w:w="593" w:type="pct"/>
            <w:tcBorders>
              <w:bottom w:val="double" w:sz="6" w:space="0" w:color="auto"/>
            </w:tcBorders>
            <w:shd w:val="clear" w:color="auto" w:fill="F2F2F2" w:themeFill="background1" w:themeFillShade="F2"/>
          </w:tcPr>
          <w:p w:rsidR="00AF3B29" w:rsidRPr="0079779E" w:rsidRDefault="00AF3B29" w:rsidP="00B3539C">
            <w:pPr>
              <w:jc w:val="center"/>
              <w:rPr>
                <w:sz w:val="24"/>
                <w:szCs w:val="24"/>
              </w:rPr>
            </w:pPr>
            <w:r w:rsidRPr="0079779E">
              <w:rPr>
                <w:sz w:val="24"/>
                <w:szCs w:val="24"/>
                <w:rtl/>
              </w:rPr>
              <w:t>فرصة التحسين</w:t>
            </w:r>
            <w:r w:rsidRPr="0079779E">
              <w:rPr>
                <w:sz w:val="24"/>
                <w:szCs w:val="24"/>
              </w:rPr>
              <w:t>*</w:t>
            </w:r>
          </w:p>
        </w:tc>
        <w:tc>
          <w:tcPr>
            <w:tcW w:w="792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AF3B29" w:rsidRPr="006865DA" w:rsidRDefault="00AF3B29" w:rsidP="00B3539C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  <w:r w:rsidRPr="0079779E">
              <w:rPr>
                <w:sz w:val="24"/>
                <w:szCs w:val="24"/>
                <w:rtl/>
              </w:rPr>
              <w:t>الإجراءات والمعالجات المقترحة</w:t>
            </w:r>
          </w:p>
        </w:tc>
      </w:tr>
      <w:tr w:rsidR="00AF3B29" w:rsidRPr="0079779E" w:rsidTr="0077100B">
        <w:tc>
          <w:tcPr>
            <w:tcW w:w="348" w:type="pct"/>
            <w:vMerge w:val="restart"/>
            <w:shd w:val="clear" w:color="auto" w:fill="FFFFFF" w:themeFill="background1"/>
          </w:tcPr>
          <w:p w:rsidR="00AF3B29" w:rsidRPr="00BF70DE" w:rsidRDefault="00AF3B29" w:rsidP="0092230D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  <w:p w:rsidR="00AF3B29" w:rsidRPr="007A60A9" w:rsidRDefault="00AF3B29" w:rsidP="0092230D">
            <w:pPr>
              <w:spacing w:line="259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7A60A9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التدريس</w:t>
            </w:r>
          </w:p>
          <w:p w:rsidR="00AF3B29" w:rsidRPr="00BF70DE" w:rsidRDefault="00AF3B29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  <w:p w:rsidR="00AF3B29" w:rsidRPr="00BF70DE" w:rsidRDefault="00AF3B29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  <w:p w:rsidR="00AF3B29" w:rsidRPr="00BF70DE" w:rsidRDefault="00AF3B29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أولوية الدعم</w:t>
            </w:r>
            <w:r w:rsidRPr="00BF70DE">
              <w:rPr>
                <w:rFonts w:ascii="Sakkal Majalla" w:hAnsi="Sakkal Majalla" w:cs="Sakkal Majalla"/>
                <w:b/>
                <w:sz w:val="22"/>
                <w:szCs w:val="22"/>
              </w:rPr>
              <w:t>:</w:t>
            </w:r>
          </w:p>
          <w:p w:rsidR="00AF3B29" w:rsidRPr="00BF70DE" w:rsidRDefault="00AF3B29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  <w:p w:rsidR="00AF3B29" w:rsidRPr="00BF70DE" w:rsidRDefault="00AF3B29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∕عا</w:t>
            </w: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ل</w:t>
            </w:r>
          </w:p>
          <w:p w:rsidR="00AF3B29" w:rsidRPr="00BF70DE" w:rsidRDefault="00AF3B29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  <w:p w:rsidR="00AF3B29" w:rsidRPr="00754141" w:rsidRDefault="00AF3B29" w:rsidP="0079779E">
            <w:pPr>
              <w:spacing w:line="259" w:lineRule="auto"/>
              <w:jc w:val="center"/>
              <w:rPr>
                <w:rFonts w:ascii="Sakkal Majalla" w:hAnsi="Sakkal Majalla" w:cs="Sakkal Majalla"/>
                <w:bCs/>
                <w:color w:val="FF0000"/>
                <w:rtl/>
              </w:rPr>
            </w:pPr>
            <w:r w:rsidRPr="00754141">
              <w:rPr>
                <w:rFonts w:ascii="Arial" w:hAnsi="Arial" w:cs="Arial" w:hint="cs"/>
                <w:bCs/>
                <w:color w:val="FF0000"/>
                <w:rtl/>
              </w:rPr>
              <w:t>√</w:t>
            </w:r>
            <w:r w:rsidRPr="00754141">
              <w:rPr>
                <w:rFonts w:ascii="Sakkal Majalla" w:hAnsi="Sakkal Majalla" w:cs="Sakkal Majalla" w:hint="cs"/>
                <w:bCs/>
                <w:color w:val="FF0000"/>
                <w:rtl/>
              </w:rPr>
              <w:t xml:space="preserve"> </w:t>
            </w:r>
            <w:r w:rsidRPr="00754141">
              <w:rPr>
                <w:rFonts w:ascii="Sakkal Majalla" w:hAnsi="Sakkal Majalla" w:cs="Sakkal Majalla"/>
                <w:bCs/>
                <w:color w:val="FF0000"/>
                <w:rtl/>
              </w:rPr>
              <w:t xml:space="preserve">متوسط </w:t>
            </w:r>
          </w:p>
          <w:p w:rsidR="00AF3B29" w:rsidRPr="00BF70DE" w:rsidRDefault="00AF3B29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  <w:p w:rsidR="00AF3B29" w:rsidRPr="00BF70DE" w:rsidRDefault="00AF3B29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∕</w:t>
            </w: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 </w:t>
            </w: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منخفض</w:t>
            </w:r>
          </w:p>
          <w:p w:rsidR="00AF3B29" w:rsidRPr="00BF70DE" w:rsidRDefault="00AF3B29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  <w:p w:rsidR="00AF3B29" w:rsidRPr="00BF70DE" w:rsidRDefault="00AF3B29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497" w:type="pct"/>
            <w:gridSpan w:val="2"/>
            <w:vMerge w:val="restart"/>
            <w:shd w:val="clear" w:color="auto" w:fill="FFFFFF" w:themeFill="background1"/>
            <w:vAlign w:val="center"/>
          </w:tcPr>
          <w:p w:rsidR="00AF3B29" w:rsidRPr="00BF70DE" w:rsidRDefault="00AF3B29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تخطيط التدريس</w:t>
            </w:r>
          </w:p>
          <w:p w:rsidR="00AF3B29" w:rsidRPr="00BF70DE" w:rsidRDefault="00AF3B29" w:rsidP="00482DD7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  <w:p w:rsidR="00AF3B29" w:rsidRPr="00BF70DE" w:rsidRDefault="00AF3B29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تنفيذ التدريس</w:t>
            </w:r>
          </w:p>
          <w:p w:rsidR="00AF3B29" w:rsidRPr="00BF70DE" w:rsidRDefault="00AF3B29" w:rsidP="00482DD7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  <w:p w:rsidR="00AF3B29" w:rsidRPr="00BF70DE" w:rsidRDefault="00AF3B29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تقويم التعلم</w:t>
            </w:r>
          </w:p>
        </w:tc>
        <w:tc>
          <w:tcPr>
            <w:tcW w:w="248" w:type="pct"/>
            <w:vMerge w:val="restar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التعليم والتعلم</w:t>
            </w:r>
          </w:p>
        </w:tc>
        <w:tc>
          <w:tcPr>
            <w:tcW w:w="283" w:type="pct"/>
            <w:vMerge w:val="restar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بناء الخبرات</w:t>
            </w:r>
          </w:p>
        </w:tc>
        <w:tc>
          <w:tcPr>
            <w:tcW w:w="905" w:type="pct"/>
            <w:tcBorders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AF3B29" w:rsidRPr="00BF70DE" w:rsidRDefault="00AF3B29" w:rsidP="006A033C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*</w:t>
            </w: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توفر المدرسة فرصًا متكافئة للتعلم تلبي احتياجات المتعلمين بمن فيهم ذوو الإعاقة والموهوبون</w:t>
            </w:r>
          </w:p>
        </w:tc>
        <w:tc>
          <w:tcPr>
            <w:tcW w:w="397" w:type="pct"/>
          </w:tcPr>
          <w:p w:rsidR="00AF3B29" w:rsidRPr="00BF70DE" w:rsidRDefault="00AF3B29" w:rsidP="00487857">
            <w:pPr>
              <w:jc w:val="center"/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</w:pPr>
          </w:p>
        </w:tc>
        <w:tc>
          <w:tcPr>
            <w:tcW w:w="937" w:type="pct"/>
            <w:vAlign w:val="center"/>
          </w:tcPr>
          <w:p w:rsidR="00AF3B29" w:rsidRPr="00BF70DE" w:rsidRDefault="00AF3B29" w:rsidP="00487857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وجود فرص تعلم متكافئة توفر الوصول الشامل لكل الفئات من أجل تعلم ثري ذو جودة عالية </w:t>
            </w:r>
          </w:p>
        </w:tc>
        <w:tc>
          <w:tcPr>
            <w:tcW w:w="593" w:type="pct"/>
            <w:vAlign w:val="center"/>
          </w:tcPr>
          <w:p w:rsidR="00AF3B29" w:rsidRPr="00BF70DE" w:rsidRDefault="00AF3B29" w:rsidP="00A40824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الاستمرار في تجويد تخطيط الوحدات والفصول والدروس </w:t>
            </w:r>
          </w:p>
        </w:tc>
        <w:tc>
          <w:tcPr>
            <w:tcW w:w="792" w:type="pct"/>
            <w:vAlign w:val="center"/>
          </w:tcPr>
          <w:p w:rsidR="00AF3B29" w:rsidRPr="00BF70DE" w:rsidRDefault="00AF3B29" w:rsidP="00483DA8">
            <w:pPr>
              <w:rPr>
                <w:rFonts w:ascii="Sakkal Majalla" w:hAnsi="Sakkal Majalla" w:cs="Sakkal Majalla"/>
                <w:b/>
                <w:sz w:val="22"/>
                <w:szCs w:val="22"/>
              </w:rPr>
            </w:pP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 إعداد خطط الدروس وتصميم أنشطة تعلم إبداعية تر</w:t>
            </w: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ا</w:t>
            </w: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عي الفروق </w:t>
            </w:r>
            <w:proofErr w:type="gramStart"/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الفردية .</w:t>
            </w:r>
            <w:proofErr w:type="gramEnd"/>
          </w:p>
          <w:p w:rsidR="00AF3B29" w:rsidRPr="00BF70DE" w:rsidRDefault="00AF3B29" w:rsidP="00483DA8">
            <w:pPr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 تصميم برامج تعلم وفق خطة التدريس  .</w:t>
            </w:r>
          </w:p>
        </w:tc>
      </w:tr>
      <w:tr w:rsidR="00AF3B29" w:rsidRPr="00134D53" w:rsidTr="0077100B">
        <w:trPr>
          <w:trHeight w:val="286"/>
        </w:trPr>
        <w:tc>
          <w:tcPr>
            <w:tcW w:w="348" w:type="pct"/>
            <w:vMerge/>
            <w:shd w:val="clear" w:color="auto" w:fill="FFFFFF" w:themeFill="background1"/>
            <w:vAlign w:val="center"/>
          </w:tcPr>
          <w:p w:rsidR="00AF3B29" w:rsidRPr="00BF70DE" w:rsidRDefault="00AF3B29" w:rsidP="00F90911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497" w:type="pct"/>
            <w:gridSpan w:val="2"/>
            <w:vMerge/>
            <w:shd w:val="clear" w:color="auto" w:fill="FFFFFF" w:themeFill="background1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248" w:type="pct"/>
            <w:vMerge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283" w:type="pct"/>
            <w:vMerge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905" w:type="pct"/>
            <w:tcBorders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AF3B29" w:rsidRPr="00BF70DE" w:rsidRDefault="00AF3B29" w:rsidP="006A033C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تدعم المدرسة تنفيذ المناهج؛ لتحقيق نواتج التعلم المستهدفة وفق الخطة الدراسية</w:t>
            </w:r>
          </w:p>
        </w:tc>
        <w:tc>
          <w:tcPr>
            <w:tcW w:w="397" w:type="pct"/>
          </w:tcPr>
          <w:p w:rsidR="00AF3B29" w:rsidRPr="00BF70DE" w:rsidRDefault="00AF3B29" w:rsidP="00684DB8">
            <w:pPr>
              <w:jc w:val="center"/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</w:pPr>
          </w:p>
        </w:tc>
        <w:tc>
          <w:tcPr>
            <w:tcW w:w="937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توفر أنشطة ومصادر متنوعة تدعم تعلم المعارف والمهارات تحقق التوقعات العالية لنواتج التعلم وفق الخطة الدراسية </w:t>
            </w:r>
          </w:p>
        </w:tc>
        <w:tc>
          <w:tcPr>
            <w:tcW w:w="593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الاستمرار في تنوع طرق التدريس والأساليب المبتكرة </w:t>
            </w:r>
          </w:p>
        </w:tc>
        <w:tc>
          <w:tcPr>
            <w:tcW w:w="792" w:type="pct"/>
            <w:vAlign w:val="center"/>
          </w:tcPr>
          <w:p w:rsidR="00AF3B29" w:rsidRPr="00BF70DE" w:rsidRDefault="00AF3B29" w:rsidP="004810A8">
            <w:pPr>
              <w:jc w:val="center"/>
              <w:rPr>
                <w:rFonts w:ascii="Sakkal Majalla" w:hAnsi="Sakkal Majalla" w:cs="Sakkal Majalla"/>
                <w:b/>
                <w:sz w:val="22"/>
                <w:szCs w:val="22"/>
              </w:rPr>
            </w:pP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ا</w:t>
            </w: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لتنوع في استخدام طرائق التدريس</w:t>
            </w:r>
          </w:p>
          <w:p w:rsidR="00AF3B29" w:rsidRPr="00BF70DE" w:rsidRDefault="00AF3B29" w:rsidP="004810A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 xml:space="preserve">وأساليبه </w:t>
            </w:r>
            <w:proofErr w:type="gramStart"/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واستراتيجياته .</w:t>
            </w:r>
            <w:proofErr w:type="gramEnd"/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 </w:t>
            </w:r>
          </w:p>
        </w:tc>
      </w:tr>
      <w:tr w:rsidR="00AF3B29" w:rsidRPr="00134D53" w:rsidTr="0077100B">
        <w:trPr>
          <w:trHeight w:val="286"/>
        </w:trPr>
        <w:tc>
          <w:tcPr>
            <w:tcW w:w="348" w:type="pct"/>
            <w:vMerge/>
            <w:shd w:val="clear" w:color="auto" w:fill="FFFFFF" w:themeFill="background1"/>
            <w:vAlign w:val="center"/>
          </w:tcPr>
          <w:p w:rsidR="00AF3B29" w:rsidRPr="00BF70DE" w:rsidRDefault="00AF3B29" w:rsidP="00F90911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497" w:type="pct"/>
            <w:gridSpan w:val="2"/>
            <w:vMerge/>
            <w:shd w:val="clear" w:color="auto" w:fill="FFFFFF" w:themeFill="background1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248" w:type="pct"/>
            <w:vMerge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283" w:type="pct"/>
            <w:vMerge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905" w:type="pct"/>
            <w:tcBorders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AF3B29" w:rsidRPr="00BF70DE" w:rsidRDefault="00AF3B29" w:rsidP="006A033C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*</w:t>
            </w: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 xml:space="preserve">تنوع المدرسة في </w:t>
            </w: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استراتيجيات</w:t>
            </w: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 xml:space="preserve"> التدريس لتلبية احتياجات المتعلمين، ودعم تعلمهم</w:t>
            </w:r>
          </w:p>
        </w:tc>
        <w:tc>
          <w:tcPr>
            <w:tcW w:w="397" w:type="pct"/>
          </w:tcPr>
          <w:p w:rsidR="00AF3B29" w:rsidRPr="00BF70DE" w:rsidRDefault="00AF3B29" w:rsidP="00684DB8">
            <w:pPr>
              <w:jc w:val="center"/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</w:pPr>
          </w:p>
        </w:tc>
        <w:tc>
          <w:tcPr>
            <w:tcW w:w="937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وجود خبرات تعلم ثرية وتطبيق استراتيجيا</w:t>
            </w:r>
            <w:r w:rsidRPr="00BF70DE">
              <w:rPr>
                <w:rFonts w:ascii="Sakkal Majalla" w:hAnsi="Sakkal Majalla" w:cs="Sakkal Majalla" w:hint="eastAsia"/>
                <w:b/>
                <w:sz w:val="22"/>
                <w:szCs w:val="22"/>
                <w:rtl/>
              </w:rPr>
              <w:t>ت</w:t>
            </w: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 تدريس متنوعة وفاعلة تراعي الفروق الفردية وفقاً لخصائص المرحلة العمرية  </w:t>
            </w:r>
          </w:p>
        </w:tc>
        <w:tc>
          <w:tcPr>
            <w:tcW w:w="593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الاستمرار في تنوع طرق التدريس والأساليب المبتكرة</w:t>
            </w:r>
          </w:p>
        </w:tc>
        <w:tc>
          <w:tcPr>
            <w:tcW w:w="792" w:type="pct"/>
            <w:vAlign w:val="center"/>
          </w:tcPr>
          <w:p w:rsidR="00AF3B29" w:rsidRPr="00BF70DE" w:rsidRDefault="00AF3B29" w:rsidP="00F5437B">
            <w:pPr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التنوع في استخدام طرائق التدريس</w:t>
            </w: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 </w:t>
            </w: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 xml:space="preserve">وأساليبه </w:t>
            </w:r>
            <w:proofErr w:type="gramStart"/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واستراتيجياته .</w:t>
            </w:r>
            <w:proofErr w:type="gramEnd"/>
          </w:p>
          <w:p w:rsidR="00AF3B29" w:rsidRPr="00BF70DE" w:rsidRDefault="00AF3B29" w:rsidP="00F5437B">
            <w:pPr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استثمار وقت التدريس بفاعلية.</w:t>
            </w:r>
          </w:p>
        </w:tc>
      </w:tr>
      <w:tr w:rsidR="00AF3B29" w:rsidRPr="00134D53" w:rsidTr="0077100B">
        <w:trPr>
          <w:trHeight w:val="286"/>
        </w:trPr>
        <w:tc>
          <w:tcPr>
            <w:tcW w:w="348" w:type="pct"/>
            <w:vMerge/>
            <w:shd w:val="clear" w:color="auto" w:fill="FFFFFF" w:themeFill="background1"/>
            <w:vAlign w:val="center"/>
          </w:tcPr>
          <w:p w:rsidR="00AF3B29" w:rsidRPr="00BF70DE" w:rsidRDefault="00AF3B29" w:rsidP="00F90911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497" w:type="pct"/>
            <w:gridSpan w:val="2"/>
            <w:vMerge/>
            <w:shd w:val="clear" w:color="auto" w:fill="FFFFFF" w:themeFill="background1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248" w:type="pct"/>
            <w:vMerge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283" w:type="pct"/>
            <w:vMerge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905" w:type="pct"/>
            <w:tcBorders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AF3B29" w:rsidRPr="00BF70DE" w:rsidRDefault="00AF3B29" w:rsidP="006A033C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تفعل المدرسة التعلم الإلكتروني لتلبية احتياجات المتعلمين ودعم تعلمهم</w:t>
            </w:r>
          </w:p>
        </w:tc>
        <w:tc>
          <w:tcPr>
            <w:tcW w:w="397" w:type="pct"/>
          </w:tcPr>
          <w:p w:rsidR="00AF3B29" w:rsidRPr="00BF70DE" w:rsidRDefault="00AF3B29" w:rsidP="00684DB8">
            <w:pPr>
              <w:jc w:val="center"/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</w:pPr>
          </w:p>
        </w:tc>
        <w:tc>
          <w:tcPr>
            <w:tcW w:w="937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توفر المصادر والتجهيزات التقنية اللازمة لتلبية احتياجات جميع المتعلمين </w:t>
            </w:r>
          </w:p>
        </w:tc>
        <w:tc>
          <w:tcPr>
            <w:tcW w:w="593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تصميم المزيد من الأنشطة المبتكرة تدمج التعلم الصفي والتعلم الإلكتروني </w:t>
            </w:r>
          </w:p>
        </w:tc>
        <w:tc>
          <w:tcPr>
            <w:tcW w:w="792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د</w:t>
            </w: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مج الوسائل التقنية ضمن خطة الدرس</w:t>
            </w: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. </w:t>
            </w:r>
          </w:p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استثمار وقت التدريس بفاعلية.</w:t>
            </w:r>
          </w:p>
        </w:tc>
      </w:tr>
      <w:tr w:rsidR="00AF3B29" w:rsidRPr="00134D53" w:rsidTr="0077100B">
        <w:trPr>
          <w:trHeight w:val="36"/>
        </w:trPr>
        <w:tc>
          <w:tcPr>
            <w:tcW w:w="348" w:type="pct"/>
            <w:vMerge/>
            <w:shd w:val="clear" w:color="auto" w:fill="FFFFFF" w:themeFill="background1"/>
            <w:vAlign w:val="center"/>
          </w:tcPr>
          <w:p w:rsidR="00AF3B29" w:rsidRPr="00BF70DE" w:rsidRDefault="00AF3B29" w:rsidP="00F90911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497" w:type="pct"/>
            <w:gridSpan w:val="2"/>
            <w:vMerge/>
            <w:shd w:val="clear" w:color="auto" w:fill="FFFFFF" w:themeFill="background1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248" w:type="pct"/>
            <w:vMerge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283" w:type="pct"/>
            <w:vMerge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905" w:type="pct"/>
            <w:tcBorders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AF3B29" w:rsidRPr="00BF70DE" w:rsidRDefault="00AF3B29" w:rsidP="006A033C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توفر المدرسة أنشطة تعلم تطبيقية ترتبط بحياة المتعلمين</w:t>
            </w:r>
          </w:p>
        </w:tc>
        <w:tc>
          <w:tcPr>
            <w:tcW w:w="397" w:type="pct"/>
          </w:tcPr>
          <w:p w:rsidR="00AF3B29" w:rsidRPr="00BF70DE" w:rsidRDefault="00AF3B29" w:rsidP="00684DB8">
            <w:pPr>
              <w:jc w:val="center"/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</w:pPr>
          </w:p>
        </w:tc>
        <w:tc>
          <w:tcPr>
            <w:tcW w:w="937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وجود ربط خبرات المتعلمين واقع حياتهم للوصل إلى المعرفة وتطبيقها في مواقف جديدة </w:t>
            </w:r>
          </w:p>
        </w:tc>
        <w:tc>
          <w:tcPr>
            <w:tcW w:w="593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الاستمرار في تقديم أنشطة تطبيقية تشجعهم على البحث </w:t>
            </w: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lastRenderedPageBreak/>
              <w:t xml:space="preserve">وإجراء التجارب العلمية والاستقصاء </w:t>
            </w:r>
          </w:p>
        </w:tc>
        <w:tc>
          <w:tcPr>
            <w:tcW w:w="792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lastRenderedPageBreak/>
              <w:t>قيادة الأنشطة الصفية بفاعلية.</w:t>
            </w:r>
          </w:p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تهيئة بيئات تعلم آمنة وجاذبة للتعلم.</w:t>
            </w:r>
          </w:p>
        </w:tc>
      </w:tr>
      <w:tr w:rsidR="00AF3B29" w:rsidRPr="00134D53" w:rsidTr="0077100B">
        <w:trPr>
          <w:trHeight w:val="36"/>
        </w:trPr>
        <w:tc>
          <w:tcPr>
            <w:tcW w:w="348" w:type="pct"/>
            <w:vMerge/>
            <w:shd w:val="clear" w:color="auto" w:fill="FFFFFF" w:themeFill="background1"/>
            <w:vAlign w:val="center"/>
          </w:tcPr>
          <w:p w:rsidR="00AF3B29" w:rsidRPr="006865DA" w:rsidRDefault="00AF3B29" w:rsidP="00F90911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7" w:type="pct"/>
            <w:gridSpan w:val="2"/>
            <w:vMerge/>
            <w:shd w:val="clear" w:color="auto" w:fill="FFFFFF" w:themeFill="background1"/>
            <w:vAlign w:val="center"/>
          </w:tcPr>
          <w:p w:rsidR="00AF3B29" w:rsidRPr="006865DA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8" w:type="pct"/>
            <w:vMerge/>
            <w:vAlign w:val="center"/>
          </w:tcPr>
          <w:p w:rsidR="00AF3B29" w:rsidRPr="006865DA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3" w:type="pct"/>
            <w:vMerge/>
            <w:vAlign w:val="center"/>
          </w:tcPr>
          <w:p w:rsidR="00AF3B29" w:rsidRPr="006865DA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05" w:type="pct"/>
            <w:tcBorders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AF3B29" w:rsidRPr="00BF70DE" w:rsidRDefault="00AF3B29" w:rsidP="006A033C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*</w:t>
            </w: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تنمي المدرسة المهارات القرائية والعددية الأساسية لدى المتعلمين</w:t>
            </w:r>
          </w:p>
        </w:tc>
        <w:tc>
          <w:tcPr>
            <w:tcW w:w="397" w:type="pct"/>
          </w:tcPr>
          <w:p w:rsidR="00AF3B29" w:rsidRDefault="00AF3B29" w:rsidP="00684DB8">
            <w:pPr>
              <w:jc w:val="center"/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</w:pPr>
          </w:p>
        </w:tc>
        <w:tc>
          <w:tcPr>
            <w:tcW w:w="937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*</w:t>
            </w: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يوجد تعزيز لمهارات القراءة والكتابة والمهارات العددية الأساسية لدى المتعلمين </w:t>
            </w:r>
          </w:p>
        </w:tc>
        <w:tc>
          <w:tcPr>
            <w:tcW w:w="593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3D1398">
              <w:rPr>
                <w:rFonts w:ascii="Sakkal Majalla" w:hAnsi="Sakkal Majalla" w:cs="Sakkal Majalla" w:hint="cs"/>
                <w:b/>
                <w:sz w:val="18"/>
                <w:szCs w:val="18"/>
                <w:rtl/>
              </w:rPr>
              <w:t xml:space="preserve">الاستمرار في تجويد عمليات التعليم والتعلم الصفية وغير الصفية والأنشطة </w:t>
            </w:r>
            <w:proofErr w:type="spellStart"/>
            <w:r w:rsidRPr="003D1398">
              <w:rPr>
                <w:rFonts w:ascii="Sakkal Majalla" w:hAnsi="Sakkal Majalla" w:cs="Sakkal Majalla" w:hint="cs"/>
                <w:b/>
                <w:sz w:val="18"/>
                <w:szCs w:val="18"/>
                <w:rtl/>
              </w:rPr>
              <w:t>الإثرائية</w:t>
            </w:r>
            <w:proofErr w:type="spellEnd"/>
            <w:r w:rsidRPr="003D1398">
              <w:rPr>
                <w:rFonts w:ascii="Sakkal Majalla" w:hAnsi="Sakkal Majalla" w:cs="Sakkal Majalla" w:hint="cs"/>
                <w:b/>
                <w:sz w:val="18"/>
                <w:szCs w:val="18"/>
                <w:rtl/>
              </w:rPr>
              <w:t xml:space="preserve"> المبتكرة وإعطاء الأولية لتعلم مهارات القراءة والكتابة </w:t>
            </w:r>
          </w:p>
        </w:tc>
        <w:tc>
          <w:tcPr>
            <w:tcW w:w="792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خطة مركزة وطويلة المدى ومتابعة تنفيذها </w:t>
            </w:r>
          </w:p>
        </w:tc>
      </w:tr>
      <w:tr w:rsidR="00AF3B29" w:rsidRPr="00134D53" w:rsidTr="0077100B">
        <w:trPr>
          <w:trHeight w:val="1423"/>
        </w:trPr>
        <w:tc>
          <w:tcPr>
            <w:tcW w:w="348" w:type="pct"/>
            <w:vMerge/>
            <w:shd w:val="clear" w:color="auto" w:fill="FFFFFF" w:themeFill="background1"/>
            <w:vAlign w:val="center"/>
          </w:tcPr>
          <w:p w:rsidR="00AF3B29" w:rsidRPr="006865DA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7" w:type="pct"/>
            <w:gridSpan w:val="2"/>
            <w:vMerge/>
            <w:shd w:val="clear" w:color="auto" w:fill="FFFFFF" w:themeFill="background1"/>
            <w:vAlign w:val="center"/>
          </w:tcPr>
          <w:p w:rsidR="00AF3B29" w:rsidRPr="006865DA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8" w:type="pct"/>
            <w:vMerge/>
            <w:vAlign w:val="center"/>
          </w:tcPr>
          <w:p w:rsidR="00AF3B29" w:rsidRPr="006865DA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3" w:type="pct"/>
            <w:vMerge/>
            <w:vAlign w:val="center"/>
          </w:tcPr>
          <w:p w:rsidR="00AF3B29" w:rsidRPr="006865DA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05" w:type="pct"/>
            <w:tcBorders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AF3B29" w:rsidRPr="00BF70DE" w:rsidRDefault="00AF3B29" w:rsidP="006A033C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تنمي المدرسة مهارات التفكير العليا لدى المتعلمين</w:t>
            </w:r>
          </w:p>
        </w:tc>
        <w:tc>
          <w:tcPr>
            <w:tcW w:w="397" w:type="pct"/>
          </w:tcPr>
          <w:p w:rsidR="00AF3B29" w:rsidRPr="00BF70DE" w:rsidRDefault="00AF3B29" w:rsidP="00684DB8">
            <w:pPr>
              <w:jc w:val="center"/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</w:pPr>
          </w:p>
        </w:tc>
        <w:tc>
          <w:tcPr>
            <w:tcW w:w="937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توفر بعض الأساليب وأنشطة تعلم متنوعة تهدف إلى تنمية مهارات التفكير </w:t>
            </w:r>
            <w:proofErr w:type="gramStart"/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العليا .</w:t>
            </w:r>
            <w:proofErr w:type="gramEnd"/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93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التركيز على مهارات التحليل والاستنتاج والتقويم والإبداع وحل المشكلات من خلال الأنشطة الصفية وغير الصفية </w:t>
            </w:r>
          </w:p>
        </w:tc>
        <w:tc>
          <w:tcPr>
            <w:tcW w:w="792" w:type="pct"/>
            <w:vAlign w:val="center"/>
          </w:tcPr>
          <w:p w:rsidR="00AF3B29" w:rsidRPr="00BF70DE" w:rsidRDefault="00AF3B29" w:rsidP="00621ABB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توفير أنشطة </w:t>
            </w:r>
            <w:proofErr w:type="spellStart"/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إثرائية</w:t>
            </w:r>
            <w:proofErr w:type="spellEnd"/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 متنوعة ومبتكرة لتنمية </w:t>
            </w: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م</w:t>
            </w:r>
            <w:r w:rsidRPr="00BF70DE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هارات التفكير وتقويمها وتطويرها </w:t>
            </w:r>
          </w:p>
        </w:tc>
      </w:tr>
      <w:tr w:rsidR="00AF3B29" w:rsidRPr="00134D53" w:rsidTr="0077100B">
        <w:trPr>
          <w:trHeight w:val="36"/>
        </w:trPr>
        <w:tc>
          <w:tcPr>
            <w:tcW w:w="348" w:type="pct"/>
            <w:vMerge/>
            <w:shd w:val="clear" w:color="auto" w:fill="FFFFFF" w:themeFill="background1"/>
            <w:vAlign w:val="center"/>
          </w:tcPr>
          <w:p w:rsidR="00AF3B29" w:rsidRPr="006865DA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7" w:type="pct"/>
            <w:gridSpan w:val="2"/>
            <w:vMerge/>
            <w:shd w:val="clear" w:color="auto" w:fill="FFFFFF" w:themeFill="background1"/>
            <w:vAlign w:val="center"/>
          </w:tcPr>
          <w:p w:rsidR="00AF3B29" w:rsidRPr="006865DA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8" w:type="pct"/>
            <w:vMerge/>
            <w:vAlign w:val="center"/>
          </w:tcPr>
          <w:p w:rsidR="00AF3B29" w:rsidRPr="006865DA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3" w:type="pct"/>
            <w:vMerge/>
            <w:vAlign w:val="center"/>
          </w:tcPr>
          <w:p w:rsidR="00AF3B29" w:rsidRPr="006865DA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05" w:type="pct"/>
            <w:tcBorders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AF3B29" w:rsidRPr="00BF70DE" w:rsidRDefault="00AF3B29" w:rsidP="006A033C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تنمي المدرسة المهارات العاطفية والاجتماعية لدى المتعلمين</w:t>
            </w:r>
          </w:p>
        </w:tc>
        <w:tc>
          <w:tcPr>
            <w:tcW w:w="397" w:type="pct"/>
          </w:tcPr>
          <w:p w:rsidR="00AF3B29" w:rsidRDefault="00AF3B29" w:rsidP="00684DB8">
            <w:pPr>
              <w:jc w:val="center"/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</w:pPr>
          </w:p>
        </w:tc>
        <w:tc>
          <w:tcPr>
            <w:tcW w:w="937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توفر بيئة تعلم تعزز المهارات العاطفية الشخصية والاجتماعية لدى المتعلمين </w:t>
            </w:r>
          </w:p>
        </w:tc>
        <w:tc>
          <w:tcPr>
            <w:tcW w:w="593" w:type="pct"/>
            <w:vAlign w:val="center"/>
          </w:tcPr>
          <w:p w:rsidR="00AF3B29" w:rsidRPr="00BF70DE" w:rsidRDefault="00AF3B29" w:rsidP="001F24BA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الاستمرار في مساعدة الطلاب على التحكم في العواطف والتعبير عن المشاعر والأفكار وضبط الانفعال وتعزيز الثقة  بالنفس </w:t>
            </w:r>
          </w:p>
        </w:tc>
        <w:tc>
          <w:tcPr>
            <w:tcW w:w="792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توفير  برامج  تشجع على التعاون والعمل بروح الفريق والتواصل والحوار الفعال والاحترام المتبادل </w:t>
            </w:r>
          </w:p>
        </w:tc>
      </w:tr>
      <w:tr w:rsidR="00AF3B29" w:rsidRPr="00134D53" w:rsidTr="0077100B">
        <w:trPr>
          <w:trHeight w:val="36"/>
        </w:trPr>
        <w:tc>
          <w:tcPr>
            <w:tcW w:w="348" w:type="pct"/>
            <w:vMerge/>
            <w:shd w:val="clear" w:color="auto" w:fill="FFFFFF" w:themeFill="background1"/>
            <w:vAlign w:val="center"/>
          </w:tcPr>
          <w:p w:rsidR="00AF3B29" w:rsidRPr="006865DA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7" w:type="pct"/>
            <w:gridSpan w:val="2"/>
            <w:vMerge/>
            <w:shd w:val="clear" w:color="auto" w:fill="FFFFFF" w:themeFill="background1"/>
            <w:vAlign w:val="center"/>
          </w:tcPr>
          <w:p w:rsidR="00AF3B29" w:rsidRPr="006865DA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8" w:type="pct"/>
            <w:vMerge/>
            <w:vAlign w:val="center"/>
          </w:tcPr>
          <w:p w:rsidR="00AF3B29" w:rsidRPr="006865DA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3" w:type="pct"/>
            <w:vMerge/>
            <w:vAlign w:val="center"/>
          </w:tcPr>
          <w:p w:rsidR="00AF3B29" w:rsidRPr="006865DA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05" w:type="pct"/>
            <w:tcBorders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AF3B29" w:rsidRPr="00BF70DE" w:rsidRDefault="00AF3B29" w:rsidP="006A033C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تنمي المدرسة المهارات الرقمية لدى المتعلمين</w:t>
            </w:r>
          </w:p>
        </w:tc>
        <w:tc>
          <w:tcPr>
            <w:tcW w:w="397" w:type="pct"/>
          </w:tcPr>
          <w:p w:rsidR="00AF3B29" w:rsidRDefault="00AF3B29" w:rsidP="00684DB8">
            <w:pPr>
              <w:jc w:val="center"/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</w:pPr>
          </w:p>
        </w:tc>
        <w:tc>
          <w:tcPr>
            <w:tcW w:w="937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توفر تعزيز لمهارات استخدام التقنية الرقمية لدى المتعلمين والقدرة على التعامل مع البيانات عبر الإنترنت </w:t>
            </w:r>
          </w:p>
        </w:tc>
        <w:tc>
          <w:tcPr>
            <w:tcW w:w="593" w:type="pct"/>
            <w:vAlign w:val="center"/>
          </w:tcPr>
          <w:p w:rsidR="00AF3B29" w:rsidRPr="00BF70DE" w:rsidRDefault="00AF3B29" w:rsidP="00940D51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الاستمرار في توفير فرص ثرية من خبرات التعلم التقني وتوظيف البرمجيات في  البحث والوصول إلى مصادر المعرفة  </w:t>
            </w:r>
          </w:p>
        </w:tc>
        <w:tc>
          <w:tcPr>
            <w:tcW w:w="792" w:type="pct"/>
            <w:vAlign w:val="center"/>
          </w:tcPr>
          <w:p w:rsidR="00AF3B29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تلبية احتياجات المتعلمين التقنية بمن فيهم ذوي الإعاقة </w:t>
            </w:r>
            <w:proofErr w:type="gramStart"/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والموهوبين .</w:t>
            </w:r>
            <w:proofErr w:type="gramEnd"/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 </w:t>
            </w:r>
          </w:p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940D51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دمج الوسائل التقنية ضمن خطة الدرس.</w:t>
            </w:r>
          </w:p>
        </w:tc>
      </w:tr>
      <w:tr w:rsidR="00AF3B29" w:rsidRPr="00134D53" w:rsidTr="0077100B">
        <w:trPr>
          <w:trHeight w:val="36"/>
        </w:trPr>
        <w:tc>
          <w:tcPr>
            <w:tcW w:w="348" w:type="pct"/>
            <w:vMerge/>
            <w:shd w:val="clear" w:color="auto" w:fill="FFFFFF" w:themeFill="background1"/>
            <w:vAlign w:val="center"/>
          </w:tcPr>
          <w:p w:rsidR="00AF3B29" w:rsidRPr="0079779E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7" w:type="pct"/>
            <w:gridSpan w:val="2"/>
            <w:vMerge/>
            <w:shd w:val="clear" w:color="auto" w:fill="FFFFFF" w:themeFill="background1"/>
            <w:vAlign w:val="center"/>
          </w:tcPr>
          <w:p w:rsidR="00AF3B29" w:rsidRPr="0079779E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8" w:type="pct"/>
            <w:vMerge/>
            <w:vAlign w:val="center"/>
          </w:tcPr>
          <w:p w:rsidR="00AF3B29" w:rsidRPr="0079779E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3" w:type="pct"/>
            <w:vMerge/>
            <w:tcBorders>
              <w:bottom w:val="single" w:sz="4" w:space="0" w:color="auto"/>
            </w:tcBorders>
            <w:vAlign w:val="center"/>
          </w:tcPr>
          <w:p w:rsidR="00AF3B29" w:rsidRPr="0079779E" w:rsidRDefault="00AF3B29" w:rsidP="00684DB8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05" w:type="pct"/>
            <w:tcBorders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AF3B29" w:rsidRPr="00BF70DE" w:rsidRDefault="00AF3B29" w:rsidP="006A033C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*</w:t>
            </w: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تعزز المدرسة دافعية المتعلمين للتعلم والاستمتاع به</w:t>
            </w:r>
          </w:p>
        </w:tc>
        <w:tc>
          <w:tcPr>
            <w:tcW w:w="397" w:type="pct"/>
          </w:tcPr>
          <w:p w:rsidR="00AF3B29" w:rsidRDefault="00AF3B29" w:rsidP="00684DB8">
            <w:pPr>
              <w:jc w:val="center"/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</w:pPr>
          </w:p>
        </w:tc>
        <w:tc>
          <w:tcPr>
            <w:tcW w:w="937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تتوفر بيئة تعلم تحقق الرفاه للمتعلمين وتشجعهم على حب الاستطلاع .</w:t>
            </w:r>
          </w:p>
        </w:tc>
        <w:tc>
          <w:tcPr>
            <w:tcW w:w="593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الاستمرار في تطبيق أساليب تحفيز وأنشطة تراعي ميول الطلاب واهتماماتهم   </w:t>
            </w:r>
          </w:p>
        </w:tc>
        <w:tc>
          <w:tcPr>
            <w:tcW w:w="792" w:type="pct"/>
            <w:vAlign w:val="center"/>
          </w:tcPr>
          <w:p w:rsidR="00AF3B29" w:rsidRPr="00BF70DE" w:rsidRDefault="00AF3B29" w:rsidP="00DB2927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إعداد أنشطة وأساليب تزيد من دافعية المتعلمين نحو التعلم والاستمتاع به </w:t>
            </w:r>
          </w:p>
        </w:tc>
      </w:tr>
      <w:tr w:rsidR="00AF3B29" w:rsidRPr="00134D53" w:rsidTr="0077100B">
        <w:trPr>
          <w:trHeight w:val="36"/>
        </w:trPr>
        <w:tc>
          <w:tcPr>
            <w:tcW w:w="348" w:type="pct"/>
            <w:vMerge/>
            <w:shd w:val="clear" w:color="auto" w:fill="FFFFFF" w:themeFill="background1"/>
            <w:vAlign w:val="center"/>
          </w:tcPr>
          <w:p w:rsidR="00AF3B29" w:rsidRDefault="00AF3B29" w:rsidP="00684DB8">
            <w:pPr>
              <w:spacing w:line="259" w:lineRule="auto"/>
              <w:jc w:val="center"/>
              <w:rPr>
                <w:rtl/>
              </w:rPr>
            </w:pPr>
          </w:p>
        </w:tc>
        <w:tc>
          <w:tcPr>
            <w:tcW w:w="497" w:type="pct"/>
            <w:gridSpan w:val="2"/>
            <w:vMerge/>
            <w:shd w:val="clear" w:color="auto" w:fill="FFFFFF" w:themeFill="background1"/>
            <w:vAlign w:val="center"/>
          </w:tcPr>
          <w:p w:rsidR="00AF3B29" w:rsidRPr="00684DB8" w:rsidRDefault="00AF3B29" w:rsidP="00684DB8">
            <w:pPr>
              <w:spacing w:line="259" w:lineRule="auto"/>
              <w:jc w:val="center"/>
              <w:rPr>
                <w:rtl/>
              </w:rPr>
            </w:pPr>
          </w:p>
        </w:tc>
        <w:tc>
          <w:tcPr>
            <w:tcW w:w="248" w:type="pct"/>
            <w:vMerge/>
            <w:vAlign w:val="center"/>
          </w:tcPr>
          <w:p w:rsidR="00AF3B29" w:rsidRPr="00684DB8" w:rsidRDefault="00AF3B29" w:rsidP="00684DB8">
            <w:pPr>
              <w:spacing w:line="259" w:lineRule="auto"/>
              <w:jc w:val="center"/>
              <w:rPr>
                <w:rtl/>
              </w:rPr>
            </w:pPr>
          </w:p>
        </w:tc>
        <w:tc>
          <w:tcPr>
            <w:tcW w:w="283" w:type="pct"/>
            <w:vMerge w:val="restart"/>
            <w:tcBorders>
              <w:top w:val="single" w:sz="4" w:space="0" w:color="auto"/>
            </w:tcBorders>
            <w:vAlign w:val="center"/>
          </w:tcPr>
          <w:p w:rsidR="00AF3B29" w:rsidRDefault="00AF3B29" w:rsidP="00684DB8">
            <w:pPr>
              <w:spacing w:line="259" w:lineRule="auto"/>
              <w:jc w:val="center"/>
              <w:rPr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تقويم التعلم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AF3B29" w:rsidRPr="00BF70DE" w:rsidRDefault="00AF3B29" w:rsidP="006A033C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*</w:t>
            </w: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تقوّم المدرسة أداء المتعلمين باستخدام أساليب وأدوات تقويم متنوعة وفاعلية</w:t>
            </w:r>
          </w:p>
        </w:tc>
        <w:tc>
          <w:tcPr>
            <w:tcW w:w="397" w:type="pct"/>
          </w:tcPr>
          <w:p w:rsidR="00AF3B29" w:rsidRDefault="00AF3B29" w:rsidP="00684DB8">
            <w:pPr>
              <w:jc w:val="center"/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</w:pPr>
          </w:p>
        </w:tc>
        <w:tc>
          <w:tcPr>
            <w:tcW w:w="937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وجود تطبيق لأساليب وأدوات تقويم فاعلة متنوعة </w:t>
            </w:r>
          </w:p>
        </w:tc>
        <w:tc>
          <w:tcPr>
            <w:tcW w:w="593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الاستمرار في تطبيق أدوات تشخيص تكويني وختامي لدعم التعلم والتجريب المستمر </w:t>
            </w:r>
          </w:p>
        </w:tc>
        <w:tc>
          <w:tcPr>
            <w:tcW w:w="792" w:type="pct"/>
            <w:vAlign w:val="center"/>
          </w:tcPr>
          <w:p w:rsidR="00AF3B29" w:rsidRPr="00120AA8" w:rsidRDefault="00AF3B29" w:rsidP="00120AA8">
            <w:pPr>
              <w:jc w:val="center"/>
              <w:rPr>
                <w:rFonts w:ascii="Sakkal Majalla" w:hAnsi="Sakkal Majalla" w:cs="Sakkal Majalla"/>
                <w:b/>
                <w:sz w:val="22"/>
                <w:szCs w:val="22"/>
              </w:rPr>
            </w:pPr>
            <w:r w:rsidRPr="00120AA8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تطبيق أساليب التقويم وأدواته</w:t>
            </w:r>
          </w:p>
          <w:p w:rsidR="00AF3B29" w:rsidRDefault="00AF3B29" w:rsidP="00120AA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120AA8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المناسبة</w:t>
            </w: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.</w:t>
            </w:r>
          </w:p>
          <w:p w:rsidR="00AF3B29" w:rsidRPr="00120AA8" w:rsidRDefault="00AF3B29" w:rsidP="00120AA8">
            <w:pPr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120AA8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توظيف نتائج التقويم الصفي والتقويم</w:t>
            </w:r>
          </w:p>
          <w:p w:rsidR="00AF3B29" w:rsidRPr="00BF70DE" w:rsidRDefault="00AF3B29" w:rsidP="00120AA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120AA8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واسع النطاق في تحسين التدريس والتعلم</w:t>
            </w:r>
          </w:p>
        </w:tc>
      </w:tr>
      <w:tr w:rsidR="00AF3B29" w:rsidRPr="00134D53" w:rsidTr="0077100B">
        <w:trPr>
          <w:trHeight w:val="36"/>
        </w:trPr>
        <w:tc>
          <w:tcPr>
            <w:tcW w:w="348" w:type="pct"/>
            <w:vMerge/>
            <w:shd w:val="clear" w:color="auto" w:fill="FFFFFF" w:themeFill="background1"/>
            <w:vAlign w:val="center"/>
          </w:tcPr>
          <w:p w:rsidR="00AF3B29" w:rsidRDefault="00AF3B29" w:rsidP="00684DB8">
            <w:pPr>
              <w:spacing w:line="259" w:lineRule="auto"/>
              <w:jc w:val="center"/>
              <w:rPr>
                <w:rtl/>
              </w:rPr>
            </w:pPr>
          </w:p>
        </w:tc>
        <w:tc>
          <w:tcPr>
            <w:tcW w:w="497" w:type="pct"/>
            <w:gridSpan w:val="2"/>
            <w:vMerge/>
            <w:shd w:val="clear" w:color="auto" w:fill="FFFFFF" w:themeFill="background1"/>
            <w:vAlign w:val="center"/>
          </w:tcPr>
          <w:p w:rsidR="00AF3B29" w:rsidRPr="00684DB8" w:rsidRDefault="00AF3B29" w:rsidP="00684DB8">
            <w:pPr>
              <w:spacing w:line="259" w:lineRule="auto"/>
              <w:jc w:val="center"/>
              <w:rPr>
                <w:rtl/>
              </w:rPr>
            </w:pPr>
          </w:p>
        </w:tc>
        <w:tc>
          <w:tcPr>
            <w:tcW w:w="248" w:type="pct"/>
            <w:vMerge/>
            <w:vAlign w:val="center"/>
          </w:tcPr>
          <w:p w:rsidR="00AF3B29" w:rsidRPr="00684DB8" w:rsidRDefault="00AF3B29" w:rsidP="00684DB8">
            <w:pPr>
              <w:spacing w:line="259" w:lineRule="auto"/>
              <w:jc w:val="center"/>
              <w:rPr>
                <w:rtl/>
              </w:rPr>
            </w:pPr>
          </w:p>
        </w:tc>
        <w:tc>
          <w:tcPr>
            <w:tcW w:w="283" w:type="pct"/>
            <w:vMerge/>
            <w:vAlign w:val="center"/>
          </w:tcPr>
          <w:p w:rsidR="00AF3B29" w:rsidRDefault="00AF3B29" w:rsidP="00684DB8">
            <w:pPr>
              <w:spacing w:line="259" w:lineRule="auto"/>
              <w:jc w:val="center"/>
              <w:rPr>
                <w:rtl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F3B29" w:rsidRPr="00BF70DE" w:rsidRDefault="00AF3B29" w:rsidP="006A033C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تحلل المدرسة نتائج التقويم، وتوظفها في تحسين نواتج التعلم بانتظام</w:t>
            </w:r>
          </w:p>
        </w:tc>
        <w:tc>
          <w:tcPr>
            <w:tcW w:w="397" w:type="pct"/>
          </w:tcPr>
          <w:p w:rsidR="00AF3B29" w:rsidRDefault="00AF3B29" w:rsidP="00684DB8">
            <w:pPr>
              <w:jc w:val="center"/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</w:pPr>
          </w:p>
        </w:tc>
        <w:tc>
          <w:tcPr>
            <w:tcW w:w="937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وجود درجة متوسطة من تحليل نتائج التقويم وتفسيرها واتخاد القرارات المناسبة في تحسين نواتج التعلم بمشاركة الجميع. </w:t>
            </w:r>
          </w:p>
        </w:tc>
        <w:tc>
          <w:tcPr>
            <w:tcW w:w="593" w:type="pct"/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العمل على تطوير أساليب التحليل وتحديد الفجوات وأسبابها </w:t>
            </w:r>
          </w:p>
        </w:tc>
        <w:tc>
          <w:tcPr>
            <w:tcW w:w="792" w:type="pct"/>
            <w:vAlign w:val="center"/>
          </w:tcPr>
          <w:p w:rsidR="00AF3B29" w:rsidRPr="0056753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0"/>
                <w:szCs w:val="20"/>
                <w:rtl/>
              </w:rPr>
            </w:pPr>
            <w:r w:rsidRPr="0056753E">
              <w:rPr>
                <w:rFonts w:ascii="Sakkal Majalla" w:hAnsi="Sakkal Majalla" w:cs="Sakkal Majalla" w:hint="cs"/>
                <w:b/>
                <w:sz w:val="20"/>
                <w:szCs w:val="20"/>
                <w:rtl/>
              </w:rPr>
              <w:t xml:space="preserve">بناء خطط علاجية لتحقيق التوقعات العالية لنواتج </w:t>
            </w:r>
            <w:proofErr w:type="gramStart"/>
            <w:r w:rsidRPr="0056753E">
              <w:rPr>
                <w:rFonts w:ascii="Sakkal Majalla" w:hAnsi="Sakkal Majalla" w:cs="Sakkal Majalla" w:hint="cs"/>
                <w:b/>
                <w:sz w:val="20"/>
                <w:szCs w:val="20"/>
                <w:rtl/>
              </w:rPr>
              <w:t>التعلم .</w:t>
            </w:r>
            <w:proofErr w:type="gramEnd"/>
            <w:r w:rsidRPr="0056753E">
              <w:rPr>
                <w:rFonts w:ascii="Sakkal Majalla" w:hAnsi="Sakkal Majalla" w:cs="Sakkal Majalla" w:hint="cs"/>
                <w:b/>
                <w:sz w:val="20"/>
                <w:szCs w:val="20"/>
                <w:rtl/>
              </w:rPr>
              <w:t xml:space="preserve"> </w:t>
            </w:r>
          </w:p>
          <w:p w:rsidR="00AF3B29" w:rsidRPr="0056753E" w:rsidRDefault="00AF3B29" w:rsidP="00A13471">
            <w:pPr>
              <w:jc w:val="center"/>
              <w:rPr>
                <w:rFonts w:ascii="Sakkal Majalla" w:hAnsi="Sakkal Majalla" w:cs="Sakkal Majalla"/>
                <w:b/>
                <w:sz w:val="20"/>
                <w:szCs w:val="20"/>
              </w:rPr>
            </w:pPr>
            <w:r w:rsidRPr="0056753E">
              <w:rPr>
                <w:rFonts w:ascii="Sakkal Majalla" w:hAnsi="Sakkal Majalla" w:cs="Sakkal Majalla"/>
                <w:b/>
                <w:sz w:val="20"/>
                <w:szCs w:val="20"/>
                <w:rtl/>
              </w:rPr>
              <w:t>تطبيق أساليب التقويم وأدواته</w:t>
            </w:r>
          </w:p>
          <w:p w:rsidR="00AF3B29" w:rsidRPr="0056753E" w:rsidRDefault="00AF3B29" w:rsidP="00A13471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0"/>
                <w:szCs w:val="20"/>
                <w:rtl/>
              </w:rPr>
            </w:pPr>
            <w:r w:rsidRPr="0056753E">
              <w:rPr>
                <w:rFonts w:ascii="Sakkal Majalla" w:hAnsi="Sakkal Majalla" w:cs="Sakkal Majalla"/>
                <w:b/>
                <w:sz w:val="20"/>
                <w:szCs w:val="20"/>
                <w:rtl/>
              </w:rPr>
              <w:t>المناسبة</w:t>
            </w:r>
            <w:r w:rsidRPr="0056753E">
              <w:rPr>
                <w:rFonts w:ascii="Sakkal Majalla" w:hAnsi="Sakkal Majalla" w:cs="Sakkal Majalla" w:hint="cs"/>
                <w:b/>
                <w:sz w:val="20"/>
                <w:szCs w:val="20"/>
                <w:rtl/>
              </w:rPr>
              <w:t>.</w:t>
            </w:r>
          </w:p>
          <w:p w:rsidR="00AF3B29" w:rsidRPr="0056753E" w:rsidRDefault="00AF3B29" w:rsidP="00A13471">
            <w:pPr>
              <w:spacing w:line="259" w:lineRule="auto"/>
              <w:rPr>
                <w:rFonts w:ascii="Sakkal Majalla" w:hAnsi="Sakkal Majalla" w:cs="Sakkal Majalla"/>
                <w:b/>
                <w:sz w:val="20"/>
                <w:szCs w:val="20"/>
                <w:rtl/>
              </w:rPr>
            </w:pPr>
            <w:r w:rsidRPr="0056753E">
              <w:rPr>
                <w:rFonts w:ascii="Sakkal Majalla" w:hAnsi="Sakkal Majalla" w:cs="Sakkal Majalla" w:hint="cs"/>
                <w:b/>
                <w:sz w:val="20"/>
                <w:szCs w:val="20"/>
                <w:rtl/>
              </w:rPr>
              <w:t xml:space="preserve">توظيف التقويم في تحسين التدريس </w:t>
            </w:r>
            <w:proofErr w:type="gramStart"/>
            <w:r w:rsidRPr="0056753E">
              <w:rPr>
                <w:rFonts w:ascii="Sakkal Majalla" w:hAnsi="Sakkal Majalla" w:cs="Sakkal Majalla" w:hint="cs"/>
                <w:b/>
                <w:sz w:val="20"/>
                <w:szCs w:val="20"/>
                <w:rtl/>
              </w:rPr>
              <w:t>والتعلم .</w:t>
            </w:r>
            <w:proofErr w:type="gramEnd"/>
            <w:r w:rsidRPr="0056753E">
              <w:rPr>
                <w:rFonts w:ascii="Sakkal Majalla" w:hAnsi="Sakkal Majalla" w:cs="Sakkal Majalla" w:hint="cs"/>
                <w:b/>
                <w:sz w:val="20"/>
                <w:szCs w:val="20"/>
                <w:rtl/>
              </w:rPr>
              <w:t xml:space="preserve"> </w:t>
            </w:r>
          </w:p>
        </w:tc>
      </w:tr>
      <w:tr w:rsidR="00AF3B29" w:rsidRPr="00134D53" w:rsidTr="0077100B">
        <w:trPr>
          <w:trHeight w:val="286"/>
        </w:trPr>
        <w:tc>
          <w:tcPr>
            <w:tcW w:w="348" w:type="pct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F3B29" w:rsidRDefault="00AF3B29" w:rsidP="00684DB8">
            <w:pPr>
              <w:spacing w:line="259" w:lineRule="auto"/>
              <w:jc w:val="center"/>
              <w:rPr>
                <w:rtl/>
              </w:rPr>
            </w:pPr>
          </w:p>
        </w:tc>
        <w:tc>
          <w:tcPr>
            <w:tcW w:w="497" w:type="pct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F3B29" w:rsidRPr="00684DB8" w:rsidRDefault="00AF3B29" w:rsidP="00684DB8">
            <w:pPr>
              <w:spacing w:line="259" w:lineRule="auto"/>
              <w:jc w:val="center"/>
              <w:rPr>
                <w:rtl/>
              </w:rPr>
            </w:pPr>
          </w:p>
        </w:tc>
        <w:tc>
          <w:tcPr>
            <w:tcW w:w="248" w:type="pct"/>
            <w:vMerge/>
            <w:tcBorders>
              <w:bottom w:val="single" w:sz="12" w:space="0" w:color="auto"/>
            </w:tcBorders>
            <w:vAlign w:val="center"/>
          </w:tcPr>
          <w:p w:rsidR="00AF3B29" w:rsidRPr="00684DB8" w:rsidRDefault="00AF3B29" w:rsidP="00684DB8">
            <w:pPr>
              <w:spacing w:line="259" w:lineRule="auto"/>
              <w:jc w:val="center"/>
              <w:rPr>
                <w:rtl/>
              </w:rPr>
            </w:pPr>
          </w:p>
        </w:tc>
        <w:tc>
          <w:tcPr>
            <w:tcW w:w="283" w:type="pct"/>
            <w:vMerge/>
            <w:tcBorders>
              <w:bottom w:val="single" w:sz="12" w:space="0" w:color="auto"/>
            </w:tcBorders>
            <w:vAlign w:val="center"/>
          </w:tcPr>
          <w:p w:rsidR="00AF3B29" w:rsidRDefault="00AF3B29" w:rsidP="00684DB8">
            <w:pPr>
              <w:spacing w:line="259" w:lineRule="auto"/>
              <w:jc w:val="center"/>
              <w:rPr>
                <w:rtl/>
              </w:rPr>
            </w:pPr>
          </w:p>
        </w:tc>
        <w:tc>
          <w:tcPr>
            <w:tcW w:w="905" w:type="pct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AF3B29" w:rsidRPr="00BF70DE" w:rsidRDefault="00AF3B29" w:rsidP="006A033C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BF70DE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تقدم المدرسة التغذية الراجعة للمتعلمين بانتظام</w:t>
            </w:r>
          </w:p>
        </w:tc>
        <w:tc>
          <w:tcPr>
            <w:tcW w:w="397" w:type="pct"/>
            <w:tcBorders>
              <w:bottom w:val="single" w:sz="12" w:space="0" w:color="auto"/>
            </w:tcBorders>
          </w:tcPr>
          <w:p w:rsidR="00AF3B29" w:rsidRDefault="00AF3B29" w:rsidP="00684DB8">
            <w:pPr>
              <w:jc w:val="center"/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</w:pPr>
          </w:p>
        </w:tc>
        <w:tc>
          <w:tcPr>
            <w:tcW w:w="937" w:type="pct"/>
            <w:tcBorders>
              <w:bottom w:val="single" w:sz="12" w:space="0" w:color="auto"/>
            </w:tcBorders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وجود تقديم تغذية راجعة فورية وبناءة وبطرق متنوعة. 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vAlign w:val="center"/>
          </w:tcPr>
          <w:p w:rsidR="00AF3B29" w:rsidRPr="00BF70DE" w:rsidRDefault="00AF3B29" w:rsidP="00684DB8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الاستمرار في التركيز على تحسين أداء المتعلمين من خلال التغذية الراجعة الفورية. </w:t>
            </w:r>
          </w:p>
        </w:tc>
        <w:tc>
          <w:tcPr>
            <w:tcW w:w="792" w:type="pct"/>
            <w:tcBorders>
              <w:bottom w:val="single" w:sz="12" w:space="0" w:color="auto"/>
            </w:tcBorders>
            <w:vAlign w:val="center"/>
          </w:tcPr>
          <w:p w:rsidR="00AF3B29" w:rsidRPr="00A13471" w:rsidRDefault="00AF3B29" w:rsidP="00A13471">
            <w:pPr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A13471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توظيف نتائج التقويم الصفي والتقويم</w:t>
            </w:r>
          </w:p>
          <w:p w:rsidR="00AF3B29" w:rsidRDefault="00AF3B29" w:rsidP="00A13471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A13471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واسع النطاق في تحسين التدريس والتعلم</w:t>
            </w: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. </w:t>
            </w:r>
          </w:p>
          <w:p w:rsidR="00AF3B29" w:rsidRPr="00BF70DE" w:rsidRDefault="00AF3B29" w:rsidP="00A13471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طرق متنوعة في تقديم التغذية </w:t>
            </w:r>
            <w:proofErr w:type="gramStart"/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الراجعة .</w:t>
            </w:r>
            <w:proofErr w:type="gramEnd"/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-295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"/>
        <w:gridCol w:w="1027"/>
        <w:gridCol w:w="589"/>
        <w:gridCol w:w="935"/>
        <w:gridCol w:w="1131"/>
        <w:gridCol w:w="806"/>
        <w:gridCol w:w="2218"/>
        <w:gridCol w:w="1137"/>
        <w:gridCol w:w="2405"/>
        <w:gridCol w:w="2013"/>
        <w:gridCol w:w="2379"/>
      </w:tblGrid>
      <w:tr w:rsidR="0077100B" w:rsidRPr="00134D53" w:rsidTr="0009172F">
        <w:trPr>
          <w:gridBefore w:val="1"/>
          <w:wBefore w:w="3" w:type="pct"/>
          <w:trHeight w:val="408"/>
        </w:trPr>
        <w:tc>
          <w:tcPr>
            <w:tcW w:w="552" w:type="pct"/>
            <w:gridSpan w:val="2"/>
            <w:shd w:val="clear" w:color="auto" w:fill="0DA9A6"/>
          </w:tcPr>
          <w:p w:rsidR="0077100B" w:rsidRPr="00482DD7" w:rsidRDefault="0077100B" w:rsidP="001909BC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4445" w:type="pct"/>
            <w:gridSpan w:val="8"/>
            <w:shd w:val="clear" w:color="auto" w:fill="0DA9A6"/>
            <w:vAlign w:val="center"/>
          </w:tcPr>
          <w:p w:rsidR="0077100B" w:rsidRPr="004A680E" w:rsidRDefault="0077100B" w:rsidP="001909BC">
            <w:pPr>
              <w:jc w:val="center"/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rtl/>
              </w:rPr>
            </w:pPr>
            <w:r w:rsidRPr="00482DD7">
              <w:rPr>
                <w:b/>
                <w:bCs/>
                <w:color w:val="FFFFFF" w:themeColor="background1"/>
                <w:rtl/>
              </w:rPr>
              <w:t>ثانيا</w:t>
            </w:r>
            <w:r w:rsidRPr="00482DD7">
              <w:rPr>
                <w:rFonts w:hint="cs"/>
                <w:b/>
                <w:bCs/>
                <w:color w:val="FFFFFF" w:themeColor="background1"/>
                <w:rtl/>
              </w:rPr>
              <w:t xml:space="preserve">ً: مجال </w:t>
            </w:r>
            <w:r w:rsidRPr="00482DD7">
              <w:rPr>
                <w:b/>
                <w:bCs/>
                <w:color w:val="FFFFFF" w:themeColor="background1"/>
                <w:rtl/>
              </w:rPr>
              <w:t>نواتج التعلم</w:t>
            </w:r>
          </w:p>
        </w:tc>
      </w:tr>
      <w:tr w:rsidR="0009172F" w:rsidRPr="00134D53" w:rsidTr="0009172F">
        <w:trPr>
          <w:trHeight w:val="77"/>
        </w:trPr>
        <w:tc>
          <w:tcPr>
            <w:tcW w:w="874" w:type="pct"/>
            <w:gridSpan w:val="4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9172F" w:rsidRPr="00EE48C9" w:rsidRDefault="0009172F" w:rsidP="001909BC">
            <w:pPr>
              <w:jc w:val="center"/>
              <w:rPr>
                <w:rFonts w:ascii="Helvetica Neue W23 for SKY Bd" w:eastAsia="Hacen Newspaper" w:hAnsi="Helvetica Neue W23 for SKY Bd" w:cs="Helvetica Neue W23 for SKY Bd"/>
                <w:b/>
                <w:rtl/>
              </w:rPr>
            </w:pPr>
            <w:r w:rsidRPr="00EE48C9">
              <w:rPr>
                <w:rFonts w:ascii="Helvetica Neue W23 for SKY Bd" w:eastAsia="Hacen Newspaper" w:hAnsi="Helvetica Neue W23 for SKY Bd" w:cs="Helvetica Neue W23 for SKY Bd" w:hint="cs"/>
                <w:color w:val="002060"/>
                <w:rtl/>
              </w:rPr>
              <w:t>مجالات</w:t>
            </w:r>
            <w:r w:rsidRPr="00EE48C9">
              <w:rPr>
                <w:rFonts w:ascii="Helvetica Neue W23 for SKY Bd" w:eastAsia="Hacen Newspaper" w:hAnsi="Helvetica Neue W23 for SKY Bd" w:cs="Helvetica Neue W23 for SKY Bd"/>
                <w:color w:val="002060"/>
                <w:rtl/>
              </w:rPr>
              <w:t xml:space="preserve"> </w:t>
            </w:r>
            <w:r w:rsidRPr="00EE48C9">
              <w:rPr>
                <w:rFonts w:ascii="Helvetica Neue W23 for SKY Bd" w:eastAsia="Hacen Newspaper" w:hAnsi="Helvetica Neue W23 for SKY Bd" w:cs="Helvetica Neue W23 for SKY Bd" w:hint="cs"/>
                <w:color w:val="002060"/>
                <w:rtl/>
              </w:rPr>
              <w:t>الممارسات</w:t>
            </w:r>
            <w:r w:rsidRPr="00EE48C9">
              <w:rPr>
                <w:rFonts w:ascii="Helvetica Neue W23 for SKY Bd" w:eastAsia="Hacen Newspaper" w:hAnsi="Helvetica Neue W23 for SKY Bd" w:cs="Helvetica Neue W23 for SKY Bd"/>
                <w:color w:val="002060"/>
                <w:rtl/>
              </w:rPr>
              <w:t xml:space="preserve"> </w:t>
            </w:r>
            <w:r w:rsidRPr="00EE48C9">
              <w:rPr>
                <w:rFonts w:ascii="Helvetica Neue W23 for SKY Bd" w:eastAsia="Hacen Newspaper" w:hAnsi="Helvetica Neue W23 for SKY Bd" w:cs="Helvetica Neue W23 for SKY Bd" w:hint="cs"/>
                <w:color w:val="002060"/>
                <w:rtl/>
              </w:rPr>
              <w:t>الإشرافية</w:t>
            </w:r>
          </w:p>
        </w:tc>
        <w:tc>
          <w:tcPr>
            <w:tcW w:w="1805" w:type="pct"/>
            <w:gridSpan w:val="4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09172F" w:rsidRDefault="0009172F" w:rsidP="001909BC">
            <w:pPr>
              <w:jc w:val="center"/>
              <w:rPr>
                <w:rFonts w:ascii="Helvetica Neue W23 for SKY Bd" w:eastAsia="Hacen Newspaper" w:hAnsi="Helvetica Neue W23 for SKY Bd" w:cs="Helvetica Neue W23 for SKY Bd" w:hint="cs"/>
                <w:rtl/>
              </w:rPr>
            </w:pPr>
            <w:r w:rsidRPr="005D0E26">
              <w:rPr>
                <w:rFonts w:ascii="Helvetica Neue W23 for SKY Bd" w:eastAsia="Hacen Newspaper" w:hAnsi="Helvetica Neue W23 for SKY Bd" w:cs="Helvetica Neue W23 for SKY Bd" w:hint="cs"/>
                <w:color w:val="002060"/>
                <w:rtl/>
              </w:rPr>
              <w:t>م</w:t>
            </w:r>
            <w:r>
              <w:rPr>
                <w:rFonts w:ascii="Helvetica Neue W23 for SKY Bd" w:eastAsia="Hacen Newspaper" w:hAnsi="Helvetica Neue W23 for SKY Bd" w:cs="Helvetica Neue W23 for SKY Bd" w:hint="cs"/>
                <w:color w:val="002060"/>
                <w:rtl/>
              </w:rPr>
              <w:t>ج</w:t>
            </w:r>
            <w:r w:rsidRPr="005D0E26">
              <w:rPr>
                <w:rFonts w:ascii="Helvetica Neue W23 for SKY Bd" w:eastAsia="Hacen Newspaper" w:hAnsi="Helvetica Neue W23 for SKY Bd" w:cs="Helvetica Neue W23 for SKY Bd" w:hint="cs"/>
                <w:color w:val="002060"/>
                <w:rtl/>
              </w:rPr>
              <w:t>الات</w:t>
            </w:r>
            <w:r w:rsidRPr="005D0E26">
              <w:rPr>
                <w:rFonts w:ascii="Helvetica Neue W23 for SKY Bd" w:eastAsia="Hacen Newspaper" w:hAnsi="Helvetica Neue W23 for SKY Bd" w:cs="Helvetica Neue W23 for SKY Bd"/>
                <w:color w:val="002060"/>
                <w:rtl/>
              </w:rPr>
              <w:t xml:space="preserve"> </w:t>
            </w:r>
            <w:r>
              <w:rPr>
                <w:rFonts w:ascii="Helvetica Neue W23 for SKY Bd" w:eastAsia="Hacen Newspaper" w:hAnsi="Helvetica Neue W23 for SKY Bd" w:cs="Helvetica Neue W23 for SKY Bd" w:hint="cs"/>
                <w:color w:val="002060"/>
                <w:rtl/>
              </w:rPr>
              <w:t>التقويم المدرسي</w:t>
            </w:r>
          </w:p>
        </w:tc>
        <w:tc>
          <w:tcPr>
            <w:tcW w:w="2321" w:type="pct"/>
            <w:gridSpan w:val="3"/>
            <w:tcBorders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9172F" w:rsidRPr="00134D53" w:rsidRDefault="0009172F" w:rsidP="001909BC">
            <w:pPr>
              <w:jc w:val="center"/>
              <w:rPr>
                <w:rFonts w:ascii="Helvetica Neue W23 for SKY Bd" w:eastAsia="Hacen Newspaper" w:hAnsi="Helvetica Neue W23 for SKY Bd" w:cs="Helvetica Neue W23 for SKY Bd"/>
                <w:b/>
                <w:rtl/>
              </w:rPr>
            </w:pPr>
            <w:r>
              <w:rPr>
                <w:rFonts w:ascii="Helvetica Neue W23 for SKY Bd" w:eastAsia="Hacen Newspaper" w:hAnsi="Helvetica Neue W23 for SKY Bd" w:cs="Helvetica Neue W23 for SKY Bd" w:hint="cs"/>
                <w:rtl/>
              </w:rPr>
              <w:t>التحليل</w:t>
            </w:r>
          </w:p>
        </w:tc>
      </w:tr>
      <w:tr w:rsidR="0077100B" w:rsidRPr="00134D53" w:rsidTr="0009172F">
        <w:trPr>
          <w:trHeight w:val="321"/>
        </w:trPr>
        <w:tc>
          <w:tcPr>
            <w:tcW w:w="354" w:type="pct"/>
            <w:gridSpan w:val="2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7100B" w:rsidRPr="0079779E" w:rsidRDefault="0077100B" w:rsidP="0079779E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  <w:r w:rsidRPr="0079779E">
              <w:rPr>
                <w:rFonts w:hint="cs"/>
                <w:sz w:val="24"/>
                <w:szCs w:val="24"/>
                <w:rtl/>
              </w:rPr>
              <w:t>المجال</w:t>
            </w:r>
          </w:p>
        </w:tc>
        <w:tc>
          <w:tcPr>
            <w:tcW w:w="520" w:type="pct"/>
            <w:gridSpan w:val="2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7100B" w:rsidRPr="0079779E" w:rsidRDefault="0077100B" w:rsidP="0079779E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  <w:r w:rsidRPr="0079779E">
              <w:rPr>
                <w:rFonts w:hint="cs"/>
                <w:sz w:val="24"/>
                <w:szCs w:val="24"/>
                <w:rtl/>
              </w:rPr>
              <w:t>الإطار الموجه</w:t>
            </w:r>
          </w:p>
        </w:tc>
        <w:tc>
          <w:tcPr>
            <w:tcW w:w="386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7100B" w:rsidRPr="0079779E" w:rsidRDefault="0077100B" w:rsidP="0079779E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  <w:r w:rsidRPr="0079779E">
              <w:rPr>
                <w:rFonts w:hint="cs"/>
                <w:sz w:val="24"/>
                <w:szCs w:val="24"/>
                <w:rtl/>
              </w:rPr>
              <w:t>المجال</w:t>
            </w:r>
          </w:p>
        </w:tc>
        <w:tc>
          <w:tcPr>
            <w:tcW w:w="275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7100B" w:rsidRPr="0079779E" w:rsidRDefault="0077100B" w:rsidP="0079779E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  <w:r w:rsidRPr="0079779E">
              <w:rPr>
                <w:rFonts w:hint="cs"/>
                <w:sz w:val="24"/>
                <w:szCs w:val="24"/>
                <w:rtl/>
              </w:rPr>
              <w:t>المعيار</w:t>
            </w:r>
          </w:p>
        </w:tc>
        <w:tc>
          <w:tcPr>
            <w:tcW w:w="757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7100B" w:rsidRPr="0079779E" w:rsidRDefault="0077100B" w:rsidP="0079779E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  <w:r w:rsidRPr="0079779E">
              <w:rPr>
                <w:rFonts w:hint="cs"/>
                <w:sz w:val="24"/>
                <w:szCs w:val="24"/>
                <w:rtl/>
              </w:rPr>
              <w:t>المؤشر</w:t>
            </w:r>
          </w:p>
        </w:tc>
        <w:tc>
          <w:tcPr>
            <w:tcW w:w="388" w:type="pct"/>
            <w:tcBorders>
              <w:bottom w:val="double" w:sz="6" w:space="0" w:color="auto"/>
            </w:tcBorders>
            <w:shd w:val="clear" w:color="auto" w:fill="F2F2F2" w:themeFill="background1" w:themeFillShade="F2"/>
          </w:tcPr>
          <w:p w:rsidR="0077100B" w:rsidRPr="0079779E" w:rsidRDefault="0077100B" w:rsidP="0079779E">
            <w:pPr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الدرجة المستوى </w:t>
            </w:r>
          </w:p>
        </w:tc>
        <w:tc>
          <w:tcPr>
            <w:tcW w:w="821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7100B" w:rsidRPr="0079779E" w:rsidRDefault="0077100B" w:rsidP="0079779E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  <w:r w:rsidRPr="0079779E">
              <w:rPr>
                <w:rFonts w:hint="cs"/>
                <w:sz w:val="24"/>
                <w:szCs w:val="24"/>
                <w:rtl/>
              </w:rPr>
              <w:t>نقطة القوة*</w:t>
            </w:r>
          </w:p>
        </w:tc>
        <w:tc>
          <w:tcPr>
            <w:tcW w:w="687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7100B" w:rsidRPr="0079779E" w:rsidRDefault="0077100B" w:rsidP="0079779E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  <w:r w:rsidRPr="0079779E">
              <w:rPr>
                <w:rFonts w:hint="cs"/>
                <w:sz w:val="24"/>
                <w:szCs w:val="24"/>
                <w:rtl/>
              </w:rPr>
              <w:t>فرصة التحسين*</w:t>
            </w:r>
          </w:p>
        </w:tc>
        <w:tc>
          <w:tcPr>
            <w:tcW w:w="813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7100B" w:rsidRPr="0079779E" w:rsidRDefault="0077100B" w:rsidP="0079779E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  <w:r w:rsidRPr="0079779E">
              <w:rPr>
                <w:rFonts w:hint="cs"/>
                <w:sz w:val="24"/>
                <w:szCs w:val="24"/>
                <w:rtl/>
              </w:rPr>
              <w:t>الإجراءات والمعالجات المقترحة</w:t>
            </w:r>
          </w:p>
        </w:tc>
      </w:tr>
      <w:tr w:rsidR="0077100B" w:rsidRPr="00BF70DE" w:rsidTr="0009172F">
        <w:trPr>
          <w:trHeight w:val="772"/>
        </w:trPr>
        <w:tc>
          <w:tcPr>
            <w:tcW w:w="354" w:type="pct"/>
            <w:gridSpan w:val="2"/>
            <w:vMerge w:val="restart"/>
            <w:shd w:val="clear" w:color="auto" w:fill="FFFFFF" w:themeFill="background1"/>
            <w:vAlign w:val="center"/>
          </w:tcPr>
          <w:p w:rsidR="0077100B" w:rsidRPr="007A60A9" w:rsidRDefault="0077100B" w:rsidP="001D66E7">
            <w:pPr>
              <w:spacing w:line="259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7A60A9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نواتج التعلم</w:t>
            </w:r>
          </w:p>
          <w:p w:rsidR="0077100B" w:rsidRPr="007A60A9" w:rsidRDefault="0077100B" w:rsidP="001D66E7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  <w:p w:rsidR="0077100B" w:rsidRPr="007A60A9" w:rsidRDefault="0077100B" w:rsidP="001D66E7">
            <w:pPr>
              <w:spacing w:line="259" w:lineRule="auto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أولوية الدعم</w:t>
            </w:r>
            <w:r w:rsidRPr="007A60A9">
              <w:rPr>
                <w:rFonts w:ascii="Sakkal Majalla" w:hAnsi="Sakkal Majalla" w:cs="Sakkal Majalla"/>
                <w:b/>
                <w:sz w:val="22"/>
                <w:szCs w:val="22"/>
              </w:rPr>
              <w:t>:</w:t>
            </w:r>
          </w:p>
          <w:p w:rsidR="0077100B" w:rsidRPr="00754141" w:rsidRDefault="0077100B" w:rsidP="001D66E7">
            <w:pPr>
              <w:spacing w:line="259" w:lineRule="auto"/>
              <w:rPr>
                <w:rFonts w:ascii="Sakkal Majalla" w:hAnsi="Sakkal Majalla" w:cs="Sakkal Majalla"/>
                <w:bCs/>
                <w:color w:val="C00000"/>
                <w:rtl/>
              </w:rPr>
            </w:pPr>
            <w:r w:rsidRPr="00754141">
              <w:rPr>
                <w:rFonts w:ascii="Agency FB" w:hAnsi="Agency FB" w:cs="Arial"/>
                <w:bCs/>
                <w:color w:val="C00000"/>
              </w:rPr>
              <w:t>√</w:t>
            </w:r>
            <w:r w:rsidRPr="00754141">
              <w:rPr>
                <w:rFonts w:ascii="Sakkal Majalla" w:hAnsi="Sakkal Majalla" w:cs="Sakkal Majalla"/>
                <w:bCs/>
                <w:color w:val="C00000"/>
                <w:rtl/>
              </w:rPr>
              <w:t>عا</w:t>
            </w:r>
            <w:r w:rsidRPr="00754141">
              <w:rPr>
                <w:rFonts w:ascii="Sakkal Majalla" w:hAnsi="Sakkal Majalla" w:cs="Sakkal Majalla" w:hint="cs"/>
                <w:bCs/>
                <w:color w:val="C00000"/>
                <w:rtl/>
              </w:rPr>
              <w:t>ل</w:t>
            </w:r>
          </w:p>
          <w:p w:rsidR="0077100B" w:rsidRDefault="0077100B" w:rsidP="001D66E7">
            <w:pPr>
              <w:spacing w:line="259" w:lineRule="auto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7A60A9">
              <w:rPr>
                <w:rFonts w:ascii="Sakkal Majalla" w:hAnsi="Sakkal Majalla" w:cs="Sakkal Majalla"/>
                <w:b/>
                <w:sz w:val="22"/>
                <w:szCs w:val="22"/>
              </w:rPr>
              <w:t xml:space="preserve"> </w:t>
            </w: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متوسط</w:t>
            </w:r>
          </w:p>
          <w:p w:rsidR="0077100B" w:rsidRPr="007A60A9" w:rsidRDefault="0077100B" w:rsidP="001D66E7">
            <w:pPr>
              <w:spacing w:line="259" w:lineRule="auto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 xml:space="preserve"> </w:t>
            </w:r>
            <w:r w:rsidRPr="007A60A9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7A60A9">
              <w:rPr>
                <w:rFonts w:ascii="Sakkal Majalla" w:hAnsi="Sakkal Majalla" w:cs="Sakkal Majalla"/>
                <w:b/>
                <w:sz w:val="22"/>
                <w:szCs w:val="22"/>
              </w:rPr>
              <w:t xml:space="preserve"> </w:t>
            </w: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منخفض</w:t>
            </w:r>
          </w:p>
        </w:tc>
        <w:tc>
          <w:tcPr>
            <w:tcW w:w="520" w:type="pct"/>
            <w:gridSpan w:val="2"/>
            <w:vMerge w:val="restart"/>
            <w:shd w:val="clear" w:color="auto" w:fill="FFFFFF" w:themeFill="background1"/>
            <w:vAlign w:val="center"/>
          </w:tcPr>
          <w:p w:rsidR="0077100B" w:rsidRPr="007A60A9" w:rsidRDefault="0077100B" w:rsidP="001D66E7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تحسين</w:t>
            </w:r>
          </w:p>
          <w:p w:rsidR="0077100B" w:rsidRPr="007A60A9" w:rsidRDefault="0077100B" w:rsidP="001D66E7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التحصيل</w:t>
            </w:r>
          </w:p>
          <w:p w:rsidR="0077100B" w:rsidRPr="007A60A9" w:rsidRDefault="0077100B" w:rsidP="001D66E7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العلمي</w:t>
            </w:r>
          </w:p>
          <w:p w:rsidR="0077100B" w:rsidRPr="007A60A9" w:rsidRDefault="0077100B" w:rsidP="001D66E7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والدراسي</w:t>
            </w:r>
          </w:p>
          <w:p w:rsidR="0077100B" w:rsidRPr="007A60A9" w:rsidRDefault="0077100B" w:rsidP="001D66E7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للطالب</w:t>
            </w:r>
          </w:p>
        </w:tc>
        <w:tc>
          <w:tcPr>
            <w:tcW w:w="386" w:type="pct"/>
            <w:vMerge w:val="restart"/>
            <w:vAlign w:val="center"/>
          </w:tcPr>
          <w:p w:rsidR="0077100B" w:rsidRPr="007A60A9" w:rsidRDefault="0077100B" w:rsidP="001D66E7">
            <w:pPr>
              <w:spacing w:line="259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7A60A9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نواتج</w:t>
            </w:r>
            <w:r w:rsidRPr="007A60A9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275" w:type="pct"/>
            <w:vMerge w:val="restart"/>
            <w:vAlign w:val="center"/>
          </w:tcPr>
          <w:p w:rsidR="0077100B" w:rsidRPr="007A60A9" w:rsidRDefault="0077100B" w:rsidP="001D66E7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التحصيل التعليمي</w:t>
            </w:r>
          </w:p>
        </w:tc>
        <w:tc>
          <w:tcPr>
            <w:tcW w:w="75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7100B" w:rsidRPr="007A60A9" w:rsidRDefault="0077100B" w:rsidP="001D66E7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يحقق المتعلمون نتائج متقدمة في مجال القراءة وفقاً للاختبارات الوطنية</w:t>
            </w:r>
          </w:p>
        </w:tc>
        <w:tc>
          <w:tcPr>
            <w:tcW w:w="388" w:type="pct"/>
            <w:shd w:val="clear" w:color="auto" w:fill="C00000"/>
          </w:tcPr>
          <w:p w:rsidR="0077100B" w:rsidRDefault="0077100B" w:rsidP="00E7381F">
            <w:pPr>
              <w:jc w:val="center"/>
              <w:rPr>
                <w:rFonts w:ascii="Sakkal Majalla" w:hAnsi="Sakkal Majalla" w:cs="Sakkal Majalla" w:hint="cs"/>
                <w:b/>
                <w:color w:val="C00000"/>
                <w:sz w:val="22"/>
                <w:szCs w:val="22"/>
                <w:rtl/>
              </w:rPr>
            </w:pPr>
          </w:p>
        </w:tc>
        <w:tc>
          <w:tcPr>
            <w:tcW w:w="821" w:type="pct"/>
            <w:vAlign w:val="center"/>
          </w:tcPr>
          <w:p w:rsidR="0077100B" w:rsidRPr="003D1398" w:rsidRDefault="0077100B" w:rsidP="00E7381F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color w:val="C00000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C00000"/>
                <w:sz w:val="22"/>
                <w:szCs w:val="22"/>
                <w:rtl/>
              </w:rPr>
              <w:t xml:space="preserve">وجود معلمين  متخصصين وبيئة مدرسية تدعم التحسين </w:t>
            </w:r>
            <w:r w:rsidRPr="003D1398">
              <w:rPr>
                <w:rFonts w:ascii="Sakkal Majalla" w:hAnsi="Sakkal Majalla" w:cs="Sakkal Majalla" w:hint="cs"/>
                <w:b/>
                <w:color w:val="C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87" w:type="pct"/>
            <w:vAlign w:val="center"/>
          </w:tcPr>
          <w:p w:rsidR="0077100B" w:rsidRPr="007A60A9" w:rsidRDefault="0077100B" w:rsidP="001D66E7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 xml:space="preserve">دراسة نتائج تعلم الطلاب </w:t>
            </w:r>
            <w:r w:rsidRPr="007A60A9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في القراءة  </w:t>
            </w: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وتحليلها تحديد جوانب القوة والضعف تحديد أسباب تدني المستوى</w:t>
            </w:r>
            <w:r w:rsidRPr="007A60A9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 بمشاركة أولياء الأمور </w:t>
            </w:r>
          </w:p>
        </w:tc>
        <w:tc>
          <w:tcPr>
            <w:tcW w:w="813" w:type="pct"/>
            <w:vAlign w:val="center"/>
          </w:tcPr>
          <w:p w:rsidR="0077100B" w:rsidRPr="007A60A9" w:rsidRDefault="0077100B" w:rsidP="001D66E7">
            <w:pPr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تصميم برامج مناسبة لرفع مستوى التعلم</w:t>
            </w:r>
            <w:r w:rsidRPr="007A60A9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 في </w:t>
            </w:r>
            <w:proofErr w:type="gramStart"/>
            <w:r w:rsidRPr="007A60A9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القراءة  </w:t>
            </w: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(</w:t>
            </w:r>
            <w:proofErr w:type="gramEnd"/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 xml:space="preserve"> دروس تقوية، المنصات التعليمية</w:t>
            </w:r>
            <w:r w:rsidRPr="007A60A9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.</w:t>
            </w:r>
          </w:p>
          <w:p w:rsidR="0077100B" w:rsidRPr="007A60A9" w:rsidRDefault="0077100B" w:rsidP="001D66E7">
            <w:pPr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تفريد التعليم وتحفيز التعلم الذاتي.</w:t>
            </w:r>
          </w:p>
          <w:p w:rsidR="0077100B" w:rsidRPr="007A60A9" w:rsidRDefault="0077100B" w:rsidP="001D66E7">
            <w:pPr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تحسين بيئات التعلم والإدارة الصفية.</w:t>
            </w:r>
          </w:p>
        </w:tc>
      </w:tr>
      <w:tr w:rsidR="0077100B" w:rsidRPr="00BF70DE" w:rsidTr="0009172F">
        <w:trPr>
          <w:trHeight w:val="327"/>
        </w:trPr>
        <w:tc>
          <w:tcPr>
            <w:tcW w:w="354" w:type="pct"/>
            <w:gridSpan w:val="2"/>
            <w:vMerge/>
            <w:shd w:val="clear" w:color="auto" w:fill="FFFFFF" w:themeFill="background1"/>
            <w:vAlign w:val="center"/>
          </w:tcPr>
          <w:p w:rsidR="0077100B" w:rsidRPr="007A60A9" w:rsidRDefault="0077100B" w:rsidP="00E7381F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520" w:type="pct"/>
            <w:gridSpan w:val="2"/>
            <w:vMerge/>
            <w:shd w:val="clear" w:color="auto" w:fill="FFFFFF" w:themeFill="background1"/>
            <w:vAlign w:val="center"/>
          </w:tcPr>
          <w:p w:rsidR="0077100B" w:rsidRPr="007A60A9" w:rsidRDefault="0077100B" w:rsidP="00E7381F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386" w:type="pct"/>
            <w:vMerge/>
            <w:vAlign w:val="center"/>
          </w:tcPr>
          <w:p w:rsidR="0077100B" w:rsidRPr="007A60A9" w:rsidRDefault="0077100B" w:rsidP="00E7381F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275" w:type="pct"/>
            <w:vMerge/>
            <w:vAlign w:val="center"/>
          </w:tcPr>
          <w:p w:rsidR="0077100B" w:rsidRPr="007A60A9" w:rsidRDefault="0077100B" w:rsidP="00E7381F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75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7100B" w:rsidRPr="007A60A9" w:rsidRDefault="0077100B" w:rsidP="00E7381F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يحقق المتعلمون نتائج متقدمة في مجال الرياضيات وفقًا للاختبارات الوطنية</w:t>
            </w:r>
          </w:p>
        </w:tc>
        <w:tc>
          <w:tcPr>
            <w:tcW w:w="388" w:type="pct"/>
            <w:shd w:val="clear" w:color="auto" w:fill="C00000"/>
          </w:tcPr>
          <w:p w:rsidR="0077100B" w:rsidRDefault="0077100B" w:rsidP="005B0D22">
            <w:pPr>
              <w:jc w:val="center"/>
              <w:rPr>
                <w:rFonts w:ascii="Sakkal Majalla" w:hAnsi="Sakkal Majalla" w:cs="Sakkal Majalla" w:hint="cs"/>
                <w:b/>
                <w:color w:val="C00000"/>
                <w:sz w:val="22"/>
                <w:szCs w:val="22"/>
                <w:rtl/>
              </w:rPr>
            </w:pPr>
          </w:p>
        </w:tc>
        <w:tc>
          <w:tcPr>
            <w:tcW w:w="821" w:type="pct"/>
            <w:vAlign w:val="center"/>
          </w:tcPr>
          <w:p w:rsidR="0077100B" w:rsidRPr="003D1398" w:rsidRDefault="0077100B" w:rsidP="005B0D22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color w:val="C00000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C00000"/>
                <w:sz w:val="22"/>
                <w:szCs w:val="22"/>
                <w:rtl/>
              </w:rPr>
              <w:t xml:space="preserve">وجود معلمين  متخصصين وبيئة مدرسية تدعم التحسين </w:t>
            </w:r>
            <w:r w:rsidRPr="003D1398">
              <w:rPr>
                <w:rFonts w:ascii="Sakkal Majalla" w:hAnsi="Sakkal Majalla" w:cs="Sakkal Majalla" w:hint="cs"/>
                <w:b/>
                <w:color w:val="C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87" w:type="pct"/>
            <w:vAlign w:val="center"/>
          </w:tcPr>
          <w:p w:rsidR="0077100B" w:rsidRPr="007A60A9" w:rsidRDefault="0077100B" w:rsidP="00E7381F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 xml:space="preserve">دراسة نتائج تعلم الطلاب في </w:t>
            </w:r>
            <w:r w:rsidRPr="007A60A9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الرياضيات </w:t>
            </w: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 xml:space="preserve">  وتحليلها تحديد جوانب القوة والضعف تحديد أسباب تدني المستوى بمشاركة أولياء الأمور</w:t>
            </w:r>
          </w:p>
        </w:tc>
        <w:tc>
          <w:tcPr>
            <w:tcW w:w="813" w:type="pct"/>
            <w:vAlign w:val="center"/>
          </w:tcPr>
          <w:p w:rsidR="0077100B" w:rsidRPr="007A60A9" w:rsidRDefault="0077100B" w:rsidP="003535C1">
            <w:pPr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تصميم برامج مناسبة لرفع مستوى التعلم في</w:t>
            </w:r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 الرياضيات</w:t>
            </w:r>
            <w:proofErr w:type="gramStart"/>
            <w:r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 </w:t>
            </w: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 xml:space="preserve">  (</w:t>
            </w:r>
            <w:proofErr w:type="gramEnd"/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 xml:space="preserve"> دروس تقوية، المنصات التعليمية.</w:t>
            </w:r>
          </w:p>
          <w:p w:rsidR="0077100B" w:rsidRPr="007A60A9" w:rsidRDefault="0077100B" w:rsidP="00E7381F">
            <w:pPr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تفريد التعليم وتحفيز التعلم الذاتي.</w:t>
            </w:r>
          </w:p>
          <w:p w:rsidR="0077100B" w:rsidRPr="007A60A9" w:rsidRDefault="0077100B" w:rsidP="00E7381F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تحسين بيئات التعلم والإدارة الصفية.</w:t>
            </w:r>
          </w:p>
          <w:p w:rsidR="0077100B" w:rsidRPr="007A60A9" w:rsidRDefault="0077100B" w:rsidP="00E7381F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تنمية مهارات التفكير الناقد والإبداعي</w:t>
            </w:r>
            <w:r w:rsidRPr="007A60A9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. </w:t>
            </w:r>
          </w:p>
        </w:tc>
      </w:tr>
      <w:tr w:rsidR="0077100B" w:rsidRPr="00BF70DE" w:rsidTr="0009172F">
        <w:trPr>
          <w:trHeight w:val="327"/>
        </w:trPr>
        <w:tc>
          <w:tcPr>
            <w:tcW w:w="354" w:type="pct"/>
            <w:gridSpan w:val="2"/>
            <w:vMerge/>
            <w:shd w:val="clear" w:color="auto" w:fill="FFFFFF" w:themeFill="background1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520" w:type="pct"/>
            <w:gridSpan w:val="2"/>
            <w:vMerge/>
            <w:shd w:val="clear" w:color="auto" w:fill="FFFFFF" w:themeFill="background1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386" w:type="pct"/>
            <w:vMerge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275" w:type="pct"/>
            <w:vMerge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757" w:type="pc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يحقق المتعلمون نتائج متقدمة في مجال العلوم وفقًا للاختبارات الوطنية</w:t>
            </w:r>
          </w:p>
        </w:tc>
        <w:tc>
          <w:tcPr>
            <w:tcW w:w="388" w:type="pct"/>
          </w:tcPr>
          <w:p w:rsidR="0077100B" w:rsidRPr="007A60A9" w:rsidRDefault="0077100B" w:rsidP="0079779E">
            <w:pPr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821" w:type="pct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687" w:type="pct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813" w:type="pct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</w:tr>
      <w:tr w:rsidR="0077100B" w:rsidRPr="00BF70DE" w:rsidTr="0009172F">
        <w:trPr>
          <w:trHeight w:val="327"/>
        </w:trPr>
        <w:tc>
          <w:tcPr>
            <w:tcW w:w="354" w:type="pct"/>
            <w:gridSpan w:val="2"/>
            <w:vMerge/>
            <w:shd w:val="clear" w:color="auto" w:fill="FFFFFF" w:themeFill="background1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520" w:type="pct"/>
            <w:gridSpan w:val="2"/>
            <w:vMerge/>
            <w:shd w:val="clear" w:color="auto" w:fill="FFFFFF" w:themeFill="background1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386" w:type="pct"/>
            <w:vMerge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275" w:type="pct"/>
            <w:vMerge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757" w:type="pc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 xml:space="preserve">حقق </w:t>
            </w:r>
            <w:r w:rsidRPr="007A60A9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المتعلمون</w:t>
            </w: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 xml:space="preserve"> نتائج متقدمة في </w:t>
            </w:r>
            <w:r w:rsidRPr="007A60A9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 xml:space="preserve">الاختبارات </w:t>
            </w: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>التحصيلية للمرحلة الثانوية</w:t>
            </w:r>
          </w:p>
        </w:tc>
        <w:tc>
          <w:tcPr>
            <w:tcW w:w="388" w:type="pct"/>
          </w:tcPr>
          <w:p w:rsidR="0077100B" w:rsidRPr="007A60A9" w:rsidRDefault="0077100B" w:rsidP="0079779E">
            <w:pPr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821" w:type="pct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687" w:type="pct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813" w:type="pct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</w:tr>
      <w:tr w:rsidR="0077100B" w:rsidRPr="00BF70DE" w:rsidTr="0009172F">
        <w:trPr>
          <w:trHeight w:val="41"/>
        </w:trPr>
        <w:tc>
          <w:tcPr>
            <w:tcW w:w="354" w:type="pct"/>
            <w:gridSpan w:val="2"/>
            <w:vMerge/>
            <w:shd w:val="clear" w:color="auto" w:fill="FFFFFF" w:themeFill="background1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520" w:type="pct"/>
            <w:gridSpan w:val="2"/>
            <w:vMerge/>
            <w:shd w:val="clear" w:color="auto" w:fill="FFFFFF" w:themeFill="background1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386" w:type="pct"/>
            <w:vMerge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275" w:type="pct"/>
            <w:vMerge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757" w:type="pc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 xml:space="preserve">حقق </w:t>
            </w:r>
            <w:r w:rsidRPr="007A60A9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المتعلمون</w:t>
            </w: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 xml:space="preserve"> نتائج متقدمة في </w:t>
            </w:r>
            <w:r w:rsidRPr="007A60A9">
              <w:rPr>
                <w:rFonts w:ascii="Sakkal Majalla" w:hAnsi="Sakkal Majalla" w:cs="Sakkal Majalla" w:hint="cs"/>
                <w:b/>
                <w:sz w:val="22"/>
                <w:szCs w:val="22"/>
                <w:rtl/>
              </w:rPr>
              <w:t>الاختبارات القدرات العامة</w:t>
            </w:r>
            <w:r w:rsidRPr="007A60A9">
              <w:rPr>
                <w:rFonts w:ascii="Sakkal Majalla" w:hAnsi="Sakkal Majalla" w:cs="Sakkal Majalla"/>
                <w:b/>
                <w:sz w:val="22"/>
                <w:szCs w:val="22"/>
                <w:rtl/>
              </w:rPr>
              <w:t xml:space="preserve"> للمرحلة الثانوية</w:t>
            </w:r>
          </w:p>
        </w:tc>
        <w:tc>
          <w:tcPr>
            <w:tcW w:w="388" w:type="pct"/>
          </w:tcPr>
          <w:p w:rsidR="0077100B" w:rsidRPr="007A60A9" w:rsidRDefault="0077100B" w:rsidP="0079779E">
            <w:pPr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821" w:type="pct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687" w:type="pct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  <w:tc>
          <w:tcPr>
            <w:tcW w:w="813" w:type="pct"/>
            <w:vAlign w:val="center"/>
          </w:tcPr>
          <w:p w:rsidR="0077100B" w:rsidRPr="007A60A9" w:rsidRDefault="0077100B" w:rsidP="0079779E">
            <w:pPr>
              <w:spacing w:line="259" w:lineRule="auto"/>
              <w:jc w:val="center"/>
              <w:rPr>
                <w:rFonts w:ascii="Sakkal Majalla" w:hAnsi="Sakkal Majalla" w:cs="Sakkal Majalla"/>
                <w:b/>
                <w:sz w:val="22"/>
                <w:szCs w:val="22"/>
                <w:rtl/>
              </w:rPr>
            </w:pPr>
          </w:p>
        </w:tc>
      </w:tr>
    </w:tbl>
    <w:p w:rsidR="00225F9F" w:rsidRDefault="00225F9F">
      <w:pPr>
        <w:rPr>
          <w:rtl/>
        </w:rPr>
      </w:pPr>
    </w:p>
    <w:p w:rsidR="00482DD7" w:rsidRDefault="00482DD7">
      <w:pPr>
        <w:rPr>
          <w:rtl/>
        </w:rPr>
      </w:pPr>
    </w:p>
    <w:tbl>
      <w:tblPr>
        <w:tblStyle w:val="4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25"/>
        <w:gridCol w:w="935"/>
        <w:gridCol w:w="536"/>
        <w:gridCol w:w="744"/>
        <w:gridCol w:w="1104"/>
        <w:gridCol w:w="2370"/>
        <w:gridCol w:w="1134"/>
        <w:gridCol w:w="2880"/>
        <w:gridCol w:w="1588"/>
        <w:gridCol w:w="2332"/>
      </w:tblGrid>
      <w:tr w:rsidR="000F41AA" w:rsidRPr="00134D53" w:rsidTr="000F41AA">
        <w:tc>
          <w:tcPr>
            <w:tcW w:w="669" w:type="pct"/>
            <w:gridSpan w:val="2"/>
            <w:shd w:val="clear" w:color="auto" w:fill="0DA9A6"/>
          </w:tcPr>
          <w:p w:rsidR="000F41AA" w:rsidRPr="00816E50" w:rsidRDefault="000F41AA" w:rsidP="00967D39">
            <w:pPr>
              <w:jc w:val="center"/>
              <w:rPr>
                <w:rFonts w:ascii="Helvetica Neue W23 for SKY Bd" w:eastAsia="Hacen Newspaper" w:hAnsi="Helvetica Neue W23 for SKY Bd" w:cs="Helvetica Neue W23 for SKY Bd" w:hint="cs"/>
                <w:color w:val="FFFFFF"/>
                <w:rtl/>
              </w:rPr>
            </w:pPr>
          </w:p>
        </w:tc>
        <w:tc>
          <w:tcPr>
            <w:tcW w:w="4331" w:type="pct"/>
            <w:gridSpan w:val="8"/>
            <w:shd w:val="clear" w:color="auto" w:fill="0DA9A6"/>
            <w:vAlign w:val="center"/>
          </w:tcPr>
          <w:p w:rsidR="000F41AA" w:rsidRPr="00816E50" w:rsidRDefault="000F41AA" w:rsidP="00967D39">
            <w:pPr>
              <w:jc w:val="center"/>
              <w:rPr>
                <w:rFonts w:ascii="Helvetica Neue W23 for SKY Bd" w:eastAsia="Hacen Newspaper" w:hAnsi="Helvetica Neue W23 for SKY Bd" w:cs="Helvetica Neue W23 for SKY Bd"/>
                <w:b w:val="0"/>
                <w:color w:val="FFFFFF"/>
                <w:sz w:val="28"/>
                <w:szCs w:val="28"/>
                <w:rtl/>
              </w:rPr>
            </w:pPr>
            <w:r w:rsidRPr="00816E50">
              <w:rPr>
                <w:rFonts w:ascii="Helvetica Neue W23 for SKY Bd" w:eastAsia="Hacen Newspaper" w:hAnsi="Helvetica Neue W23 for SKY Bd" w:cs="Helvetica Neue W23 for SKY Bd" w:hint="cs"/>
                <w:b w:val="0"/>
                <w:color w:val="FFFFFF"/>
                <w:sz w:val="28"/>
                <w:szCs w:val="28"/>
                <w:rtl/>
              </w:rPr>
              <w:t>ثالث</w:t>
            </w:r>
            <w:r w:rsidRPr="00816E50">
              <w:rPr>
                <w:rFonts w:ascii="Helvetica Neue W23 for SKY Bd" w:eastAsia="Hacen Newspaper" w:hAnsi="Helvetica Neue W23 for SKY Bd" w:cs="Helvetica Neue W23 for SKY Bd"/>
                <w:b w:val="0"/>
                <w:color w:val="FFFFFF"/>
                <w:sz w:val="28"/>
                <w:szCs w:val="28"/>
                <w:rtl/>
              </w:rPr>
              <w:t>ا</w:t>
            </w:r>
            <w:r w:rsidRPr="00816E50">
              <w:rPr>
                <w:rFonts w:ascii="Helvetica Neue W23 for SKY Bd" w:eastAsia="Hacen Newspaper" w:hAnsi="Helvetica Neue W23 for SKY Bd" w:cs="Helvetica Neue W23 for SKY Bd" w:hint="cs"/>
                <w:b w:val="0"/>
                <w:color w:val="FFFFFF"/>
                <w:sz w:val="28"/>
                <w:szCs w:val="28"/>
                <w:rtl/>
              </w:rPr>
              <w:t xml:space="preserve">ً: مجال </w:t>
            </w:r>
            <w:r w:rsidRPr="00816E50">
              <w:rPr>
                <w:rFonts w:ascii="Helvetica Neue W23 for SKY Bd" w:eastAsia="Hacen Newspaper" w:hAnsi="Helvetica Neue W23 for SKY Bd" w:cs="Helvetica Neue W23 for SKY Bd"/>
                <w:b w:val="0"/>
                <w:color w:val="FFFFFF"/>
                <w:sz w:val="28"/>
                <w:szCs w:val="28"/>
                <w:rtl/>
              </w:rPr>
              <w:t>التوجيه</w:t>
            </w:r>
            <w:r w:rsidRPr="00816E50">
              <w:rPr>
                <w:rFonts w:ascii="Helvetica Neue W23 for SKY Bd" w:eastAsia="Hacen Newspaper" w:hAnsi="Helvetica Neue W23 for SKY Bd" w:cs="Helvetica Neue W23 for SKY Bd" w:hint="cs"/>
                <w:b w:val="0"/>
                <w:color w:val="FFFFFF"/>
                <w:sz w:val="28"/>
                <w:szCs w:val="28"/>
                <w:rtl/>
              </w:rPr>
              <w:t xml:space="preserve"> </w:t>
            </w:r>
            <w:r w:rsidRPr="00816E50">
              <w:rPr>
                <w:rFonts w:ascii="Helvetica Neue W23 for SKY Bd" w:eastAsia="Hacen Newspaper" w:hAnsi="Helvetica Neue W23 for SKY Bd" w:cs="Helvetica Neue W23 for SKY Bd"/>
                <w:b w:val="0"/>
                <w:color w:val="FFFFFF"/>
                <w:sz w:val="28"/>
                <w:szCs w:val="28"/>
                <w:rtl/>
              </w:rPr>
              <w:t>الط</w:t>
            </w:r>
            <w:r w:rsidRPr="00816E50">
              <w:rPr>
                <w:rFonts w:ascii="Helvetica Neue W23 for SKY Bd" w:eastAsia="Hacen Newspaper" w:hAnsi="Helvetica Neue W23 for SKY Bd" w:cs="Helvetica Neue W23 for SKY Bd" w:hint="cs"/>
                <w:b w:val="0"/>
                <w:color w:val="FFFFFF"/>
                <w:sz w:val="28"/>
                <w:szCs w:val="28"/>
                <w:rtl/>
              </w:rPr>
              <w:t>لا</w:t>
            </w:r>
            <w:r w:rsidRPr="00816E50">
              <w:rPr>
                <w:rFonts w:ascii="Helvetica Neue W23 for SKY Bd" w:eastAsia="Hacen Newspaper" w:hAnsi="Helvetica Neue W23 for SKY Bd" w:cs="Helvetica Neue W23 for SKY Bd"/>
                <w:b w:val="0"/>
                <w:color w:val="FFFFFF"/>
                <w:sz w:val="28"/>
                <w:szCs w:val="28"/>
                <w:rtl/>
              </w:rPr>
              <w:t>بي</w:t>
            </w:r>
          </w:p>
        </w:tc>
      </w:tr>
      <w:tr w:rsidR="000F41AA" w:rsidRPr="00134D53" w:rsidTr="000F41AA">
        <w:trPr>
          <w:trHeight w:val="77"/>
        </w:trPr>
        <w:tc>
          <w:tcPr>
            <w:tcW w:w="852" w:type="pct"/>
            <w:gridSpan w:val="3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816E50" w:rsidRDefault="000F41AA" w:rsidP="00967D39">
            <w:pPr>
              <w:jc w:val="center"/>
              <w:rPr>
                <w:rFonts w:ascii="Helvetica Neue W23 for SKY Bd" w:eastAsia="Hacen Newspaper" w:hAnsi="Helvetica Neue W23 for SKY Bd" w:cs="Helvetica Neue W23 for SKY Bd"/>
                <w:b w:val="0"/>
                <w:sz w:val="28"/>
                <w:szCs w:val="28"/>
                <w:rtl/>
              </w:rPr>
            </w:pPr>
            <w:r w:rsidRPr="00816E50">
              <w:rPr>
                <w:rFonts w:ascii="Helvetica Neue W23 for SKY Bd" w:eastAsia="Hacen Newspaper" w:hAnsi="Helvetica Neue W23 for SKY Bd" w:cs="Helvetica Neue W23 for SKY Bd" w:hint="cs"/>
                <w:b w:val="0"/>
                <w:color w:val="002060"/>
                <w:sz w:val="28"/>
                <w:szCs w:val="28"/>
                <w:rtl/>
              </w:rPr>
              <w:t>مجالات</w:t>
            </w:r>
            <w:r w:rsidRPr="00816E50">
              <w:rPr>
                <w:rFonts w:ascii="Helvetica Neue W23 for SKY Bd" w:eastAsia="Hacen Newspaper" w:hAnsi="Helvetica Neue W23 for SKY Bd" w:cs="Helvetica Neue W23 for SKY Bd"/>
                <w:color w:val="002060"/>
                <w:sz w:val="28"/>
                <w:szCs w:val="28"/>
                <w:rtl/>
              </w:rPr>
              <w:t xml:space="preserve"> </w:t>
            </w:r>
            <w:r w:rsidRPr="00816E50">
              <w:rPr>
                <w:rFonts w:ascii="Helvetica Neue W23 for SKY Bd" w:eastAsia="Hacen Newspaper" w:hAnsi="Helvetica Neue W23 for SKY Bd" w:cs="Helvetica Neue W23 for SKY Bd" w:hint="cs"/>
                <w:b w:val="0"/>
                <w:color w:val="002060"/>
                <w:sz w:val="28"/>
                <w:szCs w:val="28"/>
                <w:rtl/>
              </w:rPr>
              <w:t>الممارسات</w:t>
            </w:r>
            <w:r w:rsidRPr="00816E50">
              <w:rPr>
                <w:rFonts w:ascii="Helvetica Neue W23 for SKY Bd" w:eastAsia="Hacen Newspaper" w:hAnsi="Helvetica Neue W23 for SKY Bd" w:cs="Helvetica Neue W23 for SKY Bd"/>
                <w:color w:val="002060"/>
                <w:sz w:val="28"/>
                <w:szCs w:val="28"/>
                <w:rtl/>
              </w:rPr>
              <w:t xml:space="preserve"> </w:t>
            </w:r>
            <w:r w:rsidRPr="00816E50">
              <w:rPr>
                <w:rFonts w:ascii="Helvetica Neue W23 for SKY Bd" w:eastAsia="Hacen Newspaper" w:hAnsi="Helvetica Neue W23 for SKY Bd" w:cs="Helvetica Neue W23 for SKY Bd" w:hint="cs"/>
                <w:b w:val="0"/>
                <w:color w:val="002060"/>
                <w:sz w:val="28"/>
                <w:szCs w:val="28"/>
                <w:rtl/>
              </w:rPr>
              <w:t>الإشرافية</w:t>
            </w:r>
          </w:p>
        </w:tc>
        <w:tc>
          <w:tcPr>
            <w:tcW w:w="1827" w:type="pct"/>
            <w:gridSpan w:val="4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0F41AA" w:rsidRPr="00816E50" w:rsidRDefault="000F41AA" w:rsidP="00967D39">
            <w:pPr>
              <w:jc w:val="center"/>
              <w:rPr>
                <w:rFonts w:ascii="Helvetica Neue W23 for SKY Bd" w:eastAsia="Hacen Newspaper" w:hAnsi="Helvetica Neue W23 for SKY Bd" w:cs="Helvetica Neue W23 for SKY Bd" w:hint="cs"/>
                <w:rtl/>
              </w:rPr>
            </w:pPr>
            <w:r w:rsidRPr="00816E50">
              <w:rPr>
                <w:rFonts w:ascii="Helvetica Neue W23 for SKY Bd" w:eastAsia="Hacen Newspaper" w:hAnsi="Helvetica Neue W23 for SKY Bd" w:cs="Helvetica Neue W23 for SKY Bd" w:hint="cs"/>
                <w:b w:val="0"/>
                <w:color w:val="002060"/>
                <w:sz w:val="28"/>
                <w:szCs w:val="28"/>
                <w:rtl/>
              </w:rPr>
              <w:t>مجالات</w:t>
            </w:r>
            <w:r w:rsidRPr="00816E50">
              <w:rPr>
                <w:rFonts w:ascii="Helvetica Neue W23 for SKY Bd" w:eastAsia="Hacen Newspaper" w:hAnsi="Helvetica Neue W23 for SKY Bd" w:cs="Helvetica Neue W23 for SKY Bd"/>
                <w:color w:val="002060"/>
                <w:sz w:val="28"/>
                <w:szCs w:val="28"/>
                <w:rtl/>
              </w:rPr>
              <w:t xml:space="preserve"> </w:t>
            </w:r>
            <w:r w:rsidRPr="00816E50">
              <w:rPr>
                <w:rFonts w:ascii="Helvetica Neue W23 for SKY Bd" w:eastAsia="Hacen Newspaper" w:hAnsi="Helvetica Neue W23 for SKY Bd" w:cs="Helvetica Neue W23 for SKY Bd" w:hint="cs"/>
                <w:b w:val="0"/>
                <w:color w:val="002060"/>
                <w:sz w:val="28"/>
                <w:szCs w:val="28"/>
                <w:rtl/>
              </w:rPr>
              <w:t>التقويم المدرسي</w:t>
            </w:r>
          </w:p>
        </w:tc>
        <w:tc>
          <w:tcPr>
            <w:tcW w:w="2321" w:type="pct"/>
            <w:gridSpan w:val="3"/>
            <w:tcBorders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F41AA" w:rsidRPr="00816E50" w:rsidRDefault="000F41AA" w:rsidP="00967D39">
            <w:pPr>
              <w:jc w:val="center"/>
              <w:rPr>
                <w:rFonts w:ascii="Helvetica Neue W23 for SKY Bd" w:eastAsia="Hacen Newspaper" w:hAnsi="Helvetica Neue W23 for SKY Bd" w:cs="Helvetica Neue W23 for SKY Bd"/>
                <w:b w:val="0"/>
                <w:sz w:val="28"/>
                <w:szCs w:val="28"/>
                <w:rtl/>
              </w:rPr>
            </w:pPr>
            <w:r w:rsidRPr="00816E50">
              <w:rPr>
                <w:rFonts w:ascii="Helvetica Neue W23 for SKY Bd" w:eastAsia="Hacen Newspaper" w:hAnsi="Helvetica Neue W23 for SKY Bd" w:cs="Helvetica Neue W23 for SKY Bd" w:hint="cs"/>
                <w:b w:val="0"/>
                <w:sz w:val="28"/>
                <w:szCs w:val="28"/>
                <w:rtl/>
              </w:rPr>
              <w:t>التحليل</w:t>
            </w:r>
          </w:p>
        </w:tc>
      </w:tr>
      <w:tr w:rsidR="000F41AA" w:rsidRPr="00134D53" w:rsidTr="000F41AA">
        <w:tc>
          <w:tcPr>
            <w:tcW w:w="350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المجال</w:t>
            </w:r>
          </w:p>
        </w:tc>
        <w:tc>
          <w:tcPr>
            <w:tcW w:w="502" w:type="pct"/>
            <w:gridSpan w:val="2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الإطار الموجه</w:t>
            </w:r>
          </w:p>
        </w:tc>
        <w:tc>
          <w:tcPr>
            <w:tcW w:w="254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المجال</w:t>
            </w:r>
          </w:p>
        </w:tc>
        <w:tc>
          <w:tcPr>
            <w:tcW w:w="377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المعيار</w:t>
            </w:r>
          </w:p>
        </w:tc>
        <w:tc>
          <w:tcPr>
            <w:tcW w:w="809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المؤشر</w:t>
            </w:r>
          </w:p>
        </w:tc>
        <w:tc>
          <w:tcPr>
            <w:tcW w:w="387" w:type="pct"/>
            <w:tcBorders>
              <w:bottom w:val="double" w:sz="6" w:space="0" w:color="auto"/>
            </w:tcBorders>
            <w:shd w:val="clear" w:color="auto" w:fill="F2F2F2" w:themeFill="background1" w:themeFillShade="F2"/>
          </w:tcPr>
          <w:p w:rsidR="000F41AA" w:rsidRPr="0079779E" w:rsidRDefault="000F41AA" w:rsidP="0079779E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0F41AA">
              <w:rPr>
                <w:sz w:val="24"/>
                <w:szCs w:val="24"/>
                <w:rtl/>
              </w:rPr>
              <w:t>الدرجة المستوى</w:t>
            </w:r>
          </w:p>
        </w:tc>
        <w:tc>
          <w:tcPr>
            <w:tcW w:w="983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نقطة القوة*</w:t>
            </w:r>
          </w:p>
        </w:tc>
        <w:tc>
          <w:tcPr>
            <w:tcW w:w="542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فرصة التحسين*</w:t>
            </w:r>
          </w:p>
        </w:tc>
        <w:tc>
          <w:tcPr>
            <w:tcW w:w="796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الإجراءات والمعالجات المقترحة</w:t>
            </w:r>
          </w:p>
        </w:tc>
      </w:tr>
      <w:tr w:rsidR="000F41AA" w:rsidRPr="00134D53" w:rsidTr="000F41AA">
        <w:tc>
          <w:tcPr>
            <w:tcW w:w="350" w:type="pct"/>
            <w:vMerge w:val="restart"/>
            <w:shd w:val="clear" w:color="auto" w:fill="FFFFFF" w:themeFill="background1"/>
            <w:vAlign w:val="center"/>
          </w:tcPr>
          <w:p w:rsidR="000F41AA" w:rsidRPr="005911F5" w:rsidRDefault="000F41AA" w:rsidP="0079779E">
            <w:pPr>
              <w:spacing w:line="259" w:lineRule="auto"/>
              <w:jc w:val="center"/>
              <w:rPr>
                <w:bCs/>
                <w:sz w:val="24"/>
                <w:szCs w:val="24"/>
                <w:rtl/>
              </w:rPr>
            </w:pPr>
            <w:r w:rsidRPr="005911F5">
              <w:rPr>
                <w:bCs/>
                <w:sz w:val="24"/>
                <w:szCs w:val="24"/>
                <w:rtl/>
              </w:rPr>
              <w:t>التوجيه الط</w:t>
            </w:r>
            <w:r w:rsidRPr="005911F5">
              <w:rPr>
                <w:rFonts w:hint="cs"/>
                <w:bCs/>
                <w:sz w:val="24"/>
                <w:szCs w:val="24"/>
                <w:rtl/>
              </w:rPr>
              <w:t>لا</w:t>
            </w:r>
            <w:r w:rsidRPr="005911F5">
              <w:rPr>
                <w:bCs/>
                <w:sz w:val="24"/>
                <w:szCs w:val="24"/>
                <w:rtl/>
              </w:rPr>
              <w:t>بي</w:t>
            </w:r>
          </w:p>
          <w:p w:rsidR="000F41AA" w:rsidRPr="00231A96" w:rsidRDefault="000F41AA" w:rsidP="0079779E">
            <w:pPr>
              <w:spacing w:line="259" w:lineRule="auto"/>
              <w:rPr>
                <w:b w:val="0"/>
                <w:sz w:val="22"/>
                <w:szCs w:val="22"/>
                <w:rtl/>
              </w:rPr>
            </w:pPr>
          </w:p>
          <w:p w:rsidR="000F41AA" w:rsidRPr="00231A96" w:rsidRDefault="000F41AA" w:rsidP="0079779E">
            <w:pPr>
              <w:spacing w:line="259" w:lineRule="auto"/>
              <w:rPr>
                <w:b w:val="0"/>
                <w:sz w:val="22"/>
                <w:szCs w:val="22"/>
                <w:rtl/>
              </w:rPr>
            </w:pPr>
          </w:p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231A96">
              <w:rPr>
                <w:b w:val="0"/>
                <w:sz w:val="22"/>
                <w:szCs w:val="22"/>
                <w:rtl/>
              </w:rPr>
              <w:t>أولوية الدعم</w:t>
            </w:r>
            <w:r w:rsidRPr="00231A96">
              <w:rPr>
                <w:b w:val="0"/>
                <w:sz w:val="22"/>
                <w:szCs w:val="22"/>
              </w:rPr>
              <w:t xml:space="preserve">: </w:t>
            </w:r>
            <w:r w:rsidRPr="00231A96">
              <w:rPr>
                <w:rFonts w:hint="cs"/>
                <w:b w:val="0"/>
                <w:sz w:val="22"/>
                <w:szCs w:val="22"/>
                <w:rtl/>
              </w:rPr>
              <w:t xml:space="preserve"> </w:t>
            </w:r>
          </w:p>
          <w:p w:rsidR="000F41AA" w:rsidRPr="00231A96" w:rsidRDefault="000F41AA" w:rsidP="0079779E">
            <w:pPr>
              <w:spacing w:line="259" w:lineRule="auto"/>
              <w:rPr>
                <w:b w:val="0"/>
                <w:sz w:val="22"/>
                <w:szCs w:val="22"/>
                <w:rtl/>
              </w:rPr>
            </w:pPr>
            <w:r w:rsidRPr="00231A96">
              <w:rPr>
                <w:rFonts w:ascii="Arial" w:hAnsi="Arial" w:cs="Arial"/>
                <w:b w:val="0"/>
                <w:sz w:val="22"/>
                <w:szCs w:val="22"/>
              </w:rPr>
              <w:t>□</w:t>
            </w:r>
            <w:r w:rsidRPr="00231A96">
              <w:rPr>
                <w:b w:val="0"/>
                <w:sz w:val="22"/>
                <w:szCs w:val="22"/>
              </w:rPr>
              <w:t xml:space="preserve"> </w:t>
            </w:r>
            <w:r w:rsidRPr="00231A96">
              <w:rPr>
                <w:b w:val="0"/>
                <w:sz w:val="22"/>
                <w:szCs w:val="22"/>
                <w:rtl/>
              </w:rPr>
              <w:t>عا</w:t>
            </w:r>
            <w:r w:rsidRPr="00231A96">
              <w:rPr>
                <w:rFonts w:hint="cs"/>
                <w:b w:val="0"/>
                <w:sz w:val="22"/>
                <w:szCs w:val="22"/>
                <w:rtl/>
              </w:rPr>
              <w:t>ل</w:t>
            </w:r>
          </w:p>
          <w:p w:rsidR="000F41AA" w:rsidRPr="00754141" w:rsidRDefault="000F41AA" w:rsidP="0079779E">
            <w:pPr>
              <w:spacing w:line="259" w:lineRule="auto"/>
              <w:rPr>
                <w:b w:val="0"/>
                <w:color w:val="FF0000"/>
                <w:sz w:val="28"/>
                <w:szCs w:val="28"/>
                <w:rtl/>
              </w:rPr>
            </w:pPr>
            <w:r w:rsidRPr="00754141">
              <w:rPr>
                <w:rFonts w:ascii="Agency FB" w:hAnsi="Agency FB" w:cs="Arial"/>
                <w:b w:val="0"/>
                <w:color w:val="FF0000"/>
                <w:sz w:val="28"/>
                <w:szCs w:val="28"/>
              </w:rPr>
              <w:t>√</w:t>
            </w:r>
            <w:r w:rsidRPr="00754141">
              <w:rPr>
                <w:b w:val="0"/>
                <w:color w:val="FF0000"/>
                <w:sz w:val="28"/>
                <w:szCs w:val="28"/>
              </w:rPr>
              <w:t xml:space="preserve"> </w:t>
            </w:r>
            <w:r w:rsidRPr="00754141">
              <w:rPr>
                <w:b w:val="0"/>
                <w:color w:val="FF0000"/>
                <w:sz w:val="28"/>
                <w:szCs w:val="28"/>
                <w:rtl/>
              </w:rPr>
              <w:t>متوسط</w:t>
            </w:r>
          </w:p>
          <w:p w:rsidR="000F41AA" w:rsidRPr="00231A96" w:rsidRDefault="000F41AA" w:rsidP="0079779E">
            <w:pPr>
              <w:spacing w:line="259" w:lineRule="auto"/>
              <w:rPr>
                <w:b w:val="0"/>
                <w:sz w:val="22"/>
                <w:szCs w:val="22"/>
                <w:rtl/>
              </w:rPr>
            </w:pPr>
            <w:r w:rsidRPr="00231A96">
              <w:rPr>
                <w:b w:val="0"/>
                <w:sz w:val="22"/>
                <w:szCs w:val="22"/>
                <w:rtl/>
              </w:rPr>
              <w:t xml:space="preserve"> </w:t>
            </w:r>
            <w:r w:rsidRPr="00231A96">
              <w:rPr>
                <w:rFonts w:ascii="Arial" w:hAnsi="Arial" w:cs="Arial"/>
                <w:b w:val="0"/>
                <w:sz w:val="22"/>
                <w:szCs w:val="22"/>
              </w:rPr>
              <w:t>□</w:t>
            </w:r>
            <w:r w:rsidRPr="00231A96">
              <w:rPr>
                <w:b w:val="0"/>
                <w:sz w:val="22"/>
                <w:szCs w:val="22"/>
              </w:rPr>
              <w:t xml:space="preserve"> </w:t>
            </w:r>
            <w:r w:rsidRPr="00231A96">
              <w:rPr>
                <w:b w:val="0"/>
                <w:sz w:val="22"/>
                <w:szCs w:val="22"/>
                <w:rtl/>
              </w:rPr>
              <w:t>منخفض</w:t>
            </w:r>
          </w:p>
        </w:tc>
        <w:tc>
          <w:tcPr>
            <w:tcW w:w="502" w:type="pct"/>
            <w:gridSpan w:val="2"/>
            <w:vMerge w:val="restart"/>
            <w:shd w:val="clear" w:color="auto" w:fill="FFFFFF" w:themeFill="background1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231A96">
              <w:rPr>
                <w:b w:val="0"/>
                <w:sz w:val="22"/>
                <w:szCs w:val="22"/>
                <w:rtl/>
              </w:rPr>
              <w:t>توجيه سلوك الط</w:t>
            </w:r>
            <w:r w:rsidRPr="00231A96">
              <w:rPr>
                <w:rFonts w:hint="cs"/>
                <w:b w:val="0"/>
                <w:sz w:val="22"/>
                <w:szCs w:val="22"/>
                <w:rtl/>
              </w:rPr>
              <w:t>لا</w:t>
            </w:r>
            <w:r w:rsidRPr="00231A96">
              <w:rPr>
                <w:b w:val="0"/>
                <w:sz w:val="22"/>
                <w:szCs w:val="22"/>
                <w:rtl/>
              </w:rPr>
              <w:t xml:space="preserve">ب </w:t>
            </w:r>
          </w:p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231A96">
              <w:rPr>
                <w:b w:val="0"/>
                <w:sz w:val="22"/>
                <w:szCs w:val="22"/>
                <w:rtl/>
              </w:rPr>
              <w:t xml:space="preserve">التوجيه التعليمي </w:t>
            </w:r>
            <w:r w:rsidRPr="00231A96">
              <w:rPr>
                <w:rFonts w:hint="cs"/>
                <w:b w:val="0"/>
                <w:sz w:val="22"/>
                <w:szCs w:val="22"/>
                <w:rtl/>
              </w:rPr>
              <w:t>والمنهي</w:t>
            </w:r>
            <w:r w:rsidRPr="00231A96">
              <w:rPr>
                <w:b w:val="0"/>
                <w:sz w:val="22"/>
                <w:szCs w:val="22"/>
                <w:rtl/>
              </w:rPr>
              <w:t xml:space="preserve"> للط</w:t>
            </w:r>
            <w:r w:rsidRPr="00231A96">
              <w:rPr>
                <w:rFonts w:hint="cs"/>
                <w:b w:val="0"/>
                <w:sz w:val="22"/>
                <w:szCs w:val="22"/>
                <w:rtl/>
              </w:rPr>
              <w:t>لا</w:t>
            </w:r>
            <w:r w:rsidRPr="00231A96">
              <w:rPr>
                <w:b w:val="0"/>
                <w:sz w:val="22"/>
                <w:szCs w:val="22"/>
                <w:rtl/>
              </w:rPr>
              <w:t xml:space="preserve">ب </w:t>
            </w:r>
          </w:p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231A96">
              <w:rPr>
                <w:b w:val="0"/>
                <w:sz w:val="22"/>
                <w:szCs w:val="22"/>
                <w:rtl/>
              </w:rPr>
              <w:t xml:space="preserve">الشراكة مع </w:t>
            </w:r>
            <w:r w:rsidRPr="00231A96">
              <w:rPr>
                <w:rFonts w:hint="cs"/>
                <w:b w:val="0"/>
                <w:sz w:val="22"/>
                <w:szCs w:val="22"/>
                <w:rtl/>
              </w:rPr>
              <w:t>الأسرة</w:t>
            </w:r>
            <w:r w:rsidRPr="00231A96">
              <w:rPr>
                <w:b w:val="0"/>
                <w:sz w:val="22"/>
                <w:szCs w:val="22"/>
                <w:rtl/>
              </w:rPr>
              <w:t xml:space="preserve"> </w:t>
            </w:r>
            <w:r w:rsidRPr="00231A96">
              <w:rPr>
                <w:rFonts w:hint="cs"/>
                <w:b w:val="0"/>
                <w:sz w:val="22"/>
                <w:szCs w:val="22"/>
                <w:rtl/>
              </w:rPr>
              <w:t>والمجتمع</w:t>
            </w:r>
          </w:p>
        </w:tc>
        <w:tc>
          <w:tcPr>
            <w:tcW w:w="254" w:type="pct"/>
            <w:vMerge w:val="restart"/>
            <w:vAlign w:val="center"/>
          </w:tcPr>
          <w:p w:rsidR="000F41AA" w:rsidRPr="005911F5" w:rsidRDefault="000F41AA" w:rsidP="0079779E">
            <w:pPr>
              <w:spacing w:line="259" w:lineRule="auto"/>
              <w:jc w:val="center"/>
              <w:rPr>
                <w:bCs/>
                <w:sz w:val="24"/>
                <w:szCs w:val="24"/>
                <w:rtl/>
              </w:rPr>
            </w:pPr>
            <w:r w:rsidRPr="005911F5">
              <w:rPr>
                <w:rFonts w:hint="cs"/>
                <w:bCs/>
                <w:sz w:val="24"/>
                <w:szCs w:val="24"/>
                <w:rtl/>
              </w:rPr>
              <w:t>نواتج</w:t>
            </w:r>
            <w:r w:rsidRPr="005911F5">
              <w:rPr>
                <w:bCs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377" w:type="pct"/>
            <w:vMerge w:val="restart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231A96">
              <w:rPr>
                <w:b w:val="0"/>
                <w:sz w:val="22"/>
                <w:szCs w:val="22"/>
                <w:rtl/>
              </w:rPr>
              <w:t>التطور الشخصي والصحي والاجتماعي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231A96">
              <w:rPr>
                <w:b w:val="0"/>
                <w:sz w:val="22"/>
                <w:szCs w:val="22"/>
                <w:rtl/>
              </w:rPr>
              <w:t>يظهر المتعلمون الاعتزاز بالقيم والهوية الوطنية</w:t>
            </w:r>
          </w:p>
        </w:tc>
        <w:tc>
          <w:tcPr>
            <w:tcW w:w="387" w:type="pct"/>
          </w:tcPr>
          <w:p w:rsidR="000F41AA" w:rsidRPr="00231A96" w:rsidRDefault="000F41AA" w:rsidP="0079779E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983" w:type="pct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231A96">
              <w:rPr>
                <w:rFonts w:hint="cs"/>
                <w:b w:val="0"/>
                <w:sz w:val="22"/>
                <w:szCs w:val="22"/>
                <w:rtl/>
              </w:rPr>
              <w:t xml:space="preserve">وجود تعزيز </w:t>
            </w:r>
            <w:proofErr w:type="gramStart"/>
            <w:r w:rsidRPr="00231A96">
              <w:rPr>
                <w:rFonts w:hint="cs"/>
                <w:b w:val="0"/>
                <w:sz w:val="22"/>
                <w:szCs w:val="22"/>
                <w:rtl/>
              </w:rPr>
              <w:t>جيد  للقيم</w:t>
            </w:r>
            <w:proofErr w:type="gramEnd"/>
            <w:r w:rsidRPr="00231A96">
              <w:rPr>
                <w:rFonts w:hint="cs"/>
                <w:b w:val="0"/>
                <w:sz w:val="22"/>
                <w:szCs w:val="22"/>
                <w:rtl/>
              </w:rPr>
              <w:t xml:space="preserve"> والهوية الوطنية والاعتزاز باللغة وبمنجزات الوطن الحضارية والثقافية . </w:t>
            </w:r>
          </w:p>
        </w:tc>
        <w:tc>
          <w:tcPr>
            <w:tcW w:w="542" w:type="pct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231A96">
              <w:rPr>
                <w:rFonts w:hint="cs"/>
                <w:b w:val="0"/>
                <w:sz w:val="22"/>
                <w:szCs w:val="22"/>
                <w:rtl/>
              </w:rPr>
              <w:t xml:space="preserve">الاستمرار في تطوير برامج وأنشطة صفية وغير صفية والاستثمار الأمثل للمناسبات الوطنية والثقافية لتعزيز الانتماء </w:t>
            </w:r>
          </w:p>
        </w:tc>
        <w:tc>
          <w:tcPr>
            <w:tcW w:w="796" w:type="pct"/>
            <w:vAlign w:val="center"/>
          </w:tcPr>
          <w:p w:rsidR="000F41AA" w:rsidRPr="00231A96" w:rsidRDefault="000F41AA" w:rsidP="00C67D8B">
            <w:pPr>
              <w:spacing w:line="259" w:lineRule="auto"/>
              <w:rPr>
                <w:b w:val="0"/>
                <w:sz w:val="22"/>
                <w:szCs w:val="22"/>
                <w:rtl/>
              </w:rPr>
            </w:pPr>
            <w:r w:rsidRPr="00231A96">
              <w:rPr>
                <w:rFonts w:hint="cs"/>
                <w:b w:val="0"/>
                <w:sz w:val="22"/>
                <w:szCs w:val="22"/>
                <w:rtl/>
              </w:rPr>
              <w:t>برامج</w:t>
            </w:r>
            <w:r w:rsidRPr="00231A96">
              <w:rPr>
                <w:b w:val="0"/>
                <w:sz w:val="22"/>
                <w:szCs w:val="22"/>
                <w:rtl/>
              </w:rPr>
              <w:t xml:space="preserve"> </w:t>
            </w:r>
            <w:r w:rsidRPr="00231A96">
              <w:rPr>
                <w:rFonts w:hint="cs"/>
                <w:b w:val="0"/>
                <w:sz w:val="22"/>
                <w:szCs w:val="22"/>
                <w:rtl/>
              </w:rPr>
              <w:t>تعزيز</w:t>
            </w:r>
            <w:r w:rsidRPr="00231A96">
              <w:rPr>
                <w:b w:val="0"/>
                <w:sz w:val="22"/>
                <w:szCs w:val="22"/>
                <w:rtl/>
              </w:rPr>
              <w:t xml:space="preserve"> </w:t>
            </w:r>
            <w:r w:rsidRPr="00231A96">
              <w:rPr>
                <w:rFonts w:hint="cs"/>
                <w:b w:val="0"/>
                <w:sz w:val="22"/>
                <w:szCs w:val="22"/>
                <w:rtl/>
              </w:rPr>
              <w:t>القيم</w:t>
            </w:r>
            <w:r w:rsidRPr="00231A96">
              <w:rPr>
                <w:b w:val="0"/>
                <w:sz w:val="22"/>
                <w:szCs w:val="22"/>
                <w:rtl/>
              </w:rPr>
              <w:t xml:space="preserve"> </w:t>
            </w:r>
            <w:r w:rsidRPr="00231A96">
              <w:rPr>
                <w:rFonts w:hint="cs"/>
                <w:b w:val="0"/>
                <w:sz w:val="22"/>
                <w:szCs w:val="22"/>
                <w:rtl/>
              </w:rPr>
              <w:t>الإسلامية</w:t>
            </w:r>
            <w:r w:rsidRPr="00231A96">
              <w:rPr>
                <w:b w:val="0"/>
                <w:sz w:val="22"/>
                <w:szCs w:val="22"/>
                <w:rtl/>
              </w:rPr>
              <w:t xml:space="preserve"> </w:t>
            </w:r>
            <w:r w:rsidRPr="00231A96">
              <w:rPr>
                <w:rFonts w:hint="cs"/>
                <w:b w:val="0"/>
                <w:sz w:val="22"/>
                <w:szCs w:val="22"/>
                <w:rtl/>
              </w:rPr>
              <w:t>وأخلاقيات</w:t>
            </w:r>
            <w:r w:rsidRPr="00231A96">
              <w:rPr>
                <w:b w:val="0"/>
                <w:sz w:val="22"/>
                <w:szCs w:val="22"/>
                <w:rtl/>
              </w:rPr>
              <w:t xml:space="preserve"> </w:t>
            </w:r>
            <w:r w:rsidRPr="00231A96">
              <w:rPr>
                <w:rFonts w:hint="cs"/>
                <w:b w:val="0"/>
                <w:sz w:val="22"/>
                <w:szCs w:val="22"/>
                <w:rtl/>
              </w:rPr>
              <w:t>المهنة</w:t>
            </w:r>
            <w:r w:rsidRPr="00231A96">
              <w:rPr>
                <w:b w:val="0"/>
                <w:sz w:val="22"/>
                <w:szCs w:val="22"/>
                <w:rtl/>
              </w:rPr>
              <w:t>.</w:t>
            </w:r>
          </w:p>
        </w:tc>
      </w:tr>
      <w:tr w:rsidR="000F41AA" w:rsidRPr="00134D53" w:rsidTr="000F41AA">
        <w:trPr>
          <w:trHeight w:val="286"/>
        </w:trPr>
        <w:tc>
          <w:tcPr>
            <w:tcW w:w="350" w:type="pct"/>
            <w:vMerge/>
            <w:shd w:val="clear" w:color="auto" w:fill="FFFFFF" w:themeFill="background1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502" w:type="pct"/>
            <w:gridSpan w:val="2"/>
            <w:vMerge/>
            <w:shd w:val="clear" w:color="auto" w:fill="FFFFFF" w:themeFill="background1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77" w:type="pct"/>
            <w:vMerge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231A96">
              <w:rPr>
                <w:b w:val="0"/>
                <w:sz w:val="22"/>
                <w:szCs w:val="22"/>
                <w:rtl/>
              </w:rPr>
              <w:t>يظهر المتعلمون اتجاهات إيجابية نحو ذواتهم</w:t>
            </w:r>
          </w:p>
        </w:tc>
        <w:tc>
          <w:tcPr>
            <w:tcW w:w="387" w:type="pct"/>
          </w:tcPr>
          <w:p w:rsidR="000F41AA" w:rsidRDefault="000F41AA" w:rsidP="0079779E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983" w:type="pct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وجود تعزيز جيد لاتجاهات المتعلمين نحو ذواتهم ويعبرون عن سعادتهم ورضاهم عن الحياة </w:t>
            </w:r>
          </w:p>
        </w:tc>
        <w:tc>
          <w:tcPr>
            <w:tcW w:w="542" w:type="pct"/>
            <w:vAlign w:val="center"/>
          </w:tcPr>
          <w:p w:rsidR="000F41AA" w:rsidRPr="00231A96" w:rsidRDefault="000F41AA" w:rsidP="00B82899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الاستمرار في تقديم برامج وأنشطة تعنى ببناء الشخصية السوية والمتكاملة. </w:t>
            </w:r>
          </w:p>
        </w:tc>
        <w:tc>
          <w:tcPr>
            <w:tcW w:w="796" w:type="pct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59507D">
              <w:rPr>
                <w:rFonts w:hint="cs"/>
                <w:b w:val="0"/>
                <w:sz w:val="22"/>
                <w:szCs w:val="22"/>
                <w:rtl/>
              </w:rPr>
              <w:t>برامج</w:t>
            </w:r>
            <w:r w:rsidRPr="0059507D">
              <w:rPr>
                <w:b w:val="0"/>
                <w:sz w:val="22"/>
                <w:szCs w:val="22"/>
                <w:rtl/>
              </w:rPr>
              <w:t xml:space="preserve"> </w:t>
            </w:r>
            <w:r w:rsidRPr="0059507D">
              <w:rPr>
                <w:rFonts w:hint="cs"/>
                <w:b w:val="0"/>
                <w:sz w:val="22"/>
                <w:szCs w:val="22"/>
                <w:rtl/>
              </w:rPr>
              <w:t>رفع</w:t>
            </w:r>
            <w:r w:rsidRPr="0059507D">
              <w:rPr>
                <w:b w:val="0"/>
                <w:sz w:val="22"/>
                <w:szCs w:val="22"/>
                <w:rtl/>
              </w:rPr>
              <w:t xml:space="preserve"> </w:t>
            </w:r>
            <w:r w:rsidRPr="0059507D">
              <w:rPr>
                <w:rFonts w:hint="cs"/>
                <w:b w:val="0"/>
                <w:sz w:val="22"/>
                <w:szCs w:val="22"/>
                <w:rtl/>
              </w:rPr>
              <w:t>الدافعية</w:t>
            </w:r>
            <w:r w:rsidRPr="0059507D">
              <w:rPr>
                <w:b w:val="0"/>
                <w:sz w:val="22"/>
                <w:szCs w:val="22"/>
                <w:rtl/>
              </w:rPr>
              <w:t xml:space="preserve"> </w:t>
            </w:r>
            <w:r w:rsidRPr="0059507D">
              <w:rPr>
                <w:rFonts w:hint="cs"/>
                <w:b w:val="0"/>
                <w:sz w:val="22"/>
                <w:szCs w:val="22"/>
                <w:rtl/>
              </w:rPr>
              <w:t>وتحفيز</w:t>
            </w:r>
            <w:r w:rsidRPr="0059507D">
              <w:rPr>
                <w:b w:val="0"/>
                <w:sz w:val="22"/>
                <w:szCs w:val="22"/>
                <w:rtl/>
              </w:rPr>
              <w:t xml:space="preserve"> </w:t>
            </w:r>
            <w:r w:rsidRPr="0059507D">
              <w:rPr>
                <w:rFonts w:hint="cs"/>
                <w:b w:val="0"/>
                <w:sz w:val="22"/>
                <w:szCs w:val="22"/>
                <w:rtl/>
              </w:rPr>
              <w:t>التعلم</w:t>
            </w:r>
            <w:r w:rsidRPr="0059507D">
              <w:rPr>
                <w:b w:val="0"/>
                <w:sz w:val="22"/>
                <w:szCs w:val="22"/>
                <w:rtl/>
              </w:rPr>
              <w:t>.</w:t>
            </w:r>
          </w:p>
        </w:tc>
      </w:tr>
      <w:tr w:rsidR="000F41AA" w:rsidRPr="00134D53" w:rsidTr="000F41AA">
        <w:trPr>
          <w:trHeight w:val="286"/>
        </w:trPr>
        <w:tc>
          <w:tcPr>
            <w:tcW w:w="350" w:type="pct"/>
            <w:vMerge/>
            <w:shd w:val="clear" w:color="auto" w:fill="FFFFFF" w:themeFill="background1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502" w:type="pct"/>
            <w:gridSpan w:val="2"/>
            <w:vMerge/>
            <w:shd w:val="clear" w:color="auto" w:fill="FFFFFF" w:themeFill="background1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77" w:type="pct"/>
            <w:vMerge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231A96">
              <w:rPr>
                <w:b w:val="0"/>
                <w:sz w:val="22"/>
                <w:szCs w:val="22"/>
                <w:rtl/>
              </w:rPr>
              <w:t>يظهر المتعلمون التزامًا بالممارسات الصحية السليمة</w:t>
            </w:r>
          </w:p>
        </w:tc>
        <w:tc>
          <w:tcPr>
            <w:tcW w:w="387" w:type="pct"/>
          </w:tcPr>
          <w:p w:rsidR="000F41AA" w:rsidRDefault="000F41AA" w:rsidP="0079779E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983" w:type="pct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وجود تعزيز جيد للممارسات الصحية السليمة لدى المتعلمين والتوعية </w:t>
            </w:r>
            <w:proofErr w:type="gramStart"/>
            <w:r>
              <w:rPr>
                <w:rFonts w:hint="cs"/>
                <w:b w:val="0"/>
                <w:sz w:val="22"/>
                <w:szCs w:val="22"/>
                <w:rtl/>
              </w:rPr>
              <w:t>بها .</w:t>
            </w:r>
            <w:proofErr w:type="gramEnd"/>
            <w:r>
              <w:rPr>
                <w:rFonts w:hint="cs"/>
                <w:b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42" w:type="pct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الاستمرار في تطوير برنامج وأنشطة تشجع النشاط البدني والغذاء الصحي والاهتمام بالنظافة الشخصية </w:t>
            </w:r>
          </w:p>
        </w:tc>
        <w:tc>
          <w:tcPr>
            <w:tcW w:w="796" w:type="pct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0F2402">
              <w:rPr>
                <w:rFonts w:hint="cs"/>
                <w:b w:val="0"/>
                <w:sz w:val="22"/>
                <w:szCs w:val="22"/>
                <w:rtl/>
              </w:rPr>
              <w:t>تعزيز</w:t>
            </w:r>
            <w:r w:rsidRPr="000F2402">
              <w:rPr>
                <w:b w:val="0"/>
                <w:sz w:val="22"/>
                <w:szCs w:val="22"/>
                <w:rtl/>
              </w:rPr>
              <w:t xml:space="preserve"> </w:t>
            </w:r>
            <w:r w:rsidRPr="000F2402">
              <w:rPr>
                <w:rFonts w:hint="cs"/>
                <w:b w:val="0"/>
                <w:sz w:val="22"/>
                <w:szCs w:val="22"/>
                <w:rtl/>
              </w:rPr>
              <w:t>التطور</w:t>
            </w:r>
            <w:r w:rsidRPr="000F2402">
              <w:rPr>
                <w:b w:val="0"/>
                <w:sz w:val="22"/>
                <w:szCs w:val="22"/>
                <w:rtl/>
              </w:rPr>
              <w:t xml:space="preserve"> </w:t>
            </w:r>
            <w:r w:rsidRPr="000F2402">
              <w:rPr>
                <w:rFonts w:hint="cs"/>
                <w:b w:val="0"/>
                <w:sz w:val="22"/>
                <w:szCs w:val="22"/>
                <w:rtl/>
              </w:rPr>
              <w:t>الصحي</w:t>
            </w:r>
            <w:r w:rsidRPr="000F2402">
              <w:rPr>
                <w:b w:val="0"/>
                <w:sz w:val="22"/>
                <w:szCs w:val="22"/>
                <w:rtl/>
              </w:rPr>
              <w:t xml:space="preserve"> </w:t>
            </w:r>
            <w:r w:rsidRPr="000F2402">
              <w:rPr>
                <w:rFonts w:hint="cs"/>
                <w:b w:val="0"/>
                <w:sz w:val="22"/>
                <w:szCs w:val="22"/>
                <w:rtl/>
              </w:rPr>
              <w:t>والنفسي</w:t>
            </w:r>
            <w:r w:rsidRPr="000F2402">
              <w:rPr>
                <w:b w:val="0"/>
                <w:sz w:val="22"/>
                <w:szCs w:val="22"/>
                <w:rtl/>
              </w:rPr>
              <w:t xml:space="preserve"> </w:t>
            </w:r>
            <w:r w:rsidRPr="000F2402">
              <w:rPr>
                <w:rFonts w:hint="cs"/>
                <w:b w:val="0"/>
                <w:sz w:val="22"/>
                <w:szCs w:val="22"/>
                <w:rtl/>
              </w:rPr>
              <w:t>والاجتماعي</w:t>
            </w:r>
            <w:r w:rsidRPr="000F2402">
              <w:rPr>
                <w:b w:val="0"/>
                <w:sz w:val="22"/>
                <w:szCs w:val="22"/>
                <w:rtl/>
              </w:rPr>
              <w:t xml:space="preserve"> </w:t>
            </w:r>
            <w:r w:rsidRPr="000F2402">
              <w:rPr>
                <w:rFonts w:hint="cs"/>
                <w:b w:val="0"/>
                <w:sz w:val="22"/>
                <w:szCs w:val="22"/>
                <w:rtl/>
              </w:rPr>
              <w:t>للطلاب</w:t>
            </w:r>
            <w:r w:rsidRPr="000F2402">
              <w:rPr>
                <w:b w:val="0"/>
                <w:sz w:val="22"/>
                <w:szCs w:val="22"/>
                <w:rtl/>
              </w:rPr>
              <w:t>.</w:t>
            </w:r>
          </w:p>
        </w:tc>
      </w:tr>
      <w:tr w:rsidR="000F41AA" w:rsidRPr="00134D53" w:rsidTr="000F41AA">
        <w:trPr>
          <w:trHeight w:val="286"/>
        </w:trPr>
        <w:tc>
          <w:tcPr>
            <w:tcW w:w="350" w:type="pct"/>
            <w:vMerge/>
            <w:shd w:val="clear" w:color="auto" w:fill="FFFFFF" w:themeFill="background1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502" w:type="pct"/>
            <w:gridSpan w:val="2"/>
            <w:vMerge/>
            <w:shd w:val="clear" w:color="auto" w:fill="FFFFFF" w:themeFill="background1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77" w:type="pct"/>
            <w:vMerge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231A96">
              <w:rPr>
                <w:b w:val="0"/>
                <w:sz w:val="22"/>
                <w:szCs w:val="22"/>
                <w:rtl/>
              </w:rPr>
              <w:t>يشارك المتعلمون في الأنشطة المجتمعية والأعمال التطوعية</w:t>
            </w:r>
          </w:p>
        </w:tc>
        <w:tc>
          <w:tcPr>
            <w:tcW w:w="387" w:type="pct"/>
          </w:tcPr>
          <w:p w:rsidR="000F41AA" w:rsidRDefault="000F41AA" w:rsidP="0079779E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983" w:type="pct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>وجود بعض البرامج والأنشطة التوعوية تحفز المتعلمين على المشاركة في الأعمال التطوعية لخدمة المجتمع .</w:t>
            </w:r>
          </w:p>
        </w:tc>
        <w:tc>
          <w:tcPr>
            <w:tcW w:w="542" w:type="pct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العمل على برامج توعوية تحفز المتعلمين على المشاركة في العمل التطوعي وتعزز الشعور بالمسؤولية. </w:t>
            </w:r>
          </w:p>
        </w:tc>
        <w:tc>
          <w:tcPr>
            <w:tcW w:w="796" w:type="pct"/>
            <w:vAlign w:val="center"/>
          </w:tcPr>
          <w:p w:rsidR="000F41AA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581FA6">
              <w:rPr>
                <w:rFonts w:hint="cs"/>
                <w:b w:val="0"/>
                <w:sz w:val="22"/>
                <w:szCs w:val="22"/>
                <w:rtl/>
              </w:rPr>
              <w:t>الشراكة</w:t>
            </w:r>
            <w:r w:rsidRPr="00581FA6">
              <w:rPr>
                <w:b w:val="0"/>
                <w:sz w:val="22"/>
                <w:szCs w:val="22"/>
                <w:rtl/>
              </w:rPr>
              <w:t xml:space="preserve"> </w:t>
            </w:r>
            <w:r w:rsidRPr="00581FA6">
              <w:rPr>
                <w:rFonts w:hint="cs"/>
                <w:b w:val="0"/>
                <w:sz w:val="22"/>
                <w:szCs w:val="22"/>
                <w:rtl/>
              </w:rPr>
              <w:t>مع</w:t>
            </w:r>
            <w:r w:rsidRPr="00581FA6">
              <w:rPr>
                <w:b w:val="0"/>
                <w:sz w:val="22"/>
                <w:szCs w:val="22"/>
                <w:rtl/>
              </w:rPr>
              <w:t xml:space="preserve"> </w:t>
            </w:r>
            <w:r w:rsidRPr="00581FA6">
              <w:rPr>
                <w:rFonts w:hint="cs"/>
                <w:b w:val="0"/>
                <w:sz w:val="22"/>
                <w:szCs w:val="22"/>
                <w:rtl/>
              </w:rPr>
              <w:t>الأسرة</w:t>
            </w:r>
            <w:r w:rsidRPr="00581FA6">
              <w:rPr>
                <w:b w:val="0"/>
                <w:sz w:val="22"/>
                <w:szCs w:val="22"/>
                <w:rtl/>
              </w:rPr>
              <w:t xml:space="preserve"> </w:t>
            </w:r>
            <w:r w:rsidRPr="00581FA6">
              <w:rPr>
                <w:rFonts w:hint="cs"/>
                <w:b w:val="0"/>
                <w:sz w:val="22"/>
                <w:szCs w:val="22"/>
                <w:rtl/>
              </w:rPr>
              <w:t>والمجتمع</w:t>
            </w:r>
            <w:r w:rsidRPr="00581FA6">
              <w:rPr>
                <w:b w:val="0"/>
                <w:sz w:val="22"/>
                <w:szCs w:val="22"/>
                <w:rtl/>
              </w:rPr>
              <w:t>.</w:t>
            </w:r>
          </w:p>
          <w:p w:rsidR="000F41AA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تصميم برامج وأنشطة توعوية في العمل التطوعي </w:t>
            </w:r>
          </w:p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تفعيل المناسبات الوطنية والدولية الخاصة بالتطوع. </w:t>
            </w:r>
          </w:p>
        </w:tc>
      </w:tr>
      <w:tr w:rsidR="000F41AA" w:rsidRPr="00134D53" w:rsidTr="000F41AA">
        <w:trPr>
          <w:trHeight w:val="36"/>
        </w:trPr>
        <w:tc>
          <w:tcPr>
            <w:tcW w:w="350" w:type="pct"/>
            <w:vMerge/>
            <w:shd w:val="clear" w:color="auto" w:fill="FFFFFF" w:themeFill="background1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502" w:type="pct"/>
            <w:gridSpan w:val="2"/>
            <w:vMerge/>
            <w:shd w:val="clear" w:color="auto" w:fill="FFFFFF" w:themeFill="background1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77" w:type="pct"/>
            <w:vMerge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>*</w:t>
            </w:r>
            <w:r w:rsidRPr="00231A96">
              <w:rPr>
                <w:b w:val="0"/>
                <w:sz w:val="22"/>
                <w:szCs w:val="22"/>
                <w:rtl/>
              </w:rPr>
              <w:t>يلتزم المتعلمون بقواعد السلوك والانضباط المدرسي</w:t>
            </w:r>
          </w:p>
        </w:tc>
        <w:tc>
          <w:tcPr>
            <w:tcW w:w="387" w:type="pct"/>
          </w:tcPr>
          <w:p w:rsidR="000F41AA" w:rsidRDefault="000F41AA" w:rsidP="0079779E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983" w:type="pct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وجود متابه جيدة لالتزام المتعلمين بقواعد السلوك والانضباط المدرسي من خلال تطوير برامج وأنشطة متنوعة </w:t>
            </w:r>
          </w:p>
        </w:tc>
        <w:tc>
          <w:tcPr>
            <w:tcW w:w="542" w:type="pct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الاستمرار في إعداد الأدلة والمنشورات التي تسهم في التوجيه النوعي لإكساب الانضباط الذاتي وتجسد قواعد السلوك المسؤول </w:t>
            </w:r>
          </w:p>
        </w:tc>
        <w:tc>
          <w:tcPr>
            <w:tcW w:w="796" w:type="pct"/>
            <w:vAlign w:val="center"/>
          </w:tcPr>
          <w:p w:rsidR="000F41AA" w:rsidRPr="00231A96" w:rsidRDefault="000F41AA" w:rsidP="00424893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424893">
              <w:rPr>
                <w:rFonts w:hint="cs"/>
                <w:b w:val="0"/>
                <w:sz w:val="22"/>
                <w:szCs w:val="22"/>
                <w:rtl/>
              </w:rPr>
              <w:t>تصميم</w:t>
            </w:r>
            <w:r w:rsidRPr="00424893">
              <w:rPr>
                <w:b w:val="0"/>
                <w:sz w:val="22"/>
                <w:szCs w:val="22"/>
                <w:rtl/>
              </w:rPr>
              <w:t xml:space="preserve"> </w:t>
            </w:r>
            <w:r w:rsidRPr="00424893">
              <w:rPr>
                <w:rFonts w:hint="cs"/>
                <w:b w:val="0"/>
                <w:sz w:val="22"/>
                <w:szCs w:val="22"/>
                <w:rtl/>
              </w:rPr>
              <w:t>برامج</w:t>
            </w:r>
            <w:r w:rsidRPr="00424893">
              <w:rPr>
                <w:b w:val="0"/>
                <w:sz w:val="22"/>
                <w:szCs w:val="22"/>
                <w:rtl/>
              </w:rPr>
              <w:t xml:space="preserve"> </w:t>
            </w:r>
            <w:r w:rsidRPr="00424893">
              <w:rPr>
                <w:rFonts w:hint="cs"/>
                <w:b w:val="0"/>
                <w:sz w:val="22"/>
                <w:szCs w:val="22"/>
                <w:rtl/>
              </w:rPr>
              <w:t>وأنشطة</w:t>
            </w:r>
            <w:r w:rsidRPr="00424893">
              <w:rPr>
                <w:b w:val="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 w:val="0"/>
                <w:sz w:val="22"/>
                <w:szCs w:val="22"/>
                <w:rtl/>
              </w:rPr>
              <w:t xml:space="preserve">تعزز قواعد السلوك </w:t>
            </w:r>
            <w:proofErr w:type="gramStart"/>
            <w:r>
              <w:rPr>
                <w:rFonts w:hint="cs"/>
                <w:b w:val="0"/>
                <w:sz w:val="22"/>
                <w:szCs w:val="22"/>
                <w:rtl/>
              </w:rPr>
              <w:t>والانضباط .</w:t>
            </w:r>
            <w:proofErr w:type="gramEnd"/>
            <w:r>
              <w:rPr>
                <w:rFonts w:hint="cs"/>
                <w:b w:val="0"/>
                <w:sz w:val="22"/>
                <w:szCs w:val="22"/>
                <w:rtl/>
              </w:rPr>
              <w:t xml:space="preserve"> </w:t>
            </w:r>
          </w:p>
        </w:tc>
      </w:tr>
      <w:tr w:rsidR="000F41AA" w:rsidRPr="00134D53" w:rsidTr="000F41AA">
        <w:trPr>
          <w:trHeight w:val="36"/>
        </w:trPr>
        <w:tc>
          <w:tcPr>
            <w:tcW w:w="350" w:type="pct"/>
            <w:vMerge/>
            <w:shd w:val="clear" w:color="auto" w:fill="FFFFFF" w:themeFill="background1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502" w:type="pct"/>
            <w:gridSpan w:val="2"/>
            <w:vMerge/>
            <w:shd w:val="clear" w:color="auto" w:fill="FFFFFF" w:themeFill="background1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77" w:type="pct"/>
            <w:vMerge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231A96">
              <w:rPr>
                <w:b w:val="0"/>
                <w:sz w:val="22"/>
                <w:szCs w:val="22"/>
                <w:rtl/>
              </w:rPr>
              <w:t>يظهر المتعلمون القدرة على البحث والتعلم الذاتي</w:t>
            </w:r>
          </w:p>
        </w:tc>
        <w:tc>
          <w:tcPr>
            <w:tcW w:w="387" w:type="pct"/>
          </w:tcPr>
          <w:p w:rsidR="000F41AA" w:rsidRDefault="000F41AA" w:rsidP="0079779E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983" w:type="pct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يجود تركيز متوسط على تنمية مهارات البحث والتعلم الذاتي لدى المتعلمين </w:t>
            </w:r>
          </w:p>
        </w:tc>
        <w:tc>
          <w:tcPr>
            <w:tcW w:w="542" w:type="pct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توفير أنشطة ومشروعات تعلم ثرية ومهام أدائية ترتبط بحياة المتعلمين وتشجعهم على الانخراط فيها </w:t>
            </w:r>
          </w:p>
        </w:tc>
        <w:tc>
          <w:tcPr>
            <w:tcW w:w="796" w:type="pct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تصميم برامج وأنشطة التعلم الذاتي أدائية ,وإدارة الوقت </w:t>
            </w:r>
          </w:p>
        </w:tc>
      </w:tr>
      <w:tr w:rsidR="000F41AA" w:rsidRPr="00134D53" w:rsidTr="000F41AA">
        <w:trPr>
          <w:trHeight w:val="36"/>
        </w:trPr>
        <w:tc>
          <w:tcPr>
            <w:tcW w:w="350" w:type="pct"/>
            <w:vMerge/>
            <w:shd w:val="clear" w:color="auto" w:fill="FFFFFF" w:themeFill="background1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502" w:type="pct"/>
            <w:gridSpan w:val="2"/>
            <w:vMerge/>
            <w:shd w:val="clear" w:color="auto" w:fill="FFFFFF" w:themeFill="background1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77" w:type="pct"/>
            <w:vMerge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231A96">
              <w:rPr>
                <w:b w:val="0"/>
                <w:sz w:val="22"/>
                <w:szCs w:val="22"/>
                <w:rtl/>
              </w:rPr>
              <w:t>يظهر المتعلمون اعتزازًا بثقافتهم واحترامًا للتنوع الثقافي في المجتمع</w:t>
            </w:r>
          </w:p>
        </w:tc>
        <w:tc>
          <w:tcPr>
            <w:tcW w:w="387" w:type="pct"/>
          </w:tcPr>
          <w:p w:rsidR="000F41AA" w:rsidRDefault="000F41AA" w:rsidP="000645EC">
            <w:pPr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983" w:type="pct"/>
            <w:vAlign w:val="center"/>
          </w:tcPr>
          <w:p w:rsidR="000F41AA" w:rsidRPr="00231A96" w:rsidRDefault="000F41AA" w:rsidP="000645EC">
            <w:pPr>
              <w:spacing w:line="259" w:lineRule="auto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وجود دعم للثوابت الوطنية لدى المتعلمين والفخر باللغة العربية </w:t>
            </w:r>
          </w:p>
        </w:tc>
        <w:tc>
          <w:tcPr>
            <w:tcW w:w="542" w:type="pct"/>
            <w:vAlign w:val="center"/>
          </w:tcPr>
          <w:p w:rsidR="000F41AA" w:rsidRPr="00231A96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الاستمرار في تقديم برامج الاعتزاز بالوطن وبثقافة المجتمع واحترام التنوع الثقافي للشعوب </w:t>
            </w:r>
          </w:p>
        </w:tc>
        <w:tc>
          <w:tcPr>
            <w:tcW w:w="796" w:type="pct"/>
            <w:vAlign w:val="center"/>
          </w:tcPr>
          <w:p w:rsidR="000F41AA" w:rsidRPr="00231A96" w:rsidRDefault="000F41AA" w:rsidP="000645EC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0645EC">
              <w:rPr>
                <w:rFonts w:hint="cs"/>
                <w:b w:val="0"/>
                <w:sz w:val="22"/>
                <w:szCs w:val="22"/>
                <w:rtl/>
              </w:rPr>
              <w:t>تصميم</w:t>
            </w:r>
            <w:r w:rsidRPr="000645EC">
              <w:rPr>
                <w:b w:val="0"/>
                <w:sz w:val="22"/>
                <w:szCs w:val="22"/>
                <w:rtl/>
              </w:rPr>
              <w:t xml:space="preserve"> </w:t>
            </w:r>
            <w:r w:rsidRPr="000645EC">
              <w:rPr>
                <w:rFonts w:hint="cs"/>
                <w:b w:val="0"/>
                <w:sz w:val="22"/>
                <w:szCs w:val="22"/>
                <w:rtl/>
              </w:rPr>
              <w:t>برامج</w:t>
            </w:r>
            <w:r w:rsidRPr="000645EC">
              <w:rPr>
                <w:b w:val="0"/>
                <w:sz w:val="22"/>
                <w:szCs w:val="22"/>
                <w:rtl/>
              </w:rPr>
              <w:t xml:space="preserve"> </w:t>
            </w:r>
            <w:r w:rsidRPr="000645EC">
              <w:rPr>
                <w:rFonts w:hint="cs"/>
                <w:b w:val="0"/>
                <w:sz w:val="22"/>
                <w:szCs w:val="22"/>
                <w:rtl/>
              </w:rPr>
              <w:t>وأنشطة</w:t>
            </w:r>
            <w:r w:rsidRPr="000645EC">
              <w:rPr>
                <w:b w:val="0"/>
                <w:sz w:val="22"/>
                <w:szCs w:val="22"/>
                <w:rtl/>
              </w:rPr>
              <w:t xml:space="preserve"> </w:t>
            </w:r>
            <w:r w:rsidRPr="000645EC">
              <w:rPr>
                <w:rFonts w:hint="cs"/>
                <w:b w:val="0"/>
                <w:sz w:val="22"/>
                <w:szCs w:val="22"/>
                <w:rtl/>
              </w:rPr>
              <w:t>تعزز</w:t>
            </w:r>
            <w:r w:rsidRPr="000645EC">
              <w:rPr>
                <w:b w:val="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 w:val="0"/>
                <w:sz w:val="22"/>
                <w:szCs w:val="22"/>
                <w:rtl/>
              </w:rPr>
              <w:t xml:space="preserve">الثوابت الوطنية واحترام التنوع </w:t>
            </w:r>
            <w:proofErr w:type="gramStart"/>
            <w:r>
              <w:rPr>
                <w:rFonts w:hint="cs"/>
                <w:b w:val="0"/>
                <w:sz w:val="22"/>
                <w:szCs w:val="22"/>
                <w:rtl/>
              </w:rPr>
              <w:t>الثقافي .</w:t>
            </w:r>
            <w:proofErr w:type="gramEnd"/>
            <w:r>
              <w:rPr>
                <w:rFonts w:hint="cs"/>
                <w:b w:val="0"/>
                <w:sz w:val="22"/>
                <w:szCs w:val="22"/>
                <w:rtl/>
              </w:rPr>
              <w:t xml:space="preserve"> </w:t>
            </w:r>
          </w:p>
        </w:tc>
      </w:tr>
      <w:tr w:rsidR="000F41AA" w:rsidRPr="008051BA" w:rsidTr="000F41AA">
        <w:trPr>
          <w:trHeight w:val="36"/>
        </w:trPr>
        <w:tc>
          <w:tcPr>
            <w:tcW w:w="350" w:type="pct"/>
            <w:vMerge/>
            <w:shd w:val="clear" w:color="auto" w:fill="FFFFFF" w:themeFill="background1"/>
            <w:vAlign w:val="center"/>
          </w:tcPr>
          <w:p w:rsidR="000F41AA" w:rsidRPr="008051BA" w:rsidRDefault="000F41AA" w:rsidP="0079779E">
            <w:pPr>
              <w:spacing w:line="259" w:lineRule="auto"/>
              <w:jc w:val="center"/>
              <w:rPr>
                <w:b w:val="0"/>
                <w:rtl/>
              </w:rPr>
            </w:pPr>
          </w:p>
        </w:tc>
        <w:tc>
          <w:tcPr>
            <w:tcW w:w="502" w:type="pct"/>
            <w:gridSpan w:val="2"/>
            <w:vMerge/>
            <w:shd w:val="clear" w:color="auto" w:fill="FFFFFF" w:themeFill="background1"/>
            <w:vAlign w:val="center"/>
          </w:tcPr>
          <w:p w:rsidR="000F41AA" w:rsidRPr="008051BA" w:rsidRDefault="000F41AA" w:rsidP="0079779E">
            <w:pPr>
              <w:spacing w:line="259" w:lineRule="auto"/>
              <w:jc w:val="center"/>
              <w:rPr>
                <w:b w:val="0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0F41AA" w:rsidRPr="001A4783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1A4783">
              <w:rPr>
                <w:rFonts w:hint="cs"/>
                <w:b w:val="0"/>
                <w:sz w:val="22"/>
                <w:szCs w:val="22"/>
                <w:rtl/>
              </w:rPr>
              <w:t>الإدارة</w:t>
            </w:r>
            <w:r w:rsidRPr="001A4783">
              <w:rPr>
                <w:b w:val="0"/>
                <w:sz w:val="22"/>
                <w:szCs w:val="22"/>
                <w:rtl/>
              </w:rPr>
              <w:t xml:space="preserve"> </w:t>
            </w:r>
            <w:r w:rsidRPr="001A4783">
              <w:rPr>
                <w:rFonts w:hint="cs"/>
                <w:b w:val="0"/>
                <w:sz w:val="22"/>
                <w:szCs w:val="22"/>
                <w:rtl/>
              </w:rPr>
              <w:t>المدرسية</w:t>
            </w:r>
          </w:p>
        </w:tc>
        <w:tc>
          <w:tcPr>
            <w:tcW w:w="377" w:type="pct"/>
            <w:vMerge w:val="restart"/>
            <w:vAlign w:val="center"/>
          </w:tcPr>
          <w:p w:rsidR="000F41AA" w:rsidRPr="001A4783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1A4783">
              <w:rPr>
                <w:b w:val="0"/>
                <w:sz w:val="22"/>
                <w:szCs w:val="22"/>
                <w:rtl/>
              </w:rPr>
              <w:t>قيادة العملية التعليمية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0F41AA" w:rsidRPr="001A4783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1A4783">
              <w:rPr>
                <w:b w:val="0"/>
                <w:sz w:val="22"/>
                <w:szCs w:val="22"/>
                <w:rtl/>
              </w:rPr>
              <w:t>تعزز المدرسة القيم الإسلامية والهوية الوطنية</w:t>
            </w:r>
          </w:p>
        </w:tc>
        <w:tc>
          <w:tcPr>
            <w:tcW w:w="387" w:type="pct"/>
          </w:tcPr>
          <w:p w:rsidR="000F41AA" w:rsidRPr="001A4783" w:rsidRDefault="000F41AA" w:rsidP="0079779E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983" w:type="pct"/>
            <w:vAlign w:val="center"/>
          </w:tcPr>
          <w:p w:rsidR="000F41AA" w:rsidRPr="001A4783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1A4783">
              <w:rPr>
                <w:rFonts w:hint="cs"/>
                <w:b w:val="0"/>
                <w:sz w:val="22"/>
                <w:szCs w:val="22"/>
                <w:rtl/>
              </w:rPr>
              <w:t xml:space="preserve">وجود غرس القيم الإسلامية والهوية الوطنية وتعزيز الانتماء والولاء للقيادة الرشيدة لدى المتعلمين. </w:t>
            </w:r>
          </w:p>
        </w:tc>
        <w:tc>
          <w:tcPr>
            <w:tcW w:w="542" w:type="pct"/>
            <w:vAlign w:val="center"/>
          </w:tcPr>
          <w:p w:rsidR="000F41AA" w:rsidRPr="001A4783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الاستمرار في الأنشطة والبرامج والمناسبات والإشراف على تنفيذها </w:t>
            </w:r>
            <w:r>
              <w:rPr>
                <w:rFonts w:hint="cs"/>
                <w:b w:val="0"/>
                <w:sz w:val="22"/>
                <w:szCs w:val="22"/>
                <w:rtl/>
              </w:rPr>
              <w:lastRenderedPageBreak/>
              <w:t xml:space="preserve">بأساليب متنوعة ومبتكرة في المجتمع المدرسي والمجتمع المحلي </w:t>
            </w:r>
          </w:p>
        </w:tc>
        <w:tc>
          <w:tcPr>
            <w:tcW w:w="796" w:type="pct"/>
            <w:vAlign w:val="center"/>
          </w:tcPr>
          <w:p w:rsidR="000F41AA" w:rsidRPr="001A4783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194485">
              <w:rPr>
                <w:b w:val="0"/>
                <w:sz w:val="22"/>
                <w:szCs w:val="22"/>
                <w:rtl/>
              </w:rPr>
              <w:lastRenderedPageBreak/>
              <w:t>الشراكة مع الأسرة والمجتمع.</w:t>
            </w:r>
          </w:p>
        </w:tc>
      </w:tr>
      <w:tr w:rsidR="000F41AA" w:rsidRPr="008051BA" w:rsidTr="000F41AA">
        <w:trPr>
          <w:trHeight w:val="36"/>
        </w:trPr>
        <w:tc>
          <w:tcPr>
            <w:tcW w:w="350" w:type="pct"/>
            <w:vMerge/>
            <w:shd w:val="clear" w:color="auto" w:fill="FFFFFF" w:themeFill="background1"/>
            <w:vAlign w:val="center"/>
          </w:tcPr>
          <w:p w:rsidR="000F41AA" w:rsidRPr="008051BA" w:rsidRDefault="000F41AA" w:rsidP="0079779E">
            <w:pPr>
              <w:spacing w:line="259" w:lineRule="auto"/>
              <w:jc w:val="center"/>
              <w:rPr>
                <w:b w:val="0"/>
                <w:rtl/>
              </w:rPr>
            </w:pPr>
          </w:p>
        </w:tc>
        <w:tc>
          <w:tcPr>
            <w:tcW w:w="502" w:type="pct"/>
            <w:gridSpan w:val="2"/>
            <w:vMerge/>
            <w:shd w:val="clear" w:color="auto" w:fill="FFFFFF" w:themeFill="background1"/>
            <w:vAlign w:val="center"/>
          </w:tcPr>
          <w:p w:rsidR="000F41AA" w:rsidRPr="008051BA" w:rsidRDefault="000F41AA" w:rsidP="0079779E">
            <w:pPr>
              <w:spacing w:line="259" w:lineRule="auto"/>
              <w:jc w:val="center"/>
              <w:rPr>
                <w:b w:val="0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0F41AA" w:rsidRPr="001A4783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77" w:type="pct"/>
            <w:vMerge/>
            <w:vAlign w:val="center"/>
          </w:tcPr>
          <w:p w:rsidR="000F41AA" w:rsidRPr="001A4783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0F41AA" w:rsidRPr="001A4783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1A4783">
              <w:rPr>
                <w:b w:val="0"/>
                <w:sz w:val="22"/>
                <w:szCs w:val="22"/>
                <w:rtl/>
              </w:rPr>
              <w:t>تلتزم المدرسة ا بقيم مهنة التعليم وأخلاقياتها</w:t>
            </w:r>
          </w:p>
        </w:tc>
        <w:tc>
          <w:tcPr>
            <w:tcW w:w="387" w:type="pct"/>
          </w:tcPr>
          <w:p w:rsidR="000F41AA" w:rsidRDefault="000F41AA" w:rsidP="0079779E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983" w:type="pct"/>
            <w:vAlign w:val="center"/>
          </w:tcPr>
          <w:p w:rsidR="000F41AA" w:rsidRPr="001A4783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يتوفر في المدرسة التزام بقواعد السلوك الوظيفي والأخلاقيات مهنة التعليم والتوعية </w:t>
            </w:r>
            <w:proofErr w:type="gramStart"/>
            <w:r>
              <w:rPr>
                <w:rFonts w:hint="cs"/>
                <w:b w:val="0"/>
                <w:sz w:val="22"/>
                <w:szCs w:val="22"/>
                <w:rtl/>
              </w:rPr>
              <w:t>بها .</w:t>
            </w:r>
            <w:proofErr w:type="gramEnd"/>
            <w:r>
              <w:rPr>
                <w:rFonts w:hint="cs"/>
                <w:b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42" w:type="pct"/>
            <w:vAlign w:val="center"/>
          </w:tcPr>
          <w:p w:rsidR="000F41AA" w:rsidRPr="001A4783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>الاستمرار بأساليب متنوعة ومبتكرة لتعزيز العلاقات الإيجابي</w:t>
            </w:r>
            <w:r>
              <w:rPr>
                <w:rFonts w:hint="eastAsia"/>
                <w:b w:val="0"/>
                <w:sz w:val="22"/>
                <w:szCs w:val="22"/>
                <w:rtl/>
              </w:rPr>
              <w:t>ة</w:t>
            </w:r>
            <w:r>
              <w:rPr>
                <w:rFonts w:hint="cs"/>
                <w:b w:val="0"/>
                <w:sz w:val="22"/>
                <w:szCs w:val="22"/>
                <w:rtl/>
              </w:rPr>
              <w:t xml:space="preserve"> القائمة على الاحترام والتعاون والثقة </w:t>
            </w:r>
          </w:p>
        </w:tc>
        <w:tc>
          <w:tcPr>
            <w:tcW w:w="796" w:type="pct"/>
            <w:vAlign w:val="center"/>
          </w:tcPr>
          <w:p w:rsidR="000F41AA" w:rsidRPr="001A4783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تصميم برامج وأنشطة تعزيز اخلاقيات مهنة </w:t>
            </w:r>
            <w:proofErr w:type="gramStart"/>
            <w:r>
              <w:rPr>
                <w:rFonts w:hint="cs"/>
                <w:b w:val="0"/>
                <w:sz w:val="22"/>
                <w:szCs w:val="22"/>
                <w:rtl/>
              </w:rPr>
              <w:t>التعليم .</w:t>
            </w:r>
            <w:proofErr w:type="gramEnd"/>
            <w:r>
              <w:rPr>
                <w:rFonts w:hint="cs"/>
                <w:b w:val="0"/>
                <w:sz w:val="22"/>
                <w:szCs w:val="22"/>
                <w:rtl/>
              </w:rPr>
              <w:t xml:space="preserve"> </w:t>
            </w:r>
          </w:p>
        </w:tc>
      </w:tr>
      <w:tr w:rsidR="000F41AA" w:rsidRPr="008051BA" w:rsidTr="000F41AA">
        <w:trPr>
          <w:trHeight w:val="36"/>
        </w:trPr>
        <w:tc>
          <w:tcPr>
            <w:tcW w:w="350" w:type="pct"/>
            <w:vMerge/>
            <w:shd w:val="clear" w:color="auto" w:fill="FFFFFF" w:themeFill="background1"/>
            <w:vAlign w:val="center"/>
          </w:tcPr>
          <w:p w:rsidR="000F41AA" w:rsidRPr="008051BA" w:rsidRDefault="000F41AA" w:rsidP="00231A96">
            <w:pPr>
              <w:spacing w:line="259" w:lineRule="auto"/>
              <w:jc w:val="center"/>
              <w:rPr>
                <w:b w:val="0"/>
                <w:rtl/>
              </w:rPr>
            </w:pPr>
          </w:p>
        </w:tc>
        <w:tc>
          <w:tcPr>
            <w:tcW w:w="502" w:type="pct"/>
            <w:gridSpan w:val="2"/>
            <w:vMerge/>
            <w:shd w:val="clear" w:color="auto" w:fill="FFFFFF" w:themeFill="background1"/>
            <w:vAlign w:val="center"/>
          </w:tcPr>
          <w:p w:rsidR="000F41AA" w:rsidRPr="008051BA" w:rsidRDefault="000F41AA" w:rsidP="00231A96">
            <w:pPr>
              <w:spacing w:line="259" w:lineRule="auto"/>
              <w:jc w:val="center"/>
              <w:rPr>
                <w:b w:val="0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0F41AA" w:rsidRPr="001A4783" w:rsidRDefault="000F41AA" w:rsidP="00231A96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77" w:type="pct"/>
            <w:vMerge/>
            <w:vAlign w:val="center"/>
          </w:tcPr>
          <w:p w:rsidR="000F41AA" w:rsidRPr="001A4783" w:rsidRDefault="000F41AA" w:rsidP="00231A96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0F41AA" w:rsidRPr="001A4783" w:rsidRDefault="000F41AA" w:rsidP="00231A96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>*</w:t>
            </w:r>
            <w:r w:rsidRPr="001A4783">
              <w:rPr>
                <w:b w:val="0"/>
                <w:sz w:val="22"/>
                <w:szCs w:val="22"/>
                <w:rtl/>
              </w:rPr>
              <w:t>توفر المدرسة مناخاً آمناً للتعلم والنمو نفسياً واجتماعياً</w:t>
            </w:r>
          </w:p>
        </w:tc>
        <w:tc>
          <w:tcPr>
            <w:tcW w:w="387" w:type="pct"/>
          </w:tcPr>
          <w:p w:rsidR="000F41AA" w:rsidRDefault="000F41AA" w:rsidP="00231A96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983" w:type="pct"/>
            <w:vAlign w:val="center"/>
          </w:tcPr>
          <w:p w:rsidR="000F41AA" w:rsidRPr="001A4783" w:rsidRDefault="000F41AA" w:rsidP="00231A96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وجود تهيئة مناخ آمن يشجع المتعلمين على المنافسة والحوار وتقبل الرأي الآخر </w:t>
            </w:r>
          </w:p>
        </w:tc>
        <w:tc>
          <w:tcPr>
            <w:tcW w:w="542" w:type="pct"/>
            <w:vAlign w:val="center"/>
          </w:tcPr>
          <w:p w:rsidR="000F41AA" w:rsidRPr="001A4783" w:rsidRDefault="000F41AA" w:rsidP="00231A96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الاستمرار في تقديم أنشطة وبرامج علاجية ووقائية توعوية للحد من حالات التنمر ومعالجتها </w:t>
            </w:r>
          </w:p>
        </w:tc>
        <w:tc>
          <w:tcPr>
            <w:tcW w:w="796" w:type="pct"/>
            <w:vAlign w:val="center"/>
          </w:tcPr>
          <w:p w:rsidR="000F41AA" w:rsidRDefault="000F41AA" w:rsidP="00231A96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برامج معالجة حالات </w:t>
            </w:r>
            <w:proofErr w:type="gramStart"/>
            <w:r>
              <w:rPr>
                <w:rFonts w:hint="cs"/>
                <w:b w:val="0"/>
                <w:sz w:val="22"/>
                <w:szCs w:val="22"/>
                <w:rtl/>
              </w:rPr>
              <w:t>التنمر .</w:t>
            </w:r>
            <w:proofErr w:type="gramEnd"/>
          </w:p>
          <w:p w:rsidR="000F41AA" w:rsidRDefault="000F41AA" w:rsidP="00231A96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برامج الحوار </w:t>
            </w:r>
            <w:proofErr w:type="gramStart"/>
            <w:r>
              <w:rPr>
                <w:rFonts w:hint="cs"/>
                <w:b w:val="0"/>
                <w:sz w:val="22"/>
                <w:szCs w:val="22"/>
                <w:rtl/>
              </w:rPr>
              <w:t>الطلاب .</w:t>
            </w:r>
            <w:proofErr w:type="gramEnd"/>
          </w:p>
          <w:p w:rsidR="000F41AA" w:rsidRPr="001A4783" w:rsidRDefault="000F41AA" w:rsidP="00231A96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>مشاركة الاسرة والمجتمع .</w:t>
            </w:r>
          </w:p>
        </w:tc>
      </w:tr>
      <w:tr w:rsidR="000F41AA" w:rsidRPr="008051BA" w:rsidTr="000F41AA">
        <w:trPr>
          <w:trHeight w:val="36"/>
        </w:trPr>
        <w:tc>
          <w:tcPr>
            <w:tcW w:w="350" w:type="pct"/>
            <w:vMerge/>
            <w:shd w:val="clear" w:color="auto" w:fill="FFFFFF" w:themeFill="background1"/>
            <w:vAlign w:val="center"/>
          </w:tcPr>
          <w:p w:rsidR="000F41AA" w:rsidRPr="008051BA" w:rsidRDefault="000F41AA" w:rsidP="00231A96">
            <w:pPr>
              <w:spacing w:line="259" w:lineRule="auto"/>
              <w:jc w:val="center"/>
              <w:rPr>
                <w:b w:val="0"/>
                <w:rtl/>
              </w:rPr>
            </w:pPr>
          </w:p>
        </w:tc>
        <w:tc>
          <w:tcPr>
            <w:tcW w:w="502" w:type="pct"/>
            <w:gridSpan w:val="2"/>
            <w:vMerge/>
            <w:shd w:val="clear" w:color="auto" w:fill="FFFFFF" w:themeFill="background1"/>
            <w:vAlign w:val="center"/>
          </w:tcPr>
          <w:p w:rsidR="000F41AA" w:rsidRPr="008051BA" w:rsidRDefault="000F41AA" w:rsidP="00231A96">
            <w:pPr>
              <w:spacing w:line="259" w:lineRule="auto"/>
              <w:jc w:val="center"/>
              <w:rPr>
                <w:b w:val="0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0F41AA" w:rsidRPr="001A4783" w:rsidRDefault="000F41AA" w:rsidP="00231A96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77" w:type="pct"/>
            <w:vMerge/>
            <w:vAlign w:val="center"/>
          </w:tcPr>
          <w:p w:rsidR="000F41AA" w:rsidRPr="001A4783" w:rsidRDefault="000F41AA" w:rsidP="00231A96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0F41AA" w:rsidRPr="001A4783" w:rsidRDefault="000F41AA" w:rsidP="00231A96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>*</w:t>
            </w:r>
            <w:r w:rsidRPr="001A4783">
              <w:rPr>
                <w:b w:val="0"/>
                <w:sz w:val="22"/>
                <w:szCs w:val="22"/>
                <w:rtl/>
              </w:rPr>
              <w:t>تنشر المدرسة قواعد السلوك والمواظبة، وتتابع تطبيقها</w:t>
            </w:r>
          </w:p>
        </w:tc>
        <w:tc>
          <w:tcPr>
            <w:tcW w:w="387" w:type="pct"/>
          </w:tcPr>
          <w:p w:rsidR="000F41AA" w:rsidRDefault="000F41AA" w:rsidP="00231A96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983" w:type="pct"/>
            <w:vAlign w:val="center"/>
          </w:tcPr>
          <w:p w:rsidR="000F41AA" w:rsidRPr="001A4783" w:rsidRDefault="000F41AA" w:rsidP="00231A96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وجود نشر جيد لقواعد السلوك والمواظبة والتوعية بها وتحديد توقعات سلوك الطلاب </w:t>
            </w:r>
          </w:p>
        </w:tc>
        <w:tc>
          <w:tcPr>
            <w:tcW w:w="542" w:type="pct"/>
            <w:vAlign w:val="center"/>
          </w:tcPr>
          <w:p w:rsidR="000F41AA" w:rsidRPr="001A4783" w:rsidRDefault="000F41AA" w:rsidP="00231A96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الاستمرار تطبيق قواعد السلوك والمواظبة بانتظام وبأساليب متنوعة ومبتكرة </w:t>
            </w:r>
          </w:p>
        </w:tc>
        <w:tc>
          <w:tcPr>
            <w:tcW w:w="796" w:type="pct"/>
            <w:vAlign w:val="center"/>
          </w:tcPr>
          <w:p w:rsidR="000F41AA" w:rsidRDefault="000F41AA" w:rsidP="00137857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137857">
              <w:rPr>
                <w:b w:val="0"/>
                <w:sz w:val="22"/>
                <w:szCs w:val="22"/>
                <w:rtl/>
              </w:rPr>
              <w:t xml:space="preserve">تصميم برامج وأنشطة </w:t>
            </w:r>
            <w:r>
              <w:rPr>
                <w:rFonts w:hint="cs"/>
                <w:b w:val="0"/>
                <w:sz w:val="22"/>
                <w:szCs w:val="22"/>
                <w:rtl/>
              </w:rPr>
              <w:t xml:space="preserve">نشر قواعد السلوك </w:t>
            </w:r>
            <w:proofErr w:type="gramStart"/>
            <w:r>
              <w:rPr>
                <w:rFonts w:hint="cs"/>
                <w:b w:val="0"/>
                <w:sz w:val="22"/>
                <w:szCs w:val="22"/>
                <w:rtl/>
              </w:rPr>
              <w:t>والمواظبة .</w:t>
            </w:r>
            <w:proofErr w:type="gramEnd"/>
          </w:p>
          <w:p w:rsidR="000F41AA" w:rsidRPr="001A4783" w:rsidRDefault="000F41AA" w:rsidP="00137857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التعاون مع </w:t>
            </w:r>
            <w:proofErr w:type="gramStart"/>
            <w:r>
              <w:rPr>
                <w:rFonts w:hint="cs"/>
                <w:b w:val="0"/>
                <w:sz w:val="22"/>
                <w:szCs w:val="22"/>
                <w:rtl/>
              </w:rPr>
              <w:t>الأسرة .</w:t>
            </w:r>
            <w:proofErr w:type="gramEnd"/>
            <w:r>
              <w:rPr>
                <w:rFonts w:hint="cs"/>
                <w:b w:val="0"/>
                <w:sz w:val="22"/>
                <w:szCs w:val="22"/>
                <w:rtl/>
              </w:rPr>
              <w:t xml:space="preserve"> </w:t>
            </w:r>
          </w:p>
        </w:tc>
      </w:tr>
      <w:tr w:rsidR="000F41AA" w:rsidRPr="008051BA" w:rsidTr="000F41AA">
        <w:trPr>
          <w:trHeight w:val="36"/>
        </w:trPr>
        <w:tc>
          <w:tcPr>
            <w:tcW w:w="350" w:type="pct"/>
            <w:vMerge/>
            <w:shd w:val="clear" w:color="auto" w:fill="FFFFFF" w:themeFill="background1"/>
            <w:vAlign w:val="center"/>
          </w:tcPr>
          <w:p w:rsidR="000F41AA" w:rsidRPr="008051BA" w:rsidRDefault="000F41AA" w:rsidP="00C00691">
            <w:pPr>
              <w:spacing w:line="259" w:lineRule="auto"/>
              <w:jc w:val="center"/>
              <w:rPr>
                <w:b w:val="0"/>
                <w:rtl/>
              </w:rPr>
            </w:pPr>
          </w:p>
        </w:tc>
        <w:tc>
          <w:tcPr>
            <w:tcW w:w="502" w:type="pct"/>
            <w:gridSpan w:val="2"/>
            <w:vMerge/>
            <w:shd w:val="clear" w:color="auto" w:fill="FFFFFF" w:themeFill="background1"/>
            <w:vAlign w:val="center"/>
          </w:tcPr>
          <w:p w:rsidR="000F41AA" w:rsidRPr="008051BA" w:rsidRDefault="000F41AA" w:rsidP="00C00691">
            <w:pPr>
              <w:spacing w:line="259" w:lineRule="auto"/>
              <w:jc w:val="center"/>
              <w:rPr>
                <w:b w:val="0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0F41AA" w:rsidRPr="001A4783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77" w:type="pct"/>
            <w:vMerge w:val="restart"/>
            <w:vAlign w:val="center"/>
          </w:tcPr>
          <w:p w:rsidR="000F41AA" w:rsidRPr="001A4783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1A4783">
              <w:rPr>
                <w:rFonts w:hint="cs"/>
                <w:b w:val="0"/>
                <w:sz w:val="22"/>
                <w:szCs w:val="22"/>
                <w:rtl/>
              </w:rPr>
              <w:t>المجتمع</w:t>
            </w:r>
            <w:r w:rsidRPr="001A4783">
              <w:rPr>
                <w:b w:val="0"/>
                <w:sz w:val="22"/>
                <w:szCs w:val="22"/>
                <w:rtl/>
              </w:rPr>
              <w:t xml:space="preserve"> </w:t>
            </w:r>
            <w:r w:rsidRPr="001A4783">
              <w:rPr>
                <w:rFonts w:hint="cs"/>
                <w:b w:val="0"/>
                <w:sz w:val="22"/>
                <w:szCs w:val="22"/>
                <w:rtl/>
              </w:rPr>
              <w:t>المدرس</w:t>
            </w:r>
            <w:r w:rsidRPr="001A4783">
              <w:rPr>
                <w:rFonts w:hint="eastAsia"/>
                <w:b w:val="0"/>
                <w:sz w:val="22"/>
                <w:szCs w:val="22"/>
                <w:rtl/>
              </w:rPr>
              <w:t>ي</w:t>
            </w:r>
            <w:r w:rsidRPr="001A4783">
              <w:rPr>
                <w:b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0F41AA" w:rsidRPr="001A4783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1A4783">
              <w:rPr>
                <w:b w:val="0"/>
                <w:sz w:val="22"/>
                <w:szCs w:val="22"/>
                <w:rtl/>
              </w:rPr>
              <w:t>تعزز المدرسة بناء العلاقات الإيجابية والتعاون في المجتمع المدرسي</w:t>
            </w:r>
          </w:p>
        </w:tc>
        <w:tc>
          <w:tcPr>
            <w:tcW w:w="387" w:type="pct"/>
          </w:tcPr>
          <w:p w:rsidR="000F41AA" w:rsidRDefault="000F41AA" w:rsidP="00C00691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983" w:type="pct"/>
            <w:vAlign w:val="center"/>
          </w:tcPr>
          <w:p w:rsidR="000F41AA" w:rsidRPr="001A4783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>وجود توفير لمهام متنوعة تشجع التعاون والعمل بروح الفريق وتعزز العلاقات الإنسانية الإيجابي</w:t>
            </w:r>
            <w:r>
              <w:rPr>
                <w:rFonts w:hint="eastAsia"/>
                <w:b w:val="0"/>
                <w:sz w:val="22"/>
                <w:szCs w:val="22"/>
                <w:rtl/>
              </w:rPr>
              <w:t>ة</w:t>
            </w:r>
            <w:r>
              <w:rPr>
                <w:rFonts w:hint="cs"/>
                <w:b w:val="0"/>
                <w:sz w:val="22"/>
                <w:szCs w:val="22"/>
                <w:rtl/>
              </w:rPr>
              <w:t xml:space="preserve"> في المجتمع المدرسي والمجتمع المحلي </w:t>
            </w:r>
          </w:p>
        </w:tc>
        <w:tc>
          <w:tcPr>
            <w:tcW w:w="542" w:type="pct"/>
            <w:vAlign w:val="center"/>
          </w:tcPr>
          <w:p w:rsidR="000F41AA" w:rsidRPr="001A4783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الاستمرار تتابع وتطبيق العلاقات الإنسانية الإيجابية بأساليب متنوعة ومبتكرة وتقويمها وتطويرها بانتظام </w:t>
            </w:r>
          </w:p>
        </w:tc>
        <w:tc>
          <w:tcPr>
            <w:tcW w:w="796" w:type="pct"/>
            <w:vAlign w:val="center"/>
          </w:tcPr>
          <w:p w:rsidR="000F41AA" w:rsidRPr="001A4783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7506CE">
              <w:rPr>
                <w:b w:val="0"/>
                <w:sz w:val="22"/>
                <w:szCs w:val="22"/>
                <w:rtl/>
              </w:rPr>
              <w:t xml:space="preserve">برامج تعزيز القيم الإسلامية </w:t>
            </w:r>
            <w:r>
              <w:rPr>
                <w:rFonts w:hint="cs"/>
                <w:b w:val="0"/>
                <w:sz w:val="22"/>
                <w:szCs w:val="22"/>
                <w:rtl/>
              </w:rPr>
              <w:t xml:space="preserve">والعلاقات الإنسانية </w:t>
            </w:r>
          </w:p>
        </w:tc>
      </w:tr>
      <w:tr w:rsidR="000F41AA" w:rsidRPr="008051BA" w:rsidTr="000F41AA">
        <w:trPr>
          <w:trHeight w:val="36"/>
        </w:trPr>
        <w:tc>
          <w:tcPr>
            <w:tcW w:w="350" w:type="pct"/>
            <w:vMerge/>
            <w:shd w:val="clear" w:color="auto" w:fill="FFFFFF" w:themeFill="background1"/>
            <w:vAlign w:val="center"/>
          </w:tcPr>
          <w:p w:rsidR="000F41AA" w:rsidRPr="008051BA" w:rsidRDefault="000F41AA" w:rsidP="00C00691">
            <w:pPr>
              <w:spacing w:line="259" w:lineRule="auto"/>
              <w:jc w:val="center"/>
              <w:rPr>
                <w:b w:val="0"/>
                <w:rtl/>
              </w:rPr>
            </w:pPr>
          </w:p>
        </w:tc>
        <w:tc>
          <w:tcPr>
            <w:tcW w:w="502" w:type="pct"/>
            <w:gridSpan w:val="2"/>
            <w:vMerge/>
            <w:shd w:val="clear" w:color="auto" w:fill="FFFFFF" w:themeFill="background1"/>
            <w:vAlign w:val="center"/>
          </w:tcPr>
          <w:p w:rsidR="000F41AA" w:rsidRPr="008051BA" w:rsidRDefault="000F41AA" w:rsidP="00C00691">
            <w:pPr>
              <w:spacing w:line="259" w:lineRule="auto"/>
              <w:jc w:val="center"/>
              <w:rPr>
                <w:b w:val="0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0F41AA" w:rsidRPr="001A4783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77" w:type="pct"/>
            <w:vMerge/>
            <w:vAlign w:val="center"/>
          </w:tcPr>
          <w:p w:rsidR="000F41AA" w:rsidRPr="001A4783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0F41AA" w:rsidRPr="001A4783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>*</w:t>
            </w:r>
            <w:r w:rsidRPr="001A4783">
              <w:rPr>
                <w:b w:val="0"/>
                <w:sz w:val="22"/>
                <w:szCs w:val="22"/>
                <w:rtl/>
              </w:rPr>
              <w:t>تعزز المدرسة مشاركة الأسرة في تعلم أبنائهم والتحضير لمستقبلهم</w:t>
            </w:r>
          </w:p>
        </w:tc>
        <w:tc>
          <w:tcPr>
            <w:tcW w:w="387" w:type="pct"/>
          </w:tcPr>
          <w:p w:rsidR="000F41AA" w:rsidRDefault="000F41AA" w:rsidP="00C00691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983" w:type="pct"/>
            <w:vAlign w:val="center"/>
          </w:tcPr>
          <w:p w:rsidR="000F41AA" w:rsidRPr="008942EA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وجود فرص تواصل جيدة مع الأسرة بأساليب متنوعة. </w:t>
            </w:r>
          </w:p>
        </w:tc>
        <w:tc>
          <w:tcPr>
            <w:tcW w:w="542" w:type="pct"/>
            <w:vAlign w:val="center"/>
          </w:tcPr>
          <w:p w:rsidR="000F41AA" w:rsidRPr="008942EA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الاستمرار في تقديم أنشطة وبرامج مبتكرة للتوعية بدور الأسرة ومشاركتها في التحضير لمستقبل أبنائها </w:t>
            </w:r>
          </w:p>
        </w:tc>
        <w:tc>
          <w:tcPr>
            <w:tcW w:w="796" w:type="pct"/>
            <w:vAlign w:val="center"/>
          </w:tcPr>
          <w:p w:rsidR="000F41AA" w:rsidRPr="008942EA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برامج وأنشطة مبتكرة تعزز دور الأسرة في التحضير لمستقبل </w:t>
            </w:r>
            <w:proofErr w:type="gramStart"/>
            <w:r>
              <w:rPr>
                <w:rFonts w:hint="cs"/>
                <w:b w:val="0"/>
                <w:sz w:val="22"/>
                <w:szCs w:val="22"/>
                <w:rtl/>
              </w:rPr>
              <w:t>أبنائها .</w:t>
            </w:r>
            <w:proofErr w:type="gramEnd"/>
            <w:r>
              <w:rPr>
                <w:rFonts w:hint="cs"/>
                <w:b w:val="0"/>
                <w:sz w:val="22"/>
                <w:szCs w:val="22"/>
                <w:rtl/>
              </w:rPr>
              <w:t xml:space="preserve"> </w:t>
            </w:r>
          </w:p>
        </w:tc>
      </w:tr>
      <w:tr w:rsidR="000F41AA" w:rsidRPr="008051BA" w:rsidTr="000F41AA">
        <w:trPr>
          <w:trHeight w:val="36"/>
        </w:trPr>
        <w:tc>
          <w:tcPr>
            <w:tcW w:w="350" w:type="pct"/>
            <w:vMerge/>
            <w:shd w:val="clear" w:color="auto" w:fill="FFFFFF" w:themeFill="background1"/>
            <w:vAlign w:val="center"/>
          </w:tcPr>
          <w:p w:rsidR="000F41AA" w:rsidRPr="008051BA" w:rsidRDefault="000F41AA" w:rsidP="00C00691">
            <w:pPr>
              <w:spacing w:line="259" w:lineRule="auto"/>
              <w:jc w:val="center"/>
              <w:rPr>
                <w:b w:val="0"/>
                <w:rtl/>
              </w:rPr>
            </w:pPr>
          </w:p>
        </w:tc>
        <w:tc>
          <w:tcPr>
            <w:tcW w:w="502" w:type="pct"/>
            <w:gridSpan w:val="2"/>
            <w:vMerge/>
            <w:shd w:val="clear" w:color="auto" w:fill="FFFFFF" w:themeFill="background1"/>
            <w:vAlign w:val="center"/>
          </w:tcPr>
          <w:p w:rsidR="000F41AA" w:rsidRPr="008051BA" w:rsidRDefault="000F41AA" w:rsidP="00C00691">
            <w:pPr>
              <w:spacing w:line="259" w:lineRule="auto"/>
              <w:jc w:val="center"/>
              <w:rPr>
                <w:b w:val="0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0F41AA" w:rsidRPr="001A4783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77" w:type="pct"/>
            <w:vMerge/>
            <w:vAlign w:val="center"/>
          </w:tcPr>
          <w:p w:rsidR="000F41AA" w:rsidRPr="001A4783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0F41AA" w:rsidRPr="001A4783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1A4783">
              <w:rPr>
                <w:b w:val="0"/>
                <w:sz w:val="22"/>
                <w:szCs w:val="22"/>
                <w:rtl/>
              </w:rPr>
              <w:t>تعزز المدرسة الشراكة المجتمعية لدعم التعلم والتأثير الإيجابي في المجتمع المحلي</w:t>
            </w:r>
          </w:p>
        </w:tc>
        <w:tc>
          <w:tcPr>
            <w:tcW w:w="387" w:type="pct"/>
          </w:tcPr>
          <w:p w:rsidR="000F41AA" w:rsidRDefault="000F41AA" w:rsidP="00C00691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983" w:type="pct"/>
            <w:vAlign w:val="center"/>
          </w:tcPr>
          <w:p w:rsidR="000F41AA" w:rsidRPr="008942EA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وجود درجة متوسطة من التواصل مع المجتمع المحلي بطرق متنوعة </w:t>
            </w:r>
          </w:p>
        </w:tc>
        <w:tc>
          <w:tcPr>
            <w:tcW w:w="542" w:type="pct"/>
            <w:vAlign w:val="center"/>
          </w:tcPr>
          <w:p w:rsidR="000F41AA" w:rsidRPr="008942EA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توفير المزيد من الفرص للتواصل مع المجتمع المحلي واستثمار إمكانيات المؤسسات الوطنية لدعم التعلم </w:t>
            </w:r>
          </w:p>
        </w:tc>
        <w:tc>
          <w:tcPr>
            <w:tcW w:w="796" w:type="pct"/>
            <w:vAlign w:val="center"/>
          </w:tcPr>
          <w:p w:rsidR="000F41AA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أنشطة وفعاليات متنوعة بطريقة مبتكرة لاستثمار إمكانيات المجتمع المحلي </w:t>
            </w:r>
          </w:p>
          <w:p w:rsidR="000F41AA" w:rsidRPr="008942EA" w:rsidRDefault="000F41AA" w:rsidP="00C00691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عقد الشراكات </w:t>
            </w:r>
            <w:proofErr w:type="gramStart"/>
            <w:r>
              <w:rPr>
                <w:rFonts w:hint="cs"/>
                <w:b w:val="0"/>
                <w:sz w:val="22"/>
                <w:szCs w:val="22"/>
                <w:rtl/>
              </w:rPr>
              <w:t>والاتفاقيات .</w:t>
            </w:r>
            <w:proofErr w:type="gramEnd"/>
            <w:r>
              <w:rPr>
                <w:rFonts w:hint="cs"/>
                <w:b w:val="0"/>
                <w:sz w:val="22"/>
                <w:szCs w:val="22"/>
                <w:rtl/>
              </w:rPr>
              <w:t xml:space="preserve"> </w:t>
            </w:r>
          </w:p>
        </w:tc>
      </w:tr>
    </w:tbl>
    <w:p w:rsidR="00F04B46" w:rsidRPr="009C39A9" w:rsidRDefault="00F04B46">
      <w:pPr>
        <w:rPr>
          <w:rtl/>
        </w:rPr>
      </w:pPr>
    </w:p>
    <w:tbl>
      <w:tblPr>
        <w:tblStyle w:val="5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"/>
        <w:gridCol w:w="1008"/>
        <w:gridCol w:w="1081"/>
        <w:gridCol w:w="32"/>
        <w:gridCol w:w="820"/>
        <w:gridCol w:w="908"/>
        <w:gridCol w:w="2865"/>
        <w:gridCol w:w="1134"/>
        <w:gridCol w:w="2593"/>
        <w:gridCol w:w="1942"/>
        <w:gridCol w:w="2256"/>
      </w:tblGrid>
      <w:tr w:rsidR="000F41AA" w:rsidRPr="009C39A9" w:rsidTr="000F41AA">
        <w:trPr>
          <w:gridBefore w:val="1"/>
          <w:wBefore w:w="3" w:type="pct"/>
          <w:trHeight w:val="408"/>
        </w:trPr>
        <w:tc>
          <w:tcPr>
            <w:tcW w:w="713" w:type="pct"/>
            <w:gridSpan w:val="2"/>
            <w:shd w:val="clear" w:color="auto" w:fill="0DA9A6"/>
          </w:tcPr>
          <w:p w:rsidR="000F41AA" w:rsidRPr="009C39A9" w:rsidRDefault="000F41AA" w:rsidP="00967D39">
            <w:pPr>
              <w:jc w:val="center"/>
              <w:rPr>
                <w:rFonts w:ascii="Helvetica Neue W23 for SKY Bd" w:eastAsia="Hacen Newspaper" w:hAnsi="Helvetica Neue W23 for SKY Bd" w:cs="Helvetica Neue W23 for SKY Bd" w:hint="cs"/>
                <w:color w:val="FFFFFF"/>
                <w:rtl/>
              </w:rPr>
            </w:pPr>
          </w:p>
        </w:tc>
        <w:tc>
          <w:tcPr>
            <w:tcW w:w="4284" w:type="pct"/>
            <w:gridSpan w:val="8"/>
            <w:shd w:val="clear" w:color="auto" w:fill="0DA9A6"/>
            <w:vAlign w:val="center"/>
          </w:tcPr>
          <w:p w:rsidR="000F41AA" w:rsidRPr="009C39A9" w:rsidRDefault="000F41AA" w:rsidP="00967D39">
            <w:pPr>
              <w:jc w:val="center"/>
              <w:rPr>
                <w:rFonts w:ascii="Helvetica Neue W23 for SKY Bd" w:eastAsia="Hacen Newspaper" w:hAnsi="Helvetica Neue W23 for SKY Bd" w:cs="Helvetica Neue W23 for SKY Bd"/>
                <w:b w:val="0"/>
                <w:color w:val="FFFFFF"/>
                <w:sz w:val="28"/>
                <w:szCs w:val="28"/>
                <w:rtl/>
              </w:rPr>
            </w:pPr>
            <w:r w:rsidRPr="009C39A9">
              <w:rPr>
                <w:rFonts w:ascii="Helvetica Neue W23 for SKY Bd" w:eastAsia="Hacen Newspaper" w:hAnsi="Helvetica Neue W23 for SKY Bd" w:cs="Helvetica Neue W23 for SKY Bd" w:hint="cs"/>
                <w:b w:val="0"/>
                <w:color w:val="FFFFFF"/>
                <w:sz w:val="28"/>
                <w:szCs w:val="28"/>
                <w:rtl/>
              </w:rPr>
              <w:t>رابعاً: مجال الأنشطة الطلابية</w:t>
            </w:r>
          </w:p>
        </w:tc>
      </w:tr>
      <w:tr w:rsidR="000F41AA" w:rsidRPr="009C39A9" w:rsidTr="000F41AA">
        <w:trPr>
          <w:trHeight w:val="255"/>
        </w:trPr>
        <w:tc>
          <w:tcPr>
            <w:tcW w:w="727" w:type="pct"/>
            <w:gridSpan w:val="4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b w:val="0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مجالات</w:t>
            </w:r>
            <w:r w:rsidRPr="0079779E">
              <w:rPr>
                <w:rFonts w:asciiTheme="minorHAnsi" w:hAnsiTheme="minorHAnsi" w:cstheme="minorBidi"/>
                <w:b w:val="0"/>
                <w:sz w:val="24"/>
                <w:szCs w:val="24"/>
                <w:rtl/>
              </w:rPr>
              <w:t xml:space="preserve"> </w:t>
            </w: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الممارسات</w:t>
            </w:r>
            <w:r w:rsidRPr="0079779E">
              <w:rPr>
                <w:rFonts w:asciiTheme="minorHAnsi" w:hAnsiTheme="minorHAnsi" w:cstheme="minorBidi"/>
                <w:b w:val="0"/>
                <w:sz w:val="24"/>
                <w:szCs w:val="24"/>
                <w:rtl/>
              </w:rPr>
              <w:t xml:space="preserve"> </w:t>
            </w: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الإشرافية</w:t>
            </w:r>
          </w:p>
        </w:tc>
        <w:tc>
          <w:tcPr>
            <w:tcW w:w="1955" w:type="pct"/>
            <w:gridSpan w:val="4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0F41AA" w:rsidRPr="0079779E" w:rsidRDefault="000F41AA" w:rsidP="0079779E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مجالات</w:t>
            </w:r>
            <w:r w:rsidRPr="0079779E">
              <w:rPr>
                <w:rFonts w:asciiTheme="minorHAnsi" w:hAnsiTheme="minorHAnsi" w:cstheme="minorBidi"/>
                <w:b w:val="0"/>
                <w:sz w:val="24"/>
                <w:szCs w:val="24"/>
                <w:rtl/>
              </w:rPr>
              <w:t xml:space="preserve"> </w:t>
            </w: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التقويم المدرسي</w:t>
            </w:r>
          </w:p>
        </w:tc>
        <w:tc>
          <w:tcPr>
            <w:tcW w:w="2318" w:type="pct"/>
            <w:gridSpan w:val="3"/>
            <w:tcBorders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b w:val="0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التحليل</w:t>
            </w:r>
          </w:p>
        </w:tc>
      </w:tr>
      <w:tr w:rsidR="000F41AA" w:rsidRPr="009C39A9" w:rsidTr="000F41AA">
        <w:trPr>
          <w:trHeight w:val="819"/>
        </w:trPr>
        <w:tc>
          <w:tcPr>
            <w:tcW w:w="347" w:type="pct"/>
            <w:gridSpan w:val="2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b w:val="0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المجال</w:t>
            </w:r>
          </w:p>
        </w:tc>
        <w:tc>
          <w:tcPr>
            <w:tcW w:w="380" w:type="pct"/>
            <w:gridSpan w:val="2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b w:val="0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الإطار الموجه</w:t>
            </w:r>
          </w:p>
        </w:tc>
        <w:tc>
          <w:tcPr>
            <w:tcW w:w="280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b w:val="0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المجال</w:t>
            </w:r>
          </w:p>
        </w:tc>
        <w:tc>
          <w:tcPr>
            <w:tcW w:w="310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b w:val="0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المعيار</w:t>
            </w:r>
          </w:p>
        </w:tc>
        <w:tc>
          <w:tcPr>
            <w:tcW w:w="978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b w:val="0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المؤشر</w:t>
            </w:r>
          </w:p>
        </w:tc>
        <w:tc>
          <w:tcPr>
            <w:tcW w:w="387" w:type="pct"/>
            <w:tcBorders>
              <w:bottom w:val="double" w:sz="6" w:space="0" w:color="auto"/>
            </w:tcBorders>
            <w:shd w:val="clear" w:color="auto" w:fill="F2F2F2" w:themeFill="background1" w:themeFillShade="F2"/>
          </w:tcPr>
          <w:p w:rsidR="000F41AA" w:rsidRPr="0079779E" w:rsidRDefault="000F41AA" w:rsidP="0079779E">
            <w:pPr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الدرجة المستوى </w:t>
            </w:r>
          </w:p>
        </w:tc>
        <w:tc>
          <w:tcPr>
            <w:tcW w:w="885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b w:val="0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نقطة القوة*</w:t>
            </w:r>
          </w:p>
        </w:tc>
        <w:tc>
          <w:tcPr>
            <w:tcW w:w="663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b w:val="0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فرصة التحسين*</w:t>
            </w:r>
          </w:p>
        </w:tc>
        <w:tc>
          <w:tcPr>
            <w:tcW w:w="770" w:type="pct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F41AA" w:rsidRPr="0079779E" w:rsidRDefault="000F41AA" w:rsidP="0079779E">
            <w:pPr>
              <w:spacing w:line="259" w:lineRule="auto"/>
              <w:jc w:val="center"/>
              <w:rPr>
                <w:rFonts w:asciiTheme="minorHAnsi" w:hAnsiTheme="minorHAnsi" w:cstheme="minorBidi"/>
                <w:b w:val="0"/>
                <w:sz w:val="24"/>
                <w:szCs w:val="24"/>
                <w:rtl/>
              </w:rPr>
            </w:pPr>
            <w:r w:rsidRPr="0079779E">
              <w:rPr>
                <w:rFonts w:asciiTheme="minorHAnsi" w:hAnsiTheme="minorHAnsi" w:cstheme="minorBidi" w:hint="cs"/>
                <w:b w:val="0"/>
                <w:sz w:val="24"/>
                <w:szCs w:val="24"/>
                <w:rtl/>
              </w:rPr>
              <w:t>الإجراءات والمعالجات المقترحة</w:t>
            </w:r>
          </w:p>
        </w:tc>
      </w:tr>
      <w:tr w:rsidR="000F41AA" w:rsidRPr="009C39A9" w:rsidTr="000F41AA">
        <w:trPr>
          <w:trHeight w:val="772"/>
        </w:trPr>
        <w:tc>
          <w:tcPr>
            <w:tcW w:w="347" w:type="pct"/>
            <w:gridSpan w:val="2"/>
            <w:vMerge w:val="restart"/>
            <w:shd w:val="clear" w:color="auto" w:fill="FFFFFF" w:themeFill="background1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  <w:p w:rsidR="000F41AA" w:rsidRDefault="000F41AA" w:rsidP="0079779E">
            <w:pPr>
              <w:spacing w:line="259" w:lineRule="auto"/>
              <w:jc w:val="center"/>
              <w:rPr>
                <w:bCs/>
                <w:sz w:val="24"/>
                <w:szCs w:val="24"/>
                <w:rtl/>
              </w:rPr>
            </w:pPr>
            <w:r w:rsidRPr="00271F9C">
              <w:rPr>
                <w:rFonts w:hint="cs"/>
                <w:bCs/>
                <w:sz w:val="24"/>
                <w:szCs w:val="24"/>
                <w:rtl/>
              </w:rPr>
              <w:t>الأنشطة المدرسية</w:t>
            </w:r>
          </w:p>
          <w:p w:rsidR="000F41AA" w:rsidRPr="00271F9C" w:rsidRDefault="000F41AA" w:rsidP="0079779E">
            <w:pPr>
              <w:spacing w:line="259" w:lineRule="auto"/>
              <w:jc w:val="center"/>
              <w:rPr>
                <w:bCs/>
                <w:sz w:val="24"/>
                <w:szCs w:val="24"/>
                <w:rtl/>
              </w:rPr>
            </w:pPr>
          </w:p>
          <w:p w:rsidR="000F41AA" w:rsidRPr="00FB3D6C" w:rsidRDefault="000F41AA" w:rsidP="0079779E">
            <w:pPr>
              <w:spacing w:line="259" w:lineRule="auto"/>
              <w:rPr>
                <w:b w:val="0"/>
                <w:sz w:val="22"/>
                <w:szCs w:val="22"/>
                <w:rtl/>
              </w:rPr>
            </w:pPr>
            <w:r w:rsidRPr="00FB3D6C">
              <w:rPr>
                <w:b w:val="0"/>
                <w:sz w:val="22"/>
                <w:szCs w:val="22"/>
                <w:rtl/>
              </w:rPr>
              <w:t>أولوية الدعم</w:t>
            </w:r>
            <w:r w:rsidRPr="00FB3D6C">
              <w:rPr>
                <w:b w:val="0"/>
                <w:sz w:val="22"/>
                <w:szCs w:val="22"/>
              </w:rPr>
              <w:t>:</w:t>
            </w:r>
          </w:p>
          <w:p w:rsidR="000F41AA" w:rsidRPr="00271F9C" w:rsidRDefault="000F41AA" w:rsidP="00746003">
            <w:pPr>
              <w:spacing w:line="259" w:lineRule="auto"/>
              <w:rPr>
                <w:rFonts w:ascii="Arial" w:hAnsi="Arial" w:cs="Arial"/>
                <w:bCs/>
                <w:color w:val="FF0000"/>
                <w:sz w:val="28"/>
                <w:szCs w:val="28"/>
                <w:rtl/>
              </w:rPr>
            </w:pPr>
            <w:r w:rsidRPr="00271F9C">
              <w:rPr>
                <w:rFonts w:ascii="Arial" w:hAnsi="Arial" w:cs="Arial"/>
                <w:bCs/>
                <w:color w:val="FF0000"/>
                <w:sz w:val="28"/>
                <w:szCs w:val="28"/>
              </w:rPr>
              <w:lastRenderedPageBreak/>
              <w:t>√</w:t>
            </w:r>
            <w:r w:rsidRPr="00271F9C">
              <w:rPr>
                <w:rFonts w:ascii="Arial" w:hAnsi="Arial" w:cs="Arial"/>
                <w:bCs/>
                <w:color w:val="FF0000"/>
                <w:sz w:val="28"/>
                <w:szCs w:val="28"/>
                <w:rtl/>
              </w:rPr>
              <w:t>عال</w:t>
            </w:r>
          </w:p>
          <w:p w:rsidR="000F41AA" w:rsidRDefault="000F41AA" w:rsidP="00746003">
            <w:pPr>
              <w:spacing w:line="259" w:lineRule="auto"/>
              <w:rPr>
                <w:b w:val="0"/>
                <w:sz w:val="22"/>
                <w:szCs w:val="22"/>
                <w:rtl/>
              </w:rPr>
            </w:pPr>
            <w:r w:rsidRPr="00FB3D6C">
              <w:rPr>
                <w:b w:val="0"/>
                <w:sz w:val="22"/>
                <w:szCs w:val="22"/>
              </w:rPr>
              <w:t xml:space="preserve"> </w:t>
            </w:r>
            <w:r w:rsidRPr="00FB3D6C">
              <w:rPr>
                <w:b w:val="0"/>
                <w:sz w:val="22"/>
                <w:szCs w:val="22"/>
                <w:rtl/>
              </w:rPr>
              <w:t>متوسط</w:t>
            </w:r>
          </w:p>
          <w:p w:rsidR="000F41AA" w:rsidRPr="00FB3D6C" w:rsidRDefault="000F41AA" w:rsidP="0079779E">
            <w:pPr>
              <w:spacing w:line="259" w:lineRule="auto"/>
              <w:rPr>
                <w:b w:val="0"/>
                <w:sz w:val="22"/>
                <w:szCs w:val="22"/>
                <w:rtl/>
              </w:rPr>
            </w:pPr>
            <w:r w:rsidRPr="00FB3D6C">
              <w:rPr>
                <w:b w:val="0"/>
                <w:sz w:val="22"/>
                <w:szCs w:val="22"/>
                <w:rtl/>
              </w:rPr>
              <w:t xml:space="preserve"> </w:t>
            </w:r>
            <w:r w:rsidRPr="00FB3D6C">
              <w:rPr>
                <w:rFonts w:ascii="Arial" w:hAnsi="Arial" w:cs="Arial"/>
                <w:b w:val="0"/>
                <w:sz w:val="22"/>
                <w:szCs w:val="22"/>
              </w:rPr>
              <w:t>□</w:t>
            </w:r>
            <w:r w:rsidRPr="00FB3D6C">
              <w:rPr>
                <w:b w:val="0"/>
                <w:sz w:val="22"/>
                <w:szCs w:val="22"/>
              </w:rPr>
              <w:t xml:space="preserve"> </w:t>
            </w:r>
            <w:r w:rsidRPr="00FB3D6C">
              <w:rPr>
                <w:b w:val="0"/>
                <w:sz w:val="22"/>
                <w:szCs w:val="22"/>
                <w:rtl/>
              </w:rPr>
              <w:t>منخفض</w:t>
            </w:r>
          </w:p>
        </w:tc>
        <w:tc>
          <w:tcPr>
            <w:tcW w:w="380" w:type="pct"/>
            <w:gridSpan w:val="2"/>
            <w:vMerge w:val="restart"/>
            <w:shd w:val="clear" w:color="auto" w:fill="FFFFFF" w:themeFill="background1"/>
            <w:vAlign w:val="center"/>
          </w:tcPr>
          <w:p w:rsidR="000F41AA" w:rsidRPr="002E5AE0" w:rsidRDefault="000F41AA" w:rsidP="0079779E">
            <w:pPr>
              <w:spacing w:line="259" w:lineRule="auto"/>
              <w:jc w:val="center"/>
              <w:rPr>
                <w:bCs/>
                <w:sz w:val="22"/>
                <w:szCs w:val="22"/>
                <w:rtl/>
              </w:rPr>
            </w:pPr>
            <w:r w:rsidRPr="002E5AE0">
              <w:rPr>
                <w:bCs/>
                <w:sz w:val="22"/>
                <w:szCs w:val="22"/>
                <w:rtl/>
              </w:rPr>
              <w:lastRenderedPageBreak/>
              <w:t xml:space="preserve">البرامج </w:t>
            </w:r>
            <w:r w:rsidRPr="002E5AE0">
              <w:rPr>
                <w:rFonts w:hint="cs"/>
                <w:bCs/>
                <w:sz w:val="22"/>
                <w:szCs w:val="22"/>
                <w:rtl/>
              </w:rPr>
              <w:t>والأنشطة</w:t>
            </w:r>
            <w:r w:rsidRPr="002E5AE0">
              <w:rPr>
                <w:bCs/>
                <w:sz w:val="22"/>
                <w:szCs w:val="22"/>
                <w:rtl/>
              </w:rPr>
              <w:t xml:space="preserve"> </w:t>
            </w:r>
            <w:r w:rsidRPr="002E5AE0">
              <w:rPr>
                <w:rFonts w:hint="cs"/>
                <w:bCs/>
                <w:sz w:val="22"/>
                <w:szCs w:val="22"/>
                <w:rtl/>
              </w:rPr>
              <w:t>المدرسية</w:t>
            </w:r>
            <w:r w:rsidRPr="002E5AE0">
              <w:rPr>
                <w:bCs/>
                <w:sz w:val="22"/>
                <w:szCs w:val="22"/>
                <w:rtl/>
              </w:rPr>
              <w:t xml:space="preserve"> الصفية وغير الصفية</w:t>
            </w:r>
          </w:p>
        </w:tc>
        <w:tc>
          <w:tcPr>
            <w:tcW w:w="280" w:type="pct"/>
            <w:vMerge w:val="restart"/>
            <w:vAlign w:val="center"/>
          </w:tcPr>
          <w:p w:rsidR="000F41AA" w:rsidRPr="00271F9C" w:rsidRDefault="000F41AA" w:rsidP="0079779E">
            <w:pPr>
              <w:spacing w:line="259" w:lineRule="auto"/>
              <w:jc w:val="center"/>
              <w:rPr>
                <w:bCs/>
                <w:sz w:val="22"/>
                <w:szCs w:val="22"/>
                <w:rtl/>
              </w:rPr>
            </w:pPr>
            <w:r w:rsidRPr="00271F9C">
              <w:rPr>
                <w:rFonts w:hint="cs"/>
                <w:bCs/>
                <w:sz w:val="24"/>
                <w:szCs w:val="24"/>
                <w:rtl/>
              </w:rPr>
              <w:t>الإدارة المدرسية</w:t>
            </w:r>
          </w:p>
        </w:tc>
        <w:tc>
          <w:tcPr>
            <w:tcW w:w="310" w:type="pct"/>
            <w:vMerge w:val="restart"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FB3D6C">
              <w:rPr>
                <w:rFonts w:hint="cs"/>
                <w:b w:val="0"/>
                <w:sz w:val="22"/>
                <w:szCs w:val="22"/>
                <w:rtl/>
              </w:rPr>
              <w:t>قيادة العملية التعليمية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FB3D6C">
              <w:rPr>
                <w:b w:val="0"/>
                <w:sz w:val="22"/>
                <w:szCs w:val="22"/>
                <w:rtl/>
              </w:rPr>
              <w:t>توفر المدرسة برامج وأنشطة تربوية داعمة للسلوك الإيجابي</w:t>
            </w:r>
          </w:p>
        </w:tc>
        <w:tc>
          <w:tcPr>
            <w:tcW w:w="387" w:type="pct"/>
          </w:tcPr>
          <w:p w:rsidR="000F41AA" w:rsidRDefault="000F41AA" w:rsidP="0079779E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5" w:type="pct"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وجود بعض الأنشطة وبرامج علاجية ووقائية متنوعة تضمن مشاركة جميع المتعلمين فيها </w:t>
            </w:r>
          </w:p>
        </w:tc>
        <w:tc>
          <w:tcPr>
            <w:tcW w:w="663" w:type="pct"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تصميم المزيد من الأنشطة والبرامج ومتابعة تطبيقها بأساليب مبتكرة وتقويمها بانتظام وتطويرها </w:t>
            </w:r>
          </w:p>
        </w:tc>
        <w:tc>
          <w:tcPr>
            <w:tcW w:w="770" w:type="pct"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بناء شراكات مجتمعية لتعزيز البرامج والأنشطة التربوية الداعمة للسلوك </w:t>
            </w:r>
            <w:proofErr w:type="gramStart"/>
            <w:r>
              <w:rPr>
                <w:rFonts w:hint="cs"/>
                <w:b w:val="0"/>
                <w:sz w:val="22"/>
                <w:szCs w:val="22"/>
                <w:rtl/>
              </w:rPr>
              <w:t>الإيجابي .</w:t>
            </w:r>
            <w:proofErr w:type="gramEnd"/>
            <w:r>
              <w:rPr>
                <w:rFonts w:hint="cs"/>
                <w:b w:val="0"/>
                <w:sz w:val="22"/>
                <w:szCs w:val="22"/>
                <w:rtl/>
              </w:rPr>
              <w:t xml:space="preserve"> </w:t>
            </w:r>
          </w:p>
        </w:tc>
      </w:tr>
      <w:tr w:rsidR="000F41AA" w:rsidRPr="009C39A9" w:rsidTr="000F41AA">
        <w:trPr>
          <w:trHeight w:val="327"/>
        </w:trPr>
        <w:tc>
          <w:tcPr>
            <w:tcW w:w="347" w:type="pct"/>
            <w:gridSpan w:val="2"/>
            <w:vMerge/>
            <w:shd w:val="clear" w:color="auto" w:fill="FFFFFF" w:themeFill="background1"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80" w:type="pct"/>
            <w:gridSpan w:val="2"/>
            <w:vMerge/>
            <w:shd w:val="clear" w:color="auto" w:fill="FFFFFF" w:themeFill="background1"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280" w:type="pct"/>
            <w:vMerge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10" w:type="pct"/>
            <w:vMerge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FB3D6C">
              <w:rPr>
                <w:b w:val="0"/>
                <w:sz w:val="22"/>
                <w:szCs w:val="22"/>
                <w:rtl/>
              </w:rPr>
              <w:t xml:space="preserve">توفر المدرسة برامج وأنشطة </w:t>
            </w:r>
            <w:proofErr w:type="spellStart"/>
            <w:r w:rsidRPr="00FB3D6C">
              <w:rPr>
                <w:b w:val="0"/>
                <w:sz w:val="22"/>
                <w:szCs w:val="22"/>
                <w:rtl/>
              </w:rPr>
              <w:t>إثرائية</w:t>
            </w:r>
            <w:proofErr w:type="spellEnd"/>
            <w:r w:rsidRPr="00FB3D6C">
              <w:rPr>
                <w:b w:val="0"/>
                <w:sz w:val="22"/>
                <w:szCs w:val="22"/>
                <w:rtl/>
              </w:rPr>
              <w:t xml:space="preserve"> غير صفية لتطوير مواهب المتعلمين وتهيئهم للمستقبل</w:t>
            </w:r>
          </w:p>
        </w:tc>
        <w:tc>
          <w:tcPr>
            <w:tcW w:w="387" w:type="pct"/>
          </w:tcPr>
          <w:p w:rsidR="000F41AA" w:rsidRDefault="000F41AA" w:rsidP="0079779E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5" w:type="pct"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وجود بعض أساليب الكشف عن الموهبة وقدرات </w:t>
            </w:r>
            <w:proofErr w:type="gramStart"/>
            <w:r>
              <w:rPr>
                <w:rFonts w:hint="cs"/>
                <w:b w:val="0"/>
                <w:sz w:val="22"/>
                <w:szCs w:val="22"/>
                <w:rtl/>
              </w:rPr>
              <w:t>المتعلمين .</w:t>
            </w:r>
            <w:proofErr w:type="gramEnd"/>
            <w:r>
              <w:rPr>
                <w:rFonts w:hint="cs"/>
                <w:b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63" w:type="pct"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توفير المزيد من الأنشطة الغير صفية تلبي احتياج المتعلمين وقدراتهم </w:t>
            </w:r>
          </w:p>
        </w:tc>
        <w:tc>
          <w:tcPr>
            <w:tcW w:w="770" w:type="pct"/>
            <w:vAlign w:val="center"/>
          </w:tcPr>
          <w:p w:rsidR="000F41AA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المشاركة في مقايس موهبة </w:t>
            </w:r>
          </w:p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 xml:space="preserve">أنشطة </w:t>
            </w:r>
            <w:proofErr w:type="spellStart"/>
            <w:r>
              <w:rPr>
                <w:rFonts w:hint="cs"/>
                <w:b w:val="0"/>
                <w:sz w:val="22"/>
                <w:szCs w:val="22"/>
                <w:rtl/>
              </w:rPr>
              <w:t>إثرائية</w:t>
            </w:r>
            <w:proofErr w:type="spellEnd"/>
            <w:r>
              <w:rPr>
                <w:rFonts w:hint="cs"/>
                <w:b w:val="0"/>
                <w:sz w:val="22"/>
                <w:szCs w:val="22"/>
                <w:rtl/>
              </w:rPr>
              <w:t xml:space="preserve"> غير صفية ترتبط بنتائج تقويم مواهب وقدرات المتعلمين وتلبي </w:t>
            </w:r>
            <w:proofErr w:type="gramStart"/>
            <w:r>
              <w:rPr>
                <w:rFonts w:hint="cs"/>
                <w:b w:val="0"/>
                <w:sz w:val="22"/>
                <w:szCs w:val="22"/>
                <w:rtl/>
              </w:rPr>
              <w:t>احتياجاتهم .</w:t>
            </w:r>
            <w:proofErr w:type="gramEnd"/>
            <w:r>
              <w:rPr>
                <w:rFonts w:hint="cs"/>
                <w:b w:val="0"/>
                <w:sz w:val="22"/>
                <w:szCs w:val="22"/>
                <w:rtl/>
              </w:rPr>
              <w:t xml:space="preserve"> </w:t>
            </w:r>
          </w:p>
        </w:tc>
      </w:tr>
      <w:tr w:rsidR="000F41AA" w:rsidRPr="009C39A9" w:rsidTr="000F41AA">
        <w:trPr>
          <w:trHeight w:val="676"/>
        </w:trPr>
        <w:tc>
          <w:tcPr>
            <w:tcW w:w="347" w:type="pct"/>
            <w:gridSpan w:val="2"/>
            <w:vMerge/>
            <w:shd w:val="clear" w:color="auto" w:fill="FFFFFF" w:themeFill="background1"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80" w:type="pct"/>
            <w:gridSpan w:val="2"/>
            <w:vMerge/>
            <w:shd w:val="clear" w:color="auto" w:fill="FFFFFF" w:themeFill="background1"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280" w:type="pct"/>
            <w:vMerge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FB3D6C">
              <w:rPr>
                <w:rFonts w:hint="cs"/>
                <w:b w:val="0"/>
                <w:sz w:val="22"/>
                <w:szCs w:val="22"/>
                <w:rtl/>
              </w:rPr>
              <w:t>المجتمع</w:t>
            </w:r>
            <w:r w:rsidRPr="00FB3D6C">
              <w:rPr>
                <w:b w:val="0"/>
                <w:sz w:val="22"/>
                <w:szCs w:val="22"/>
                <w:rtl/>
              </w:rPr>
              <w:t xml:space="preserve"> </w:t>
            </w:r>
            <w:r w:rsidRPr="00FB3D6C">
              <w:rPr>
                <w:rFonts w:hint="cs"/>
                <w:b w:val="0"/>
                <w:sz w:val="22"/>
                <w:szCs w:val="22"/>
                <w:rtl/>
              </w:rPr>
              <w:t>المدرس</w:t>
            </w:r>
            <w:r w:rsidRPr="00FB3D6C">
              <w:rPr>
                <w:rFonts w:hint="eastAsia"/>
                <w:b w:val="0"/>
                <w:sz w:val="22"/>
                <w:szCs w:val="22"/>
                <w:rtl/>
              </w:rPr>
              <w:t>ي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0F41AA" w:rsidRPr="00FB3D6C" w:rsidRDefault="000F41AA" w:rsidP="005A29E4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FB3D6C">
              <w:rPr>
                <w:b w:val="0"/>
                <w:sz w:val="22"/>
                <w:szCs w:val="22"/>
                <w:rtl/>
              </w:rPr>
              <w:t>تعزز المدرسة بناء العلاقات الإيجابية والتعاون في المجتمع المدرسي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0F41AA" w:rsidRPr="00DB713B" w:rsidRDefault="000F41AA" w:rsidP="0079779E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5" w:type="pct"/>
            <w:tcBorders>
              <w:bottom w:val="single" w:sz="4" w:space="0" w:color="auto"/>
            </w:tcBorders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DB713B">
              <w:rPr>
                <w:b w:val="0"/>
                <w:sz w:val="22"/>
                <w:szCs w:val="22"/>
                <w:rtl/>
              </w:rPr>
              <w:t>وجود توفير لمهام متنوعة تشجع التعاون والعمل بروح الفريق وتعزز العلاقات الإنسانية الإيجابية في المجتمع المدرسي والمجتمع المحلي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DB713B">
              <w:rPr>
                <w:b w:val="0"/>
                <w:sz w:val="22"/>
                <w:szCs w:val="22"/>
                <w:rtl/>
              </w:rPr>
              <w:t>الاستمرار تتابع وتطبيق العلاقات الإنسانية الإيجابية بأساليب متنوعة ومبتكرة وتقويمها وتطويرها بانتظام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DB713B">
              <w:rPr>
                <w:b w:val="0"/>
                <w:sz w:val="22"/>
                <w:szCs w:val="22"/>
                <w:rtl/>
              </w:rPr>
              <w:t>برامج</w:t>
            </w:r>
            <w:r>
              <w:rPr>
                <w:rFonts w:hint="cs"/>
                <w:b w:val="0"/>
                <w:sz w:val="22"/>
                <w:szCs w:val="22"/>
                <w:rtl/>
              </w:rPr>
              <w:t xml:space="preserve"> وأنشطة غير صفية </w:t>
            </w:r>
            <w:r w:rsidRPr="00DB713B">
              <w:rPr>
                <w:b w:val="0"/>
                <w:sz w:val="22"/>
                <w:szCs w:val="22"/>
                <w:rtl/>
              </w:rPr>
              <w:t xml:space="preserve"> تعزيز القيم الإسلامية والعلاقات الإنسانية</w:t>
            </w:r>
          </w:p>
        </w:tc>
      </w:tr>
      <w:tr w:rsidR="000F41AA" w:rsidRPr="009C39A9" w:rsidTr="000F41AA">
        <w:trPr>
          <w:trHeight w:val="327"/>
        </w:trPr>
        <w:tc>
          <w:tcPr>
            <w:tcW w:w="347" w:type="pct"/>
            <w:gridSpan w:val="2"/>
            <w:vMerge/>
            <w:shd w:val="clear" w:color="auto" w:fill="FFFFFF" w:themeFill="background1"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80" w:type="pct"/>
            <w:gridSpan w:val="2"/>
            <w:vMerge/>
            <w:shd w:val="clear" w:color="auto" w:fill="FFFFFF" w:themeFill="background1"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280" w:type="pct"/>
            <w:vMerge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10" w:type="pct"/>
            <w:vMerge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>
              <w:rPr>
                <w:rFonts w:hint="cs"/>
                <w:b w:val="0"/>
                <w:sz w:val="22"/>
                <w:szCs w:val="22"/>
                <w:rtl/>
              </w:rPr>
              <w:t>*</w:t>
            </w:r>
            <w:r w:rsidRPr="00FB3D6C">
              <w:rPr>
                <w:b w:val="0"/>
                <w:sz w:val="22"/>
                <w:szCs w:val="22"/>
                <w:rtl/>
              </w:rPr>
              <w:t>تعزز المدرسة مشاركة الأسرة في تعلم أبنائهم والتحضير لمستقبلهم</w:t>
            </w:r>
          </w:p>
        </w:tc>
        <w:tc>
          <w:tcPr>
            <w:tcW w:w="387" w:type="pct"/>
          </w:tcPr>
          <w:p w:rsidR="000F41AA" w:rsidRPr="00083437" w:rsidRDefault="000F41AA" w:rsidP="0079779E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5" w:type="pct"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083437">
              <w:rPr>
                <w:b w:val="0"/>
                <w:sz w:val="22"/>
                <w:szCs w:val="22"/>
                <w:rtl/>
              </w:rPr>
              <w:t>وجود فرص تواصل جيدة مع الأسرة بأساليب متنوعة</w:t>
            </w:r>
          </w:p>
        </w:tc>
        <w:tc>
          <w:tcPr>
            <w:tcW w:w="663" w:type="pct"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083437">
              <w:rPr>
                <w:b w:val="0"/>
                <w:sz w:val="22"/>
                <w:szCs w:val="22"/>
                <w:rtl/>
              </w:rPr>
              <w:t>الاستمرار في تقديم أنشطة وبرامج مبتكرة للتوعية بدور الأسرة ومشاركتها في التحضير لمستقبل أبنائها</w:t>
            </w:r>
          </w:p>
        </w:tc>
        <w:tc>
          <w:tcPr>
            <w:tcW w:w="770" w:type="pct"/>
            <w:vAlign w:val="center"/>
          </w:tcPr>
          <w:p w:rsidR="000F41AA" w:rsidRPr="00FB3D6C" w:rsidRDefault="000F41AA" w:rsidP="0079779E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083437">
              <w:rPr>
                <w:b w:val="0"/>
                <w:sz w:val="22"/>
                <w:szCs w:val="22"/>
                <w:rtl/>
              </w:rPr>
              <w:t>برامج وأنشطة</w:t>
            </w:r>
            <w:r>
              <w:rPr>
                <w:rFonts w:hint="cs"/>
                <w:b w:val="0"/>
                <w:sz w:val="22"/>
                <w:szCs w:val="22"/>
                <w:rtl/>
              </w:rPr>
              <w:t xml:space="preserve"> غير صفية </w:t>
            </w:r>
            <w:r w:rsidRPr="00083437">
              <w:rPr>
                <w:b w:val="0"/>
                <w:sz w:val="22"/>
                <w:szCs w:val="22"/>
                <w:rtl/>
              </w:rPr>
              <w:t xml:space="preserve"> مبتكرة تعزز دور الأسرة في التحضير لمستقبل أبنائها .</w:t>
            </w:r>
          </w:p>
        </w:tc>
      </w:tr>
      <w:tr w:rsidR="000F41AA" w:rsidRPr="009C39A9" w:rsidTr="000F41AA">
        <w:trPr>
          <w:trHeight w:val="724"/>
        </w:trPr>
        <w:tc>
          <w:tcPr>
            <w:tcW w:w="347" w:type="pct"/>
            <w:gridSpan w:val="2"/>
            <w:vMerge/>
            <w:shd w:val="clear" w:color="auto" w:fill="FFFFFF" w:themeFill="background1"/>
            <w:vAlign w:val="center"/>
          </w:tcPr>
          <w:p w:rsidR="000F41AA" w:rsidRPr="00FB3D6C" w:rsidRDefault="000F41AA" w:rsidP="005A29E4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80" w:type="pct"/>
            <w:gridSpan w:val="2"/>
            <w:vMerge/>
            <w:shd w:val="clear" w:color="auto" w:fill="FFFFFF" w:themeFill="background1"/>
            <w:vAlign w:val="center"/>
          </w:tcPr>
          <w:p w:rsidR="000F41AA" w:rsidRPr="00FB3D6C" w:rsidRDefault="000F41AA" w:rsidP="005A29E4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280" w:type="pct"/>
            <w:vMerge/>
            <w:vAlign w:val="center"/>
          </w:tcPr>
          <w:p w:rsidR="000F41AA" w:rsidRPr="00FB3D6C" w:rsidRDefault="000F41AA" w:rsidP="005A29E4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310" w:type="pct"/>
            <w:vMerge/>
            <w:vAlign w:val="center"/>
          </w:tcPr>
          <w:p w:rsidR="000F41AA" w:rsidRPr="00FB3D6C" w:rsidRDefault="000F41AA" w:rsidP="005A29E4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0F41AA" w:rsidRPr="00FB3D6C" w:rsidRDefault="000F41AA" w:rsidP="005A29E4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FB3D6C">
              <w:rPr>
                <w:b w:val="0"/>
                <w:sz w:val="22"/>
                <w:szCs w:val="22"/>
                <w:rtl/>
              </w:rPr>
              <w:t>تعزز المدرسة الشراكة المجتمعية لدعم التعلم والتأثير الإيجابي في المجتمع المحلي</w:t>
            </w:r>
          </w:p>
        </w:tc>
        <w:tc>
          <w:tcPr>
            <w:tcW w:w="387" w:type="pct"/>
          </w:tcPr>
          <w:p w:rsidR="000F41AA" w:rsidRPr="00746003" w:rsidRDefault="000F41AA" w:rsidP="005A29E4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5" w:type="pct"/>
            <w:vAlign w:val="center"/>
          </w:tcPr>
          <w:p w:rsidR="000F41AA" w:rsidRPr="00FB3D6C" w:rsidRDefault="000F41AA" w:rsidP="005A29E4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746003">
              <w:rPr>
                <w:b w:val="0"/>
                <w:sz w:val="22"/>
                <w:szCs w:val="22"/>
                <w:rtl/>
              </w:rPr>
              <w:t>وجود درجة متوسطة من التواصل مع المجتمع المحلي بطرق متنوعة</w:t>
            </w:r>
          </w:p>
        </w:tc>
        <w:tc>
          <w:tcPr>
            <w:tcW w:w="663" w:type="pct"/>
            <w:vAlign w:val="center"/>
          </w:tcPr>
          <w:p w:rsidR="000F41AA" w:rsidRPr="00FB3D6C" w:rsidRDefault="000F41AA" w:rsidP="005A29E4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  <w:r w:rsidRPr="00746003">
              <w:rPr>
                <w:b w:val="0"/>
                <w:sz w:val="22"/>
                <w:szCs w:val="22"/>
                <w:rtl/>
              </w:rPr>
              <w:t>توفير المزيد من الفرص للتواصل مع المجتمع المحلي واستثمار إمكانيات المؤسسات الوطنية لدعم التعلم</w:t>
            </w:r>
          </w:p>
        </w:tc>
        <w:tc>
          <w:tcPr>
            <w:tcW w:w="770" w:type="pct"/>
            <w:vAlign w:val="center"/>
          </w:tcPr>
          <w:p w:rsidR="000F41AA" w:rsidRPr="00746003" w:rsidRDefault="000F41AA" w:rsidP="00746003">
            <w:pPr>
              <w:rPr>
                <w:b w:val="0"/>
                <w:sz w:val="22"/>
                <w:szCs w:val="22"/>
                <w:rtl/>
              </w:rPr>
            </w:pPr>
            <w:proofErr w:type="gramStart"/>
            <w:r w:rsidRPr="00746003">
              <w:rPr>
                <w:b w:val="0"/>
                <w:sz w:val="22"/>
                <w:szCs w:val="22"/>
                <w:rtl/>
              </w:rPr>
              <w:t xml:space="preserve">أنشطة </w:t>
            </w:r>
            <w:r>
              <w:rPr>
                <w:rFonts w:hint="cs"/>
                <w:b w:val="0"/>
                <w:sz w:val="22"/>
                <w:szCs w:val="22"/>
                <w:rtl/>
              </w:rPr>
              <w:t xml:space="preserve"> </w:t>
            </w:r>
            <w:r w:rsidRPr="00746003">
              <w:rPr>
                <w:b w:val="0"/>
                <w:sz w:val="22"/>
                <w:szCs w:val="22"/>
                <w:rtl/>
              </w:rPr>
              <w:t>وفعاليات</w:t>
            </w:r>
            <w:proofErr w:type="gramEnd"/>
            <w:r w:rsidRPr="00746003">
              <w:rPr>
                <w:b w:val="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 w:val="0"/>
                <w:sz w:val="22"/>
                <w:szCs w:val="22"/>
                <w:rtl/>
              </w:rPr>
              <w:t xml:space="preserve"> غير صفية </w:t>
            </w:r>
            <w:r w:rsidRPr="00746003">
              <w:rPr>
                <w:b w:val="0"/>
                <w:sz w:val="22"/>
                <w:szCs w:val="22"/>
                <w:rtl/>
              </w:rPr>
              <w:t xml:space="preserve">متنوعة بطريقة مبتكرة </w:t>
            </w:r>
            <w:r>
              <w:rPr>
                <w:rFonts w:hint="cs"/>
                <w:b w:val="0"/>
                <w:sz w:val="22"/>
                <w:szCs w:val="22"/>
                <w:rtl/>
              </w:rPr>
              <w:t xml:space="preserve">لدعم التعلم </w:t>
            </w:r>
          </w:p>
          <w:p w:rsidR="000F41AA" w:rsidRPr="00FB3D6C" w:rsidRDefault="000F41AA" w:rsidP="00746003">
            <w:pPr>
              <w:spacing w:line="259" w:lineRule="auto"/>
              <w:jc w:val="center"/>
              <w:rPr>
                <w:b w:val="0"/>
                <w:sz w:val="22"/>
                <w:szCs w:val="22"/>
                <w:rtl/>
              </w:rPr>
            </w:pPr>
          </w:p>
        </w:tc>
      </w:tr>
    </w:tbl>
    <w:p w:rsidR="00F04B46" w:rsidRPr="00DD4E0E" w:rsidRDefault="00F04B46">
      <w:pPr>
        <w:rPr>
          <w:rtl/>
        </w:rPr>
      </w:pPr>
    </w:p>
    <w:p w:rsidR="00F04B46" w:rsidRPr="009C39A9" w:rsidRDefault="00F04B46">
      <w:pPr>
        <w:rPr>
          <w:rtl/>
        </w:rPr>
      </w:pPr>
    </w:p>
    <w:sectPr w:rsidR="00F04B46" w:rsidRPr="009C39A9" w:rsidSect="001909BC">
      <w:footerReference w:type="default" r:id="rId8"/>
      <w:pgSz w:w="16838" w:h="11906" w:orient="landscape"/>
      <w:pgMar w:top="1440" w:right="1080" w:bottom="1440" w:left="108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E7E" w:rsidRDefault="00D47E7E" w:rsidP="00520441">
      <w:pPr>
        <w:spacing w:after="0" w:line="240" w:lineRule="auto"/>
      </w:pPr>
      <w:r>
        <w:separator/>
      </w:r>
    </w:p>
  </w:endnote>
  <w:endnote w:type="continuationSeparator" w:id="0">
    <w:p w:rsidR="00D47E7E" w:rsidRDefault="00D47E7E" w:rsidP="0052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Times New Roman"/>
    <w:panose1 w:val="00000000000000000000"/>
    <w:charset w:val="00"/>
    <w:family w:val="roman"/>
    <w:notTrueType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 Neue W23 for SKY Bd">
    <w:altName w:val="Arial"/>
    <w:charset w:val="00"/>
    <w:family w:val="swiss"/>
    <w:pitch w:val="variable"/>
    <w:sig w:usb0="00002003" w:usb1="80000000" w:usb2="00000000" w:usb3="00000000" w:csb0="00000041" w:csb1="00000000"/>
  </w:font>
  <w:font w:name="Hacen Newspaper">
    <w:altName w:val="Arial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80372571"/>
      <w:docPartObj>
        <w:docPartGallery w:val="Page Numbers (Bottom of Page)"/>
        <w:docPartUnique/>
      </w:docPartObj>
    </w:sdtPr>
    <w:sdtEndPr/>
    <w:sdtContent>
      <w:p w:rsidR="00967D39" w:rsidRDefault="00967D3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F42" w:rsidRPr="00220F42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967D39" w:rsidRDefault="00967D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E7E" w:rsidRDefault="00D47E7E" w:rsidP="00520441">
      <w:pPr>
        <w:spacing w:after="0" w:line="240" w:lineRule="auto"/>
      </w:pPr>
      <w:r>
        <w:separator/>
      </w:r>
    </w:p>
  </w:footnote>
  <w:footnote w:type="continuationSeparator" w:id="0">
    <w:p w:rsidR="00D47E7E" w:rsidRDefault="00D47E7E" w:rsidP="00520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ACA"/>
    <w:multiLevelType w:val="hybridMultilevel"/>
    <w:tmpl w:val="EEE2146E"/>
    <w:lvl w:ilvl="0" w:tplc="57E0B4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D16B0"/>
    <w:multiLevelType w:val="hybridMultilevel"/>
    <w:tmpl w:val="570A7614"/>
    <w:lvl w:ilvl="0" w:tplc="422C2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B7985"/>
    <w:multiLevelType w:val="hybridMultilevel"/>
    <w:tmpl w:val="BAC6D5CE"/>
    <w:lvl w:ilvl="0" w:tplc="99E430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BA"/>
    <w:rsid w:val="0001294E"/>
    <w:rsid w:val="000235A4"/>
    <w:rsid w:val="0002543D"/>
    <w:rsid w:val="00027CCA"/>
    <w:rsid w:val="00034F5A"/>
    <w:rsid w:val="00037A8E"/>
    <w:rsid w:val="0004478E"/>
    <w:rsid w:val="00054013"/>
    <w:rsid w:val="00054245"/>
    <w:rsid w:val="000645EC"/>
    <w:rsid w:val="00065E70"/>
    <w:rsid w:val="000715F8"/>
    <w:rsid w:val="00083437"/>
    <w:rsid w:val="000865A2"/>
    <w:rsid w:val="0009172F"/>
    <w:rsid w:val="000C3480"/>
    <w:rsid w:val="000C47B1"/>
    <w:rsid w:val="000E3F22"/>
    <w:rsid w:val="000F2402"/>
    <w:rsid w:val="000F24F7"/>
    <w:rsid w:val="000F41AA"/>
    <w:rsid w:val="00105583"/>
    <w:rsid w:val="00110685"/>
    <w:rsid w:val="00120AA8"/>
    <w:rsid w:val="00134B54"/>
    <w:rsid w:val="00135264"/>
    <w:rsid w:val="00137857"/>
    <w:rsid w:val="00177812"/>
    <w:rsid w:val="001909BC"/>
    <w:rsid w:val="00194485"/>
    <w:rsid w:val="00195BDD"/>
    <w:rsid w:val="001963DB"/>
    <w:rsid w:val="001A3E75"/>
    <w:rsid w:val="001A4783"/>
    <w:rsid w:val="001B1DCC"/>
    <w:rsid w:val="001B6E59"/>
    <w:rsid w:val="001D66E7"/>
    <w:rsid w:val="001F080B"/>
    <w:rsid w:val="001F24BA"/>
    <w:rsid w:val="001F625E"/>
    <w:rsid w:val="0021231C"/>
    <w:rsid w:val="00212BB8"/>
    <w:rsid w:val="002170A9"/>
    <w:rsid w:val="00220F42"/>
    <w:rsid w:val="00225F9F"/>
    <w:rsid w:val="00231A96"/>
    <w:rsid w:val="00256F02"/>
    <w:rsid w:val="00260733"/>
    <w:rsid w:val="002622CE"/>
    <w:rsid w:val="002640AF"/>
    <w:rsid w:val="00265D7C"/>
    <w:rsid w:val="00267E26"/>
    <w:rsid w:val="00271B47"/>
    <w:rsid w:val="00271F9C"/>
    <w:rsid w:val="00276133"/>
    <w:rsid w:val="00280087"/>
    <w:rsid w:val="0029293C"/>
    <w:rsid w:val="002C1DC0"/>
    <w:rsid w:val="002C2381"/>
    <w:rsid w:val="002C268B"/>
    <w:rsid w:val="002D7B15"/>
    <w:rsid w:val="002E0F5B"/>
    <w:rsid w:val="002E0FA8"/>
    <w:rsid w:val="002E0FAA"/>
    <w:rsid w:val="002E5AE0"/>
    <w:rsid w:val="002F42F4"/>
    <w:rsid w:val="003103F8"/>
    <w:rsid w:val="00310C84"/>
    <w:rsid w:val="00310F1B"/>
    <w:rsid w:val="003225C2"/>
    <w:rsid w:val="003407A6"/>
    <w:rsid w:val="00352238"/>
    <w:rsid w:val="003535C1"/>
    <w:rsid w:val="00366EA5"/>
    <w:rsid w:val="003700F1"/>
    <w:rsid w:val="003735BA"/>
    <w:rsid w:val="00377376"/>
    <w:rsid w:val="003835D1"/>
    <w:rsid w:val="00384EFF"/>
    <w:rsid w:val="003872A6"/>
    <w:rsid w:val="003A2210"/>
    <w:rsid w:val="003A383F"/>
    <w:rsid w:val="003A5CBF"/>
    <w:rsid w:val="003A5DA8"/>
    <w:rsid w:val="003B3284"/>
    <w:rsid w:val="003C3B2F"/>
    <w:rsid w:val="003D1398"/>
    <w:rsid w:val="003D544D"/>
    <w:rsid w:val="003D7FBB"/>
    <w:rsid w:val="003F3457"/>
    <w:rsid w:val="003F3B8E"/>
    <w:rsid w:val="003F66F8"/>
    <w:rsid w:val="00412EFB"/>
    <w:rsid w:val="00424893"/>
    <w:rsid w:val="004320AD"/>
    <w:rsid w:val="004379CC"/>
    <w:rsid w:val="004434BE"/>
    <w:rsid w:val="004471B8"/>
    <w:rsid w:val="00452BBA"/>
    <w:rsid w:val="00457A4C"/>
    <w:rsid w:val="00470735"/>
    <w:rsid w:val="004810A8"/>
    <w:rsid w:val="00482DD7"/>
    <w:rsid w:val="00483DA8"/>
    <w:rsid w:val="00487857"/>
    <w:rsid w:val="0049054F"/>
    <w:rsid w:val="00495B73"/>
    <w:rsid w:val="004A09BC"/>
    <w:rsid w:val="004A25BE"/>
    <w:rsid w:val="004C5DFD"/>
    <w:rsid w:val="004E0AD3"/>
    <w:rsid w:val="004E4274"/>
    <w:rsid w:val="004F07EB"/>
    <w:rsid w:val="005112C2"/>
    <w:rsid w:val="00514D4A"/>
    <w:rsid w:val="00516E81"/>
    <w:rsid w:val="00520441"/>
    <w:rsid w:val="005400A5"/>
    <w:rsid w:val="00545FBD"/>
    <w:rsid w:val="00546CC3"/>
    <w:rsid w:val="0056753E"/>
    <w:rsid w:val="00576E33"/>
    <w:rsid w:val="005803F8"/>
    <w:rsid w:val="00581FA6"/>
    <w:rsid w:val="005837B0"/>
    <w:rsid w:val="005911F5"/>
    <w:rsid w:val="0059507D"/>
    <w:rsid w:val="005A29E4"/>
    <w:rsid w:val="005B0D22"/>
    <w:rsid w:val="005C107D"/>
    <w:rsid w:val="005C14C9"/>
    <w:rsid w:val="005C4061"/>
    <w:rsid w:val="005D72B3"/>
    <w:rsid w:val="005F175C"/>
    <w:rsid w:val="005F70C7"/>
    <w:rsid w:val="00616A12"/>
    <w:rsid w:val="00621ABB"/>
    <w:rsid w:val="00634687"/>
    <w:rsid w:val="006447F8"/>
    <w:rsid w:val="00645002"/>
    <w:rsid w:val="00646E37"/>
    <w:rsid w:val="00681EA4"/>
    <w:rsid w:val="00684DB8"/>
    <w:rsid w:val="006852F8"/>
    <w:rsid w:val="006865DA"/>
    <w:rsid w:val="006A033C"/>
    <w:rsid w:val="006A37A0"/>
    <w:rsid w:val="006B104C"/>
    <w:rsid w:val="006D47CA"/>
    <w:rsid w:val="006E4718"/>
    <w:rsid w:val="006E731F"/>
    <w:rsid w:val="006F2BE1"/>
    <w:rsid w:val="0071520D"/>
    <w:rsid w:val="00726F6D"/>
    <w:rsid w:val="007364AD"/>
    <w:rsid w:val="00746003"/>
    <w:rsid w:val="007506CE"/>
    <w:rsid w:val="00754141"/>
    <w:rsid w:val="007562C2"/>
    <w:rsid w:val="0075638C"/>
    <w:rsid w:val="00762B73"/>
    <w:rsid w:val="00763306"/>
    <w:rsid w:val="007648B6"/>
    <w:rsid w:val="0077100B"/>
    <w:rsid w:val="00775070"/>
    <w:rsid w:val="00785FFF"/>
    <w:rsid w:val="00792C2F"/>
    <w:rsid w:val="0079779E"/>
    <w:rsid w:val="00797D15"/>
    <w:rsid w:val="007A13EE"/>
    <w:rsid w:val="007A4852"/>
    <w:rsid w:val="007A5594"/>
    <w:rsid w:val="007A60A9"/>
    <w:rsid w:val="007A7D07"/>
    <w:rsid w:val="007C5A95"/>
    <w:rsid w:val="007D2D38"/>
    <w:rsid w:val="007D43F7"/>
    <w:rsid w:val="007F08B6"/>
    <w:rsid w:val="008051BA"/>
    <w:rsid w:val="008054C9"/>
    <w:rsid w:val="008060B7"/>
    <w:rsid w:val="00812C5E"/>
    <w:rsid w:val="00816E50"/>
    <w:rsid w:val="00817598"/>
    <w:rsid w:val="00824623"/>
    <w:rsid w:val="0082723F"/>
    <w:rsid w:val="00831692"/>
    <w:rsid w:val="00833338"/>
    <w:rsid w:val="00834362"/>
    <w:rsid w:val="008729FB"/>
    <w:rsid w:val="00880272"/>
    <w:rsid w:val="00881659"/>
    <w:rsid w:val="008942EA"/>
    <w:rsid w:val="008A2773"/>
    <w:rsid w:val="008A6CB6"/>
    <w:rsid w:val="008A7D45"/>
    <w:rsid w:val="008B3725"/>
    <w:rsid w:val="008C5A44"/>
    <w:rsid w:val="008C616A"/>
    <w:rsid w:val="008C6BEA"/>
    <w:rsid w:val="008D709B"/>
    <w:rsid w:val="008F6CDF"/>
    <w:rsid w:val="009037BA"/>
    <w:rsid w:val="00916D88"/>
    <w:rsid w:val="009213D0"/>
    <w:rsid w:val="0092230D"/>
    <w:rsid w:val="00933055"/>
    <w:rsid w:val="00940D51"/>
    <w:rsid w:val="009505E8"/>
    <w:rsid w:val="009530C7"/>
    <w:rsid w:val="00955502"/>
    <w:rsid w:val="00955E96"/>
    <w:rsid w:val="009627CD"/>
    <w:rsid w:val="00963B91"/>
    <w:rsid w:val="00967D39"/>
    <w:rsid w:val="00980956"/>
    <w:rsid w:val="009834D6"/>
    <w:rsid w:val="00991889"/>
    <w:rsid w:val="0099284D"/>
    <w:rsid w:val="009C3588"/>
    <w:rsid w:val="009C39A9"/>
    <w:rsid w:val="009C73C8"/>
    <w:rsid w:val="009D424A"/>
    <w:rsid w:val="009F4B60"/>
    <w:rsid w:val="009F5AF9"/>
    <w:rsid w:val="009F6931"/>
    <w:rsid w:val="00A02625"/>
    <w:rsid w:val="00A13471"/>
    <w:rsid w:val="00A24091"/>
    <w:rsid w:val="00A370C3"/>
    <w:rsid w:val="00A40824"/>
    <w:rsid w:val="00A44726"/>
    <w:rsid w:val="00A47288"/>
    <w:rsid w:val="00A51184"/>
    <w:rsid w:val="00A52F97"/>
    <w:rsid w:val="00A6544F"/>
    <w:rsid w:val="00A7152D"/>
    <w:rsid w:val="00A71E6A"/>
    <w:rsid w:val="00A948F0"/>
    <w:rsid w:val="00AC2989"/>
    <w:rsid w:val="00AC6B5C"/>
    <w:rsid w:val="00AC78B0"/>
    <w:rsid w:val="00AF3B29"/>
    <w:rsid w:val="00B244A4"/>
    <w:rsid w:val="00B3539C"/>
    <w:rsid w:val="00B419A1"/>
    <w:rsid w:val="00B63E89"/>
    <w:rsid w:val="00B67F91"/>
    <w:rsid w:val="00B731AD"/>
    <w:rsid w:val="00B80BCB"/>
    <w:rsid w:val="00B82899"/>
    <w:rsid w:val="00B861E6"/>
    <w:rsid w:val="00B95402"/>
    <w:rsid w:val="00BA3C06"/>
    <w:rsid w:val="00BC1065"/>
    <w:rsid w:val="00BC1B7F"/>
    <w:rsid w:val="00BF415C"/>
    <w:rsid w:val="00BF70DE"/>
    <w:rsid w:val="00C00006"/>
    <w:rsid w:val="00C00691"/>
    <w:rsid w:val="00C056CD"/>
    <w:rsid w:val="00C12045"/>
    <w:rsid w:val="00C20CFD"/>
    <w:rsid w:val="00C57FDA"/>
    <w:rsid w:val="00C645AB"/>
    <w:rsid w:val="00C67D8B"/>
    <w:rsid w:val="00C72108"/>
    <w:rsid w:val="00C823E2"/>
    <w:rsid w:val="00C82AAE"/>
    <w:rsid w:val="00C92B06"/>
    <w:rsid w:val="00CB5E97"/>
    <w:rsid w:val="00CB7DA0"/>
    <w:rsid w:val="00CC5503"/>
    <w:rsid w:val="00CD4CDA"/>
    <w:rsid w:val="00D04D13"/>
    <w:rsid w:val="00D1549C"/>
    <w:rsid w:val="00D3248A"/>
    <w:rsid w:val="00D361A9"/>
    <w:rsid w:val="00D47E7E"/>
    <w:rsid w:val="00D52C3E"/>
    <w:rsid w:val="00D67D11"/>
    <w:rsid w:val="00D74BA7"/>
    <w:rsid w:val="00D82C02"/>
    <w:rsid w:val="00D839C0"/>
    <w:rsid w:val="00D87610"/>
    <w:rsid w:val="00D93B1C"/>
    <w:rsid w:val="00DB2927"/>
    <w:rsid w:val="00DB3C86"/>
    <w:rsid w:val="00DB713B"/>
    <w:rsid w:val="00DD4E0E"/>
    <w:rsid w:val="00DD53BD"/>
    <w:rsid w:val="00DF62F9"/>
    <w:rsid w:val="00E26E49"/>
    <w:rsid w:val="00E46B19"/>
    <w:rsid w:val="00E514DF"/>
    <w:rsid w:val="00E53862"/>
    <w:rsid w:val="00E60FDE"/>
    <w:rsid w:val="00E62A8C"/>
    <w:rsid w:val="00E65343"/>
    <w:rsid w:val="00E67323"/>
    <w:rsid w:val="00E73585"/>
    <w:rsid w:val="00E7381F"/>
    <w:rsid w:val="00E7729D"/>
    <w:rsid w:val="00E859A3"/>
    <w:rsid w:val="00E8781F"/>
    <w:rsid w:val="00EA083B"/>
    <w:rsid w:val="00ED37D1"/>
    <w:rsid w:val="00ED4D52"/>
    <w:rsid w:val="00ED4E16"/>
    <w:rsid w:val="00EE1C52"/>
    <w:rsid w:val="00EF203E"/>
    <w:rsid w:val="00EF62CE"/>
    <w:rsid w:val="00F04B46"/>
    <w:rsid w:val="00F200C7"/>
    <w:rsid w:val="00F319A4"/>
    <w:rsid w:val="00F37471"/>
    <w:rsid w:val="00F45903"/>
    <w:rsid w:val="00F5437B"/>
    <w:rsid w:val="00F84337"/>
    <w:rsid w:val="00F8648F"/>
    <w:rsid w:val="00F900C6"/>
    <w:rsid w:val="00F90911"/>
    <w:rsid w:val="00FA7721"/>
    <w:rsid w:val="00FB3644"/>
    <w:rsid w:val="00FB3D6C"/>
    <w:rsid w:val="00FB46BC"/>
    <w:rsid w:val="00FB6D39"/>
    <w:rsid w:val="00FC5182"/>
    <w:rsid w:val="00FE73C0"/>
    <w:rsid w:val="00FF23A2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A7D881"/>
  <w15:chartTrackingRefBased/>
  <w15:docId w15:val="{4BAD2AA3-2235-4748-8EB3-1675C4AD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rsid w:val="000715F8"/>
    <w:pPr>
      <w:spacing w:after="0" w:line="240" w:lineRule="auto"/>
    </w:pPr>
    <w:rPr>
      <w:rFonts w:ascii="Sakkal Majalla" w:hAnsi="Sakkal Majalla" w:cs="Sakkal Majalla"/>
      <w:b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7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0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20441"/>
  </w:style>
  <w:style w:type="paragraph" w:styleId="a5">
    <w:name w:val="footer"/>
    <w:basedOn w:val="a"/>
    <w:link w:val="Char0"/>
    <w:uiPriority w:val="99"/>
    <w:unhideWhenUsed/>
    <w:rsid w:val="00520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20441"/>
  </w:style>
  <w:style w:type="table" w:customStyle="1" w:styleId="2">
    <w:name w:val="شبكة جدول2"/>
    <w:basedOn w:val="a1"/>
    <w:next w:val="a3"/>
    <w:uiPriority w:val="39"/>
    <w:rsid w:val="00D93B1C"/>
    <w:pPr>
      <w:spacing w:after="0" w:line="240" w:lineRule="auto"/>
    </w:pPr>
    <w:rPr>
      <w:rFonts w:ascii="Sakkal Majalla" w:hAnsi="Sakkal Majalla" w:cs="Sakkal Majalla"/>
      <w:b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2C2381"/>
    <w:pPr>
      <w:spacing w:after="0" w:line="240" w:lineRule="auto"/>
    </w:pPr>
    <w:rPr>
      <w:rFonts w:ascii="Sakkal Majalla" w:hAnsi="Sakkal Majalla" w:cs="Sakkal Majalla"/>
      <w:b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816E50"/>
    <w:pPr>
      <w:spacing w:after="0" w:line="240" w:lineRule="auto"/>
    </w:pPr>
    <w:rPr>
      <w:rFonts w:ascii="Sakkal Majalla" w:hAnsi="Sakkal Majalla" w:cs="Sakkal Majalla"/>
      <w:b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uiPriority w:val="39"/>
    <w:rsid w:val="009C39A9"/>
    <w:pPr>
      <w:spacing w:after="0" w:line="240" w:lineRule="auto"/>
    </w:pPr>
    <w:rPr>
      <w:rFonts w:ascii="Sakkal Majalla" w:hAnsi="Sakkal Majalla" w:cs="Sakkal Majalla"/>
      <w:b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66F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3C3B2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3C3B2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7FDD3-B3D4-4FFF-B35B-80CBEC9B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321</cp:revision>
  <cp:lastPrinted>2024-12-29T06:10:00Z</cp:lastPrinted>
  <dcterms:created xsi:type="dcterms:W3CDTF">2024-11-18T05:52:00Z</dcterms:created>
  <dcterms:modified xsi:type="dcterms:W3CDTF">2024-12-29T06:15:00Z</dcterms:modified>
</cp:coreProperties>
</file>