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D3" w:rsidRDefault="00F04B46">
      <w:pPr>
        <w:rPr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C6A12" wp14:editId="620E309E">
                <wp:simplePos x="0" y="0"/>
                <wp:positionH relativeFrom="column">
                  <wp:posOffset>5054824</wp:posOffset>
                </wp:positionH>
                <wp:positionV relativeFrom="paragraph">
                  <wp:posOffset>-357019</wp:posOffset>
                </wp:positionV>
                <wp:extent cx="3162748" cy="1258607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748" cy="1258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7D39" w:rsidRDefault="00967D39" w:rsidP="00F04B46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67D39" w:rsidRDefault="00967D39" w:rsidP="00F04B46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:rsidR="00967D39" w:rsidRDefault="00967D39" w:rsidP="00F04B46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الإدارة العامة للتعليم بمحافظة الطائف</w:t>
                            </w:r>
                          </w:p>
                          <w:p w:rsidR="00967D39" w:rsidRDefault="00967D39" w:rsidP="00F04B46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مكتب تعليم جنوب الطائف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C6A1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8pt;margin-top:-28.1pt;width:249.05pt;height:9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" fillcolor="white [3201]" stroked="f" strokeweight=".5pt">
                <v:textbox>
                  <w:txbxContent>
                    <w:p w:rsidR="00967D39" w:rsidRDefault="00967D39" w:rsidP="00F04B46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967D39" w:rsidRDefault="00967D39" w:rsidP="00F04B46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:rsidR="00967D39" w:rsidRDefault="00967D39" w:rsidP="00F04B46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الإدارة العامة للتعليم بمحافظة الطائف</w:t>
                      </w:r>
                    </w:p>
                    <w:p w:rsidR="00967D39" w:rsidRDefault="00967D39" w:rsidP="00F04B46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مكتب تعليم جنوب الطائف</w:t>
                      </w:r>
                    </w:p>
                  </w:txbxContent>
                </v:textbox>
              </v:shape>
            </w:pict>
          </mc:Fallback>
        </mc:AlternateContent>
      </w:r>
    </w:p>
    <w:p w:rsidR="00F04B46" w:rsidRDefault="00F04B46">
      <w:pPr>
        <w:rPr>
          <w:rtl/>
        </w:rPr>
      </w:pPr>
    </w:p>
    <w:p w:rsidR="00F04B46" w:rsidRDefault="00B861E6">
      <w:pPr>
        <w:rPr>
          <w:rtl/>
        </w:rPr>
      </w:pPr>
      <w:r w:rsidRPr="00B861E6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C15CF" wp14:editId="2E8D7C12">
                <wp:simplePos x="0" y="0"/>
                <wp:positionH relativeFrom="page">
                  <wp:align>left</wp:align>
                </wp:positionH>
                <wp:positionV relativeFrom="paragraph">
                  <wp:posOffset>268922</wp:posOffset>
                </wp:positionV>
                <wp:extent cx="10642600" cy="297180"/>
                <wp:effectExtent l="0" t="0" r="6350" b="762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0" cy="2971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58D3F" id="مستطيل 7" o:spid="_x0000_s1026" style="position:absolute;left:0;text-align:left;margin-left:0;margin-top:21.15pt;width:838pt;height:23.4pt;z-index:25166233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" fillcolor="#d9d9d9" stroked="f" strokeweight="1pt">
                <w10:wrap anchorx="page"/>
              </v:rect>
            </w:pict>
          </mc:Fallback>
        </mc:AlternateContent>
      </w:r>
    </w:p>
    <w:p w:rsidR="00F04B46" w:rsidRDefault="00F04B46">
      <w:pPr>
        <w:rPr>
          <w:rtl/>
        </w:rPr>
      </w:pPr>
    </w:p>
    <w:p w:rsidR="00F04B46" w:rsidRDefault="00F04B46">
      <w:pPr>
        <w:rPr>
          <w:rtl/>
        </w:rPr>
      </w:pPr>
    </w:p>
    <w:p w:rsidR="00F04B46" w:rsidRDefault="00F04B46" w:rsidP="00F04B46">
      <w:pPr>
        <w:rPr>
          <w:rFonts w:cs="Arial"/>
          <w:sz w:val="44"/>
          <w:szCs w:val="44"/>
          <w:rtl/>
        </w:rPr>
      </w:pPr>
    </w:p>
    <w:p w:rsidR="00F04B46" w:rsidRPr="00C82AAE" w:rsidRDefault="006447F8" w:rsidP="00F04B46">
      <w:pPr>
        <w:jc w:val="center"/>
        <w:rPr>
          <w:rFonts w:cs="Mudir MT"/>
          <w:sz w:val="96"/>
          <w:szCs w:val="96"/>
        </w:rPr>
      </w:pPr>
      <w:r w:rsidRPr="00C82AAE">
        <w:rPr>
          <w:rFonts w:cs="Mudir MT"/>
          <w:sz w:val="96"/>
          <w:szCs w:val="96"/>
          <w:rtl/>
        </w:rPr>
        <w:t xml:space="preserve"> </w:t>
      </w:r>
      <w:r w:rsidR="00F04B46" w:rsidRPr="00C82AAE">
        <w:rPr>
          <w:rFonts w:cs="Mudir MT"/>
          <w:sz w:val="96"/>
          <w:szCs w:val="96"/>
          <w:rtl/>
        </w:rPr>
        <w:t>تحليل واقع المدرسة</w:t>
      </w:r>
    </w:p>
    <w:p w:rsidR="00F04B46" w:rsidRPr="00F04B46" w:rsidRDefault="00F04B46" w:rsidP="00F04B46">
      <w:pPr>
        <w:jc w:val="center"/>
        <w:rPr>
          <w:sz w:val="44"/>
          <w:szCs w:val="44"/>
        </w:rPr>
      </w:pPr>
      <w:r w:rsidRPr="00F04B46">
        <w:rPr>
          <w:rFonts w:cs="Arial"/>
          <w:sz w:val="44"/>
          <w:szCs w:val="44"/>
          <w:rtl/>
        </w:rPr>
        <w:t>في مجالات الممارسات الإشرافية</w:t>
      </w:r>
    </w:p>
    <w:p w:rsidR="00F04B46" w:rsidRPr="00C82AAE" w:rsidRDefault="00F04B46" w:rsidP="00C82AAE">
      <w:pPr>
        <w:jc w:val="center"/>
        <w:rPr>
          <w:sz w:val="32"/>
          <w:szCs w:val="32"/>
          <w:rtl/>
        </w:rPr>
      </w:pPr>
      <w:r w:rsidRPr="00F04B46">
        <w:rPr>
          <w:rFonts w:cs="Arial"/>
          <w:sz w:val="32"/>
          <w:szCs w:val="32"/>
          <w:rtl/>
        </w:rPr>
        <w:t>لتقديم خدمات دعم التميز المدرسي</w:t>
      </w:r>
    </w:p>
    <w:p w:rsidR="00F04B46" w:rsidRDefault="00C82AAE" w:rsidP="00C82AAE">
      <w:pPr>
        <w:jc w:val="center"/>
        <w:rPr>
          <w:rtl/>
        </w:rPr>
      </w:pPr>
      <w:r>
        <w:rPr>
          <w:rFonts w:hint="cs"/>
          <w:rtl/>
        </w:rPr>
        <w:t>العام الدراسي / 1446 هـ</w:t>
      </w:r>
    </w:p>
    <w:p w:rsidR="000E3F22" w:rsidRDefault="000E3F22" w:rsidP="000E3F22">
      <w:pPr>
        <w:rPr>
          <w:rFonts w:cs="Arial"/>
          <w:sz w:val="36"/>
          <w:szCs w:val="36"/>
          <w:rtl/>
        </w:rPr>
      </w:pPr>
      <w:r w:rsidRPr="00B861E6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4D78C53" wp14:editId="1C2F308F">
                <wp:simplePos x="0" y="0"/>
                <wp:positionH relativeFrom="page">
                  <wp:posOffset>100496</wp:posOffset>
                </wp:positionH>
                <wp:positionV relativeFrom="paragraph">
                  <wp:posOffset>390277</wp:posOffset>
                </wp:positionV>
                <wp:extent cx="10685463" cy="457200"/>
                <wp:effectExtent l="0" t="0" r="1905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5463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D49D9" id="مستطيل 6" o:spid="_x0000_s1026" style="position:absolute;left:0;text-align:left;margin-left:7.9pt;margin-top:30.75pt;width:841.4pt;height:36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" fillcolor="#d9d9d9" stroked="f" strokeweight="1pt">
                <w10:wrap anchorx="page"/>
              </v:rect>
            </w:pict>
          </mc:Fallback>
        </mc:AlternateContent>
      </w:r>
    </w:p>
    <w:p w:rsidR="00F04B46" w:rsidRDefault="00E26E49" w:rsidP="000E3F22">
      <w:pPr>
        <w:rPr>
          <w:rtl/>
        </w:rPr>
      </w:pPr>
      <w:r w:rsidRPr="00D45178">
        <w:rPr>
          <w:rFonts w:cs="Arial" w:hint="cs"/>
          <w:sz w:val="36"/>
          <w:szCs w:val="36"/>
          <w:rtl/>
        </w:rPr>
        <w:t xml:space="preserve">اسم المدرسة / </w:t>
      </w:r>
    </w:p>
    <w:p w:rsidR="00E26E49" w:rsidRDefault="00E26E49">
      <w:pPr>
        <w:rPr>
          <w:rFonts w:cs="Arial"/>
          <w:sz w:val="36"/>
          <w:szCs w:val="36"/>
          <w:rtl/>
        </w:rPr>
      </w:pPr>
    </w:p>
    <w:p w:rsidR="00E26E49" w:rsidRDefault="00E26E49">
      <w:pPr>
        <w:rPr>
          <w:rFonts w:cs="Arial"/>
          <w:sz w:val="36"/>
          <w:szCs w:val="36"/>
          <w:rtl/>
        </w:rPr>
      </w:pPr>
    </w:p>
    <w:p w:rsidR="00AF3B29" w:rsidRDefault="00AF3B29">
      <w:pPr>
        <w:rPr>
          <w:rFonts w:cs="Arial"/>
          <w:sz w:val="36"/>
          <w:szCs w:val="36"/>
          <w:rtl/>
        </w:rPr>
      </w:pPr>
    </w:p>
    <w:p w:rsidR="00F04B46" w:rsidRPr="002F42F4" w:rsidRDefault="000715F8">
      <w:pPr>
        <w:rPr>
          <w:sz w:val="36"/>
          <w:szCs w:val="36"/>
          <w:rtl/>
        </w:rPr>
      </w:pPr>
      <w:r w:rsidRPr="002F42F4">
        <w:rPr>
          <w:rFonts w:cs="Arial"/>
          <w:sz w:val="36"/>
          <w:szCs w:val="36"/>
          <w:rtl/>
        </w:rPr>
        <w:t>ولاً: البيانات الأساسية للمدرسة:</w:t>
      </w:r>
    </w:p>
    <w:tbl>
      <w:tblPr>
        <w:tblStyle w:val="a3"/>
        <w:tblpPr w:leftFromText="180" w:rightFromText="180" w:vertAnchor="text" w:horzAnchor="margin" w:tblpY="276"/>
        <w:bidiVisual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90"/>
        <w:gridCol w:w="2741"/>
        <w:gridCol w:w="346"/>
        <w:gridCol w:w="1503"/>
        <w:gridCol w:w="1864"/>
        <w:gridCol w:w="919"/>
        <w:gridCol w:w="1679"/>
        <w:gridCol w:w="769"/>
        <w:gridCol w:w="957"/>
        <w:gridCol w:w="2544"/>
      </w:tblGrid>
      <w:tr w:rsidR="00916D88" w:rsidRPr="00202746" w:rsidTr="00762B73">
        <w:trPr>
          <w:trHeight w:val="293"/>
        </w:trPr>
        <w:tc>
          <w:tcPr>
            <w:tcW w:w="533" w:type="pct"/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color w:val="FFFFFF"/>
                <w:rtl/>
              </w:rPr>
              <w:t xml:space="preserve">اسم المدرسة </w:t>
            </w:r>
          </w:p>
        </w:tc>
        <w:tc>
          <w:tcPr>
            <w:tcW w:w="9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762B73" w:rsidRDefault="002170A9" w:rsidP="00762B73">
            <w:pPr>
              <w:jc w:val="center"/>
              <w:rPr>
                <w:rFonts w:ascii="Helvetica Neue W23 for SKY Reg" w:hAnsi="Helvetica Neue W23 for SKY Reg" w:cs="Helvetica Neue W23 for SKY Reg"/>
                <w:color w:val="5B9BD5" w:themeColor="accent1"/>
              </w:rPr>
            </w:pPr>
          </w:p>
        </w:tc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color w:val="FFFFFF"/>
                <w:rtl/>
              </w:rPr>
              <w:t>المرحلة</w:t>
            </w:r>
          </w:p>
        </w:tc>
        <w:tc>
          <w:tcPr>
            <w:tcW w:w="93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762B73" w:rsidRDefault="002170A9" w:rsidP="002170A9">
            <w:pPr>
              <w:jc w:val="center"/>
              <w:rPr>
                <w:rFonts w:ascii="Helvetica Neue W23 for SKY Reg" w:hAnsi="Helvetica Neue W23 for SKY Reg" w:cs="Helvetica Neue W23 for SKY Reg"/>
                <w:color w:val="5B9BD5" w:themeColor="accent1"/>
              </w:rPr>
            </w:pPr>
          </w:p>
        </w:tc>
        <w:tc>
          <w:tcPr>
            <w:tcW w:w="563" w:type="pct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>جنس المدرسة</w:t>
            </w:r>
          </w:p>
        </w:tc>
        <w:tc>
          <w:tcPr>
            <w:tcW w:w="1432" w:type="pct"/>
            <w:gridSpan w:val="3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</w:rPr>
            </w:pP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r w:rsidR="00762B73" w:rsidRPr="00762B73">
              <w:rPr>
                <w:rFonts w:ascii="Agency FB" w:hAnsi="Agency FB" w:cs="Helvetica Neue W23 for SKY Reg"/>
                <w:b/>
                <w:color w:val="5B9BD5" w:themeColor="accent1"/>
                <w:rtl/>
              </w:rPr>
              <w:t>√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بنين 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  ) 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بنات                        </w:t>
            </w:r>
          </w:p>
        </w:tc>
      </w:tr>
      <w:tr w:rsidR="00916D88" w:rsidRPr="004B7260" w:rsidTr="00762B73">
        <w:trPr>
          <w:trHeight w:val="413"/>
        </w:trPr>
        <w:tc>
          <w:tcPr>
            <w:tcW w:w="533" w:type="pct"/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>الرقم الوزاري</w:t>
            </w:r>
          </w:p>
        </w:tc>
        <w:tc>
          <w:tcPr>
            <w:tcW w:w="919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A02625" w:rsidRDefault="002170A9" w:rsidP="002170A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5B9BD5" w:themeColor="accent1"/>
              </w:rPr>
            </w:pPr>
          </w:p>
        </w:tc>
        <w:tc>
          <w:tcPr>
            <w:tcW w:w="62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>نوع المبنى</w:t>
            </w: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: </w:t>
            </w:r>
          </w:p>
        </w:tc>
        <w:tc>
          <w:tcPr>
            <w:tcW w:w="93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r w:rsidR="00762B73" w:rsidRPr="00762B73">
              <w:rPr>
                <w:rFonts w:ascii="Agency FB" w:hAnsi="Agency FB" w:cs="Helvetica Neue W23 for SKY Reg"/>
                <w:b/>
                <w:color w:val="5B9BD5" w:themeColor="accent1"/>
                <w:rtl/>
              </w:rPr>
              <w:t>√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حكومي 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>(   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>مستأجر</w:t>
            </w:r>
          </w:p>
        </w:tc>
        <w:tc>
          <w:tcPr>
            <w:tcW w:w="563" w:type="pct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>استقلالية المبنى</w:t>
            </w:r>
          </w:p>
        </w:tc>
        <w:tc>
          <w:tcPr>
            <w:tcW w:w="1432" w:type="pct"/>
            <w:gridSpan w:val="3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C032BB" w:rsidRDefault="002170A9" w:rsidP="002170A9">
            <w:pPr>
              <w:jc w:val="both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62B73">
              <w:rPr>
                <w:rFonts w:ascii="Helvetica Neue W23 for SKY Reg" w:hAnsi="Helvetica Neue W23 for SKY Reg" w:cs="Helvetica Neue W23 for SKY Reg"/>
                <w:b/>
                <w:color w:val="5B9BD5" w:themeColor="accent1"/>
                <w:rtl/>
              </w:rPr>
              <w:t xml:space="preserve">(  </w:t>
            </w:r>
            <w:r w:rsidR="00762B73" w:rsidRPr="00762B73">
              <w:rPr>
                <w:rFonts w:ascii="Agency FB" w:hAnsi="Agency FB" w:cs="Helvetica Neue W23 for SKY Reg"/>
                <w:b/>
                <w:color w:val="5B9BD5" w:themeColor="accent1"/>
                <w:rtl/>
              </w:rPr>
              <w:t>√</w:t>
            </w:r>
            <w:r w:rsidRPr="00762B73">
              <w:rPr>
                <w:rFonts w:ascii="Helvetica Neue W23 for SKY Reg" w:hAnsi="Helvetica Neue W23 for SKY Reg" w:cs="Helvetica Neue W23 for SKY Reg"/>
                <w:b/>
                <w:color w:val="5B9BD5" w:themeColor="accent1"/>
                <w:rtl/>
              </w:rPr>
              <w:t xml:space="preserve"> 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>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مستقل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  ) 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مشترك            </w:t>
            </w:r>
          </w:p>
        </w:tc>
      </w:tr>
      <w:tr w:rsidR="00916D88" w:rsidRPr="004B7260" w:rsidTr="00762B73">
        <w:trPr>
          <w:trHeight w:val="418"/>
        </w:trPr>
        <w:tc>
          <w:tcPr>
            <w:tcW w:w="533" w:type="pct"/>
            <w:tcBorders>
              <w:bottom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>الفترة</w:t>
            </w:r>
          </w:p>
        </w:tc>
        <w:tc>
          <w:tcPr>
            <w:tcW w:w="91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</w:t>
            </w:r>
            <w:r w:rsidR="00762B73" w:rsidRPr="00762B73">
              <w:rPr>
                <w:rFonts w:ascii="Agency FB" w:hAnsi="Agency FB" w:cs="Helvetica Neue W23 for SKY Reg"/>
                <w:b/>
                <w:color w:val="5B9BD5" w:themeColor="accent1"/>
                <w:rtl/>
              </w:rPr>
              <w:t>√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صباحي 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>(   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>مسائي</w:t>
            </w:r>
          </w:p>
        </w:tc>
        <w:tc>
          <w:tcPr>
            <w:tcW w:w="62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 xml:space="preserve">استقلالية الإدارة </w:t>
            </w:r>
          </w:p>
        </w:tc>
        <w:tc>
          <w:tcPr>
            <w:tcW w:w="933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(  </w:t>
            </w:r>
            <w:r w:rsidR="00762B73" w:rsidRPr="00762B73">
              <w:rPr>
                <w:rFonts w:ascii="Agency FB" w:hAnsi="Agency FB" w:cs="Helvetica Neue W23 for SKY Reg"/>
                <w:b/>
                <w:color w:val="5B9BD5" w:themeColor="accent1"/>
                <w:rtl/>
              </w:rPr>
              <w:t>√</w:t>
            </w:r>
            <w:r w:rsidRPr="00762B73">
              <w:rPr>
                <w:rFonts w:ascii="Helvetica Neue W23 for SKY Reg" w:hAnsi="Helvetica Neue W23 for SKY Reg" w:cs="Helvetica Neue W23 for SKY Reg"/>
                <w:b/>
                <w:color w:val="5B9BD5" w:themeColor="accent1"/>
                <w:rtl/>
              </w:rPr>
              <w:t xml:space="preserve">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مستقلة </w:t>
            </w: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>(    )</w:t>
            </w:r>
            <w:r w:rsidRPr="00C032BB">
              <w:rPr>
                <w:rFonts w:ascii="Helvetica Neue W23 for SKY Reg" w:hAnsi="Helvetica Neue W23 for SKY Reg" w:cs="Times New Roman"/>
                <w:b/>
                <w:color w:val="000000" w:themeColor="text1"/>
                <w:rtl/>
              </w:rPr>
              <w:t xml:space="preserve">مشتركة         </w:t>
            </w:r>
          </w:p>
        </w:tc>
        <w:tc>
          <w:tcPr>
            <w:tcW w:w="1142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Times New Roman"/>
                <w:b/>
                <w:color w:val="FFFFFF"/>
                <w:rtl/>
              </w:rPr>
              <w:t xml:space="preserve">اسم المدرسة المشتركة في </w:t>
            </w:r>
            <w:r w:rsidRPr="004204B5">
              <w:rPr>
                <w:rFonts w:ascii="Helvetica Neue W23 for SKY Reg" w:hAnsi="Helvetica Neue W23 for SKY Reg" w:cs="Times New Roman" w:hint="cs"/>
                <w:b/>
                <w:color w:val="FFFFFF"/>
                <w:rtl/>
              </w:rPr>
              <w:t>الإدارة</w:t>
            </w: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                      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170A9" w:rsidRPr="00C032BB" w:rsidRDefault="002170A9" w:rsidP="002170A9">
            <w:pPr>
              <w:jc w:val="center"/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</w:p>
        </w:tc>
      </w:tr>
      <w:tr w:rsidR="002170A9" w:rsidRPr="004B7260" w:rsidTr="00762B73">
        <w:trPr>
          <w:trHeight w:val="542"/>
        </w:trPr>
        <w:tc>
          <w:tcPr>
            <w:tcW w:w="1568" w:type="pct"/>
            <w:gridSpan w:val="3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:rsidR="002170A9" w:rsidRPr="004204B5" w:rsidRDefault="002170A9" w:rsidP="002170A9">
            <w:pPr>
              <w:rPr>
                <w:rFonts w:ascii="Helvetica Neue W23 for SKY Reg" w:hAnsi="Helvetica Neue W23 for SKY Reg" w:cs="Helvetica Neue W23 for SKY Reg"/>
                <w:rtl/>
              </w:rPr>
            </w:pPr>
            <w:r w:rsidRPr="004204B5">
              <w:rPr>
                <w:rFonts w:ascii="Helvetica Neue W23 for SKY Reg" w:hAnsi="Helvetica Neue W23 for SKY Reg" w:cs="Times New Roman" w:hint="cs"/>
                <w:rtl/>
              </w:rPr>
              <w:t xml:space="preserve">مستوى الأداء العام للمدرسة في </w:t>
            </w:r>
          </w:p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 w:rsidRPr="004204B5">
              <w:rPr>
                <w:rFonts w:ascii="Helvetica Neue W23 for SKY Reg" w:hAnsi="Helvetica Neue W23 for SKY Reg" w:cs="Times New Roman" w:hint="cs"/>
                <w:rtl/>
              </w:rPr>
              <w:t xml:space="preserve">التقويم المدرسي </w:t>
            </w: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(</w:t>
            </w:r>
            <w:r w:rsidRPr="004204B5">
              <w:rPr>
                <w:rFonts w:ascii="Helvetica Neue W23 for SKY Reg" w:hAnsi="Helvetica Neue W23 for SKY Reg" w:cs="Times New Roman" w:hint="cs"/>
                <w:rtl/>
              </w:rPr>
              <w:t>آخر تقرير</w:t>
            </w: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):</w:t>
            </w:r>
          </w:p>
        </w:tc>
        <w:tc>
          <w:tcPr>
            <w:tcW w:w="1129" w:type="pct"/>
            <w:gridSpan w:val="2"/>
            <w:tcBorders>
              <w:top w:val="single" w:sz="8" w:space="0" w:color="auto"/>
              <w:left w:val="single" w:sz="8" w:space="0" w:color="000000"/>
              <w:right w:val="single" w:sz="12" w:space="0" w:color="auto"/>
            </w:tcBorders>
            <w:shd w:val="clear" w:color="auto" w:fill="FFFFFF" w:themeFill="background1"/>
          </w:tcPr>
          <w:p w:rsidR="002170A9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</w:pP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التميز           </w:t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t xml:space="preserve"> </w:t>
            </w:r>
            <w:r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التقدم</w:t>
            </w:r>
          </w:p>
          <w:p w:rsidR="002170A9" w:rsidRPr="00C032BB" w:rsidRDefault="00A02625" w:rsidP="002170A9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>
              <w:rPr>
                <w:rFonts w:ascii="Agency FB" w:hAnsi="Agency FB" w:cs="Helvetica Neue W23 for SKY Reg"/>
                <w:b/>
                <w:color w:val="000000" w:themeColor="text1"/>
              </w:rPr>
              <w:t>√</w:t>
            </w:r>
            <w:r w:rsidR="002170A9"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</w:t>
            </w:r>
            <w:r w:rsidR="002170A9" w:rsidRPr="00A02625">
              <w:rPr>
                <w:rFonts w:ascii="Helvetica Neue W23 for SKY Reg" w:hAnsi="Helvetica Neue W23 for SKY Reg" w:cs="Times New Roman" w:hint="cs"/>
                <w:b/>
                <w:color w:val="C45911" w:themeColor="accent2" w:themeShade="BF"/>
                <w:rtl/>
              </w:rPr>
              <w:t>الانطلاق</w:t>
            </w:r>
            <w:r w:rsidR="002170A9"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      </w:t>
            </w:r>
            <w:r w:rsidR="002170A9"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 w:rsidR="002170A9"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التهيئة</w:t>
            </w:r>
          </w:p>
        </w:tc>
        <w:tc>
          <w:tcPr>
            <w:tcW w:w="1129" w:type="pct"/>
            <w:gridSpan w:val="3"/>
            <w:tcBorders>
              <w:top w:val="single" w:sz="8" w:space="0" w:color="auto"/>
              <w:left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:rsidR="002170A9" w:rsidRPr="00C032BB" w:rsidRDefault="002170A9" w:rsidP="002170A9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 w:rsidRPr="004204B5">
              <w:rPr>
                <w:rFonts w:ascii="Helvetica Neue W23 for SKY Reg" w:hAnsi="Helvetica Neue W23 for SKY Reg" w:cs="Times New Roman" w:hint="cs"/>
                <w:rtl/>
              </w:rPr>
              <w:t xml:space="preserve">مستوى المدرسة في نواتج التعلم في التقويم المدرسي </w:t>
            </w: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(</w:t>
            </w:r>
            <w:r w:rsidRPr="004204B5">
              <w:rPr>
                <w:rFonts w:ascii="Helvetica Neue W23 for SKY Reg" w:hAnsi="Helvetica Neue W23 for SKY Reg" w:cs="Times New Roman" w:hint="cs"/>
                <w:rtl/>
              </w:rPr>
              <w:t>آخر تقرير</w:t>
            </w: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):</w:t>
            </w:r>
          </w:p>
        </w:tc>
        <w:tc>
          <w:tcPr>
            <w:tcW w:w="1174" w:type="pct"/>
            <w:gridSpan w:val="2"/>
            <w:tcBorders>
              <w:top w:val="single" w:sz="8" w:space="0" w:color="auto"/>
              <w:left w:val="single" w:sz="8" w:space="0" w:color="000000"/>
            </w:tcBorders>
            <w:shd w:val="clear" w:color="auto" w:fill="FFFFFF" w:themeFill="background1"/>
            <w:vAlign w:val="center"/>
          </w:tcPr>
          <w:p w:rsidR="002170A9" w:rsidRPr="00C032BB" w:rsidRDefault="002170A9" w:rsidP="00763306">
            <w:pPr>
              <w:jc w:val="center"/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الانطلاق       </w:t>
            </w:r>
            <w:r w:rsidR="00763306">
              <w:rPr>
                <w:rFonts w:ascii="Agency FB" w:hAnsi="Agency FB" w:cs="Helvetica Neue W23 for SKY Reg"/>
                <w:b/>
                <w:color w:val="000000" w:themeColor="text1"/>
              </w:rPr>
              <w:t>√</w:t>
            </w:r>
            <w:r>
              <w:rPr>
                <w:rFonts w:ascii="Helvetica Neue W23 for SKY Reg" w:hAnsi="Helvetica Neue W23 for SKY Reg" w:cs="Times New Roman" w:hint="cs"/>
                <w:b/>
                <w:color w:val="000000" w:themeColor="text1"/>
                <w:rtl/>
              </w:rPr>
              <w:t xml:space="preserve"> </w:t>
            </w:r>
            <w:r w:rsidRPr="00763306">
              <w:rPr>
                <w:rFonts w:ascii="Helvetica Neue W23 for SKY Reg" w:hAnsi="Helvetica Neue W23 for SKY Reg" w:cs="Times New Roman" w:hint="cs"/>
                <w:b/>
                <w:color w:val="C45911" w:themeColor="accent2" w:themeShade="BF"/>
                <w:rtl/>
              </w:rPr>
              <w:t>التهيئة</w:t>
            </w:r>
          </w:p>
        </w:tc>
      </w:tr>
    </w:tbl>
    <w:p w:rsidR="00726F6D" w:rsidRDefault="00726F6D" w:rsidP="00916D88">
      <w:pPr>
        <w:spacing w:after="0" w:line="240" w:lineRule="auto"/>
        <w:rPr>
          <w:rtl/>
        </w:rPr>
      </w:pPr>
    </w:p>
    <w:tbl>
      <w:tblPr>
        <w:tblStyle w:val="a3"/>
        <w:tblpPr w:leftFromText="180" w:rightFromText="180" w:vertAnchor="text" w:horzAnchor="margin" w:tblpY="195"/>
        <w:bidiVisual/>
        <w:tblW w:w="14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11"/>
        <w:gridCol w:w="1286"/>
        <w:gridCol w:w="1794"/>
        <w:gridCol w:w="1542"/>
        <w:gridCol w:w="1543"/>
        <w:gridCol w:w="1542"/>
        <w:gridCol w:w="2065"/>
        <w:gridCol w:w="1281"/>
        <w:gridCol w:w="1016"/>
      </w:tblGrid>
      <w:tr w:rsidR="00B63E89" w:rsidRPr="00B63E89" w:rsidTr="00F8648F">
        <w:trPr>
          <w:trHeight w:val="967"/>
        </w:trPr>
        <w:tc>
          <w:tcPr>
            <w:tcW w:w="2811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الوصف</w:t>
            </w:r>
          </w:p>
        </w:tc>
        <w:tc>
          <w:tcPr>
            <w:tcW w:w="1286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الوكلاء</w:t>
            </w:r>
          </w:p>
        </w:tc>
        <w:tc>
          <w:tcPr>
            <w:tcW w:w="1794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موجهو الطلاب</w:t>
            </w:r>
          </w:p>
        </w:tc>
        <w:tc>
          <w:tcPr>
            <w:tcW w:w="1542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rFonts w:hint="cs"/>
                <w:b/>
                <w:color w:val="FFFFFF" w:themeColor="background1"/>
                <w:rtl/>
              </w:rPr>
              <w:t>رائد</w:t>
            </w:r>
            <w:r w:rsidRPr="003F3457">
              <w:rPr>
                <w:b/>
                <w:color w:val="FFFFFF" w:themeColor="background1"/>
                <w:rtl/>
              </w:rPr>
              <w:t xml:space="preserve"> النشاط الطلابي</w:t>
            </w:r>
          </w:p>
        </w:tc>
        <w:tc>
          <w:tcPr>
            <w:tcW w:w="1543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المعلمون</w:t>
            </w:r>
          </w:p>
        </w:tc>
        <w:tc>
          <w:tcPr>
            <w:tcW w:w="1542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محضرو المختبر</w:t>
            </w:r>
          </w:p>
        </w:tc>
        <w:tc>
          <w:tcPr>
            <w:tcW w:w="2065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شاغلو الوظائف الإدارية</w:t>
            </w:r>
          </w:p>
        </w:tc>
        <w:tc>
          <w:tcPr>
            <w:tcW w:w="1281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الفصول الدراسية</w:t>
            </w:r>
          </w:p>
        </w:tc>
        <w:tc>
          <w:tcPr>
            <w:tcW w:w="1016" w:type="dxa"/>
            <w:tcBorders>
              <w:bottom w:val="double" w:sz="6" w:space="0" w:color="auto"/>
            </w:tcBorders>
            <w:shd w:val="clear" w:color="auto" w:fill="0DA9A6"/>
            <w:vAlign w:val="center"/>
          </w:tcPr>
          <w:p w:rsidR="00B63E89" w:rsidRPr="003F3457" w:rsidRDefault="00B63E89" w:rsidP="002170A9">
            <w:pPr>
              <w:spacing w:after="160" w:line="259" w:lineRule="auto"/>
              <w:jc w:val="center"/>
              <w:rPr>
                <w:color w:val="FFFFFF" w:themeColor="background1"/>
                <w:rtl/>
              </w:rPr>
            </w:pPr>
            <w:r w:rsidRPr="003F3457">
              <w:rPr>
                <w:b/>
                <w:color w:val="FFFFFF" w:themeColor="background1"/>
                <w:rtl/>
              </w:rPr>
              <w:t>الطلاب</w:t>
            </w:r>
          </w:p>
        </w:tc>
      </w:tr>
      <w:tr w:rsidR="00B63E89" w:rsidRPr="00B63E89" w:rsidTr="00CD4CDA">
        <w:trPr>
          <w:trHeight w:val="546"/>
        </w:trPr>
        <w:tc>
          <w:tcPr>
            <w:tcW w:w="2811" w:type="dxa"/>
            <w:tcBorders>
              <w:top w:val="double" w:sz="6" w:space="0" w:color="auto"/>
            </w:tcBorders>
            <w:shd w:val="clear" w:color="auto" w:fill="F2F2F2" w:themeFill="background1" w:themeFillShade="F2"/>
          </w:tcPr>
          <w:p w:rsidR="00B63E89" w:rsidRPr="00B63E89" w:rsidRDefault="00B63E89" w:rsidP="002170A9">
            <w:pPr>
              <w:spacing w:after="160" w:line="259" w:lineRule="auto"/>
              <w:jc w:val="center"/>
              <w:rPr>
                <w:rtl/>
              </w:rPr>
            </w:pPr>
            <w:r w:rsidRPr="00B419A1">
              <w:rPr>
                <w:sz w:val="32"/>
                <w:szCs w:val="32"/>
                <w:rtl/>
              </w:rPr>
              <w:t>العدد</w:t>
            </w:r>
          </w:p>
        </w:tc>
        <w:tc>
          <w:tcPr>
            <w:tcW w:w="1286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794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42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43" w:type="dxa"/>
            <w:tcBorders>
              <w:top w:val="double" w:sz="6" w:space="0" w:color="auto"/>
            </w:tcBorders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42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065" w:type="dxa"/>
            <w:tcBorders>
              <w:top w:val="double" w:sz="6" w:space="0" w:color="auto"/>
            </w:tcBorders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281" w:type="dxa"/>
            <w:tcBorders>
              <w:top w:val="double" w:sz="6" w:space="0" w:color="auto"/>
            </w:tcBorders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016" w:type="dxa"/>
            <w:tcBorders>
              <w:top w:val="double" w:sz="6" w:space="0" w:color="auto"/>
            </w:tcBorders>
          </w:tcPr>
          <w:p w:rsidR="00B63E89" w:rsidRPr="00763306" w:rsidRDefault="00B63E89" w:rsidP="00763306">
            <w:pPr>
              <w:spacing w:after="160" w:line="259" w:lineRule="auto"/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916D88" w:rsidRDefault="00916D88" w:rsidP="003700F1">
      <w:pPr>
        <w:rPr>
          <w:rFonts w:cs="Arial"/>
          <w:sz w:val="32"/>
          <w:szCs w:val="32"/>
          <w:rtl/>
        </w:rPr>
      </w:pPr>
    </w:p>
    <w:p w:rsidR="00916D88" w:rsidRDefault="00916D88" w:rsidP="003700F1">
      <w:pPr>
        <w:rPr>
          <w:rFonts w:cs="Arial"/>
          <w:sz w:val="32"/>
          <w:szCs w:val="32"/>
          <w:rtl/>
        </w:rPr>
      </w:pPr>
    </w:p>
    <w:p w:rsidR="00916D88" w:rsidRDefault="00916D88" w:rsidP="003700F1">
      <w:pPr>
        <w:rPr>
          <w:rFonts w:cs="Arial"/>
          <w:sz w:val="32"/>
          <w:szCs w:val="32"/>
          <w:rtl/>
        </w:rPr>
      </w:pPr>
    </w:p>
    <w:p w:rsidR="001909BC" w:rsidRDefault="001909BC" w:rsidP="003700F1">
      <w:pPr>
        <w:rPr>
          <w:rFonts w:cs="Arial"/>
          <w:sz w:val="32"/>
          <w:szCs w:val="32"/>
          <w:rtl/>
        </w:rPr>
      </w:pPr>
    </w:p>
    <w:p w:rsidR="00916D88" w:rsidRDefault="00916D88" w:rsidP="003700F1">
      <w:pPr>
        <w:rPr>
          <w:rFonts w:cs="Arial"/>
          <w:sz w:val="32"/>
          <w:szCs w:val="32"/>
          <w:rtl/>
        </w:rPr>
      </w:pPr>
    </w:p>
    <w:p w:rsidR="00F04B46" w:rsidRPr="00FA7721" w:rsidRDefault="00520441" w:rsidP="003700F1">
      <w:pPr>
        <w:rPr>
          <w:rFonts w:cs="Arial"/>
          <w:sz w:val="32"/>
          <w:szCs w:val="32"/>
          <w:rtl/>
        </w:rPr>
      </w:pPr>
      <w:r w:rsidRPr="00FA7721">
        <w:rPr>
          <w:rFonts w:cs="Arial"/>
          <w:sz w:val="32"/>
          <w:szCs w:val="32"/>
          <w:rtl/>
        </w:rPr>
        <w:lastRenderedPageBreak/>
        <w:t xml:space="preserve">ثانياً: ملخص نتائج أداء المدرسة وفق تقرير التقويم المدرسي الأخير </w:t>
      </w:r>
      <w:r w:rsidR="00054013" w:rsidRPr="00FA7721">
        <w:rPr>
          <w:rFonts w:cs="Arial" w:hint="cs"/>
          <w:sz w:val="32"/>
          <w:szCs w:val="32"/>
          <w:rtl/>
        </w:rPr>
        <w:t>(</w:t>
      </w:r>
      <w:r w:rsidR="00054013" w:rsidRPr="004E4274">
        <w:rPr>
          <w:rFonts w:cs="Arial" w:hint="cs"/>
          <w:b/>
          <w:bCs/>
          <w:color w:val="FF0000"/>
          <w:sz w:val="36"/>
          <w:szCs w:val="36"/>
          <w:rtl/>
        </w:rPr>
        <w:t>ذاتي</w:t>
      </w:r>
      <w:r w:rsidRPr="00FA7721">
        <w:rPr>
          <w:rFonts w:cs="Arial" w:hint="cs"/>
          <w:sz w:val="32"/>
          <w:szCs w:val="32"/>
          <w:rtl/>
        </w:rPr>
        <w:t xml:space="preserve"> </w:t>
      </w:r>
      <w:r w:rsidR="004E4274" w:rsidRPr="004E4274">
        <w:rPr>
          <w:rFonts w:ascii="Agency FB" w:hAnsi="Agency FB" w:cs="Arial"/>
          <w:color w:val="FF0000"/>
          <w:sz w:val="32"/>
          <w:szCs w:val="32"/>
          <w:rtl/>
        </w:rPr>
        <w:t>√</w:t>
      </w:r>
      <w:r w:rsidRPr="00FA7721">
        <w:rPr>
          <w:rFonts w:cs="Arial" w:hint="cs"/>
          <w:sz w:val="32"/>
          <w:szCs w:val="32"/>
          <w:rtl/>
        </w:rPr>
        <w:t xml:space="preserve">/ </w:t>
      </w:r>
      <w:r w:rsidR="00054013" w:rsidRPr="00FA7721">
        <w:rPr>
          <w:rFonts w:cs="Arial" w:hint="cs"/>
          <w:sz w:val="32"/>
          <w:szCs w:val="32"/>
          <w:rtl/>
        </w:rPr>
        <w:t>خارجي)</w:t>
      </w:r>
      <w:r w:rsidRPr="00FA7721">
        <w:rPr>
          <w:rFonts w:cs="Arial" w:hint="cs"/>
          <w:sz w:val="32"/>
          <w:szCs w:val="32"/>
          <w:rtl/>
        </w:rPr>
        <w:t xml:space="preserve"> </w:t>
      </w:r>
    </w:p>
    <w:tbl>
      <w:tblPr>
        <w:tblStyle w:val="2"/>
        <w:bidiVisual/>
        <w:tblW w:w="14313" w:type="dxa"/>
        <w:tblInd w:w="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99"/>
        <w:gridCol w:w="2276"/>
        <w:gridCol w:w="2253"/>
        <w:gridCol w:w="2253"/>
        <w:gridCol w:w="2629"/>
        <w:gridCol w:w="2403"/>
      </w:tblGrid>
      <w:tr w:rsidR="00D93B1C" w:rsidRPr="00D93B1C" w:rsidTr="003F66F8">
        <w:trPr>
          <w:trHeight w:val="58"/>
        </w:trPr>
        <w:tc>
          <w:tcPr>
            <w:tcW w:w="2499" w:type="dxa"/>
            <w:vMerge w:val="restart"/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الوصف</w:t>
            </w:r>
          </w:p>
        </w:tc>
        <w:tc>
          <w:tcPr>
            <w:tcW w:w="2276" w:type="dxa"/>
            <w:vMerge w:val="restart"/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نسبة الأداء (رقماً)</w:t>
            </w:r>
          </w:p>
        </w:tc>
        <w:tc>
          <w:tcPr>
            <w:tcW w:w="9538" w:type="dxa"/>
            <w:gridSpan w:val="4"/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مستوى المدرسة</w:t>
            </w:r>
          </w:p>
        </w:tc>
      </w:tr>
      <w:tr w:rsidR="00D93B1C" w:rsidRPr="00D93B1C" w:rsidTr="004471B8">
        <w:trPr>
          <w:trHeight w:val="78"/>
        </w:trPr>
        <w:tc>
          <w:tcPr>
            <w:tcW w:w="2499" w:type="dxa"/>
            <w:vMerge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76" w:type="dxa"/>
            <w:vMerge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3" w:type="dxa"/>
            <w:tcBorders>
              <w:bottom w:val="double" w:sz="6" w:space="0" w:color="auto"/>
            </w:tcBorders>
            <w:shd w:val="clear" w:color="auto" w:fill="00B050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color w:val="FFFFFF" w:themeColor="background1"/>
                <w:sz w:val="28"/>
                <w:szCs w:val="28"/>
                <w:rtl/>
              </w:rPr>
              <w:t>التميز</w:t>
            </w:r>
          </w:p>
        </w:tc>
        <w:tc>
          <w:tcPr>
            <w:tcW w:w="2253" w:type="dxa"/>
            <w:tcBorders>
              <w:bottom w:val="double" w:sz="6" w:space="0" w:color="auto"/>
            </w:tcBorders>
            <w:shd w:val="clear" w:color="auto" w:fill="548DD4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color w:val="FFFFFF" w:themeColor="background1"/>
                <w:sz w:val="28"/>
                <w:szCs w:val="28"/>
                <w:rtl/>
              </w:rPr>
              <w:t>التقدم</w:t>
            </w:r>
          </w:p>
        </w:tc>
        <w:tc>
          <w:tcPr>
            <w:tcW w:w="2629" w:type="dxa"/>
            <w:tcBorders>
              <w:bottom w:val="double" w:sz="6" w:space="0" w:color="auto"/>
            </w:tcBorders>
            <w:shd w:val="clear" w:color="auto" w:fill="F4B083" w:themeFill="accent2" w:themeFillTint="99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color w:val="FFFFFF" w:themeColor="background1"/>
                <w:sz w:val="28"/>
                <w:szCs w:val="28"/>
                <w:rtl/>
              </w:rPr>
              <w:t>الانطلاق</w:t>
            </w:r>
          </w:p>
        </w:tc>
        <w:tc>
          <w:tcPr>
            <w:tcW w:w="2403" w:type="dxa"/>
            <w:tcBorders>
              <w:bottom w:val="double" w:sz="6" w:space="0" w:color="auto"/>
            </w:tcBorders>
            <w:shd w:val="clear" w:color="auto" w:fill="FF0000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color w:val="FFFFFF" w:themeColor="background1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color w:val="FFFFFF" w:themeColor="background1"/>
                <w:sz w:val="28"/>
                <w:szCs w:val="28"/>
                <w:rtl/>
              </w:rPr>
              <w:t>التهيئة</w:t>
            </w:r>
          </w:p>
        </w:tc>
      </w:tr>
      <w:tr w:rsidR="00D93B1C" w:rsidRPr="00D93B1C" w:rsidTr="00E8781F">
        <w:trPr>
          <w:trHeight w:val="60"/>
        </w:trPr>
        <w:tc>
          <w:tcPr>
            <w:tcW w:w="2499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الأداء العام للمدرسة</w:t>
            </w:r>
          </w:p>
        </w:tc>
        <w:tc>
          <w:tcPr>
            <w:tcW w:w="2276" w:type="dxa"/>
            <w:tcBorders>
              <w:top w:val="double" w:sz="6" w:space="0" w:color="auto"/>
            </w:tcBorders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tcBorders>
              <w:top w:val="double" w:sz="6" w:space="0" w:color="auto"/>
            </w:tcBorders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tcBorders>
              <w:top w:val="double" w:sz="6" w:space="0" w:color="auto"/>
            </w:tcBorders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629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D93B1C" w:rsidRPr="00D93B1C" w:rsidRDefault="00963B91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>
              <w:rPr>
                <w:rFonts w:ascii="Agency FB" w:hAnsi="Agency FB" w:cstheme="minorBidi"/>
                <w:b w:val="0"/>
                <w:sz w:val="28"/>
                <w:szCs w:val="28"/>
                <w:rtl/>
              </w:rPr>
              <w:t>√</w:t>
            </w:r>
          </w:p>
        </w:tc>
        <w:tc>
          <w:tcPr>
            <w:tcW w:w="2403" w:type="dxa"/>
            <w:tcBorders>
              <w:top w:val="double" w:sz="6" w:space="0" w:color="auto"/>
            </w:tcBorders>
            <w:vAlign w:val="center"/>
          </w:tcPr>
          <w:p w:rsidR="00D93B1C" w:rsidRPr="00D93B1C" w:rsidRDefault="00D93B1C" w:rsidP="00CC5503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</w:tr>
      <w:tr w:rsidR="00963B91" w:rsidRPr="00D93B1C" w:rsidTr="00E8781F">
        <w:trPr>
          <w:trHeight w:val="78"/>
        </w:trPr>
        <w:tc>
          <w:tcPr>
            <w:tcW w:w="2499" w:type="dxa"/>
            <w:shd w:val="clear" w:color="auto" w:fill="F2F2F2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نواتج التعلم</w:t>
            </w:r>
          </w:p>
        </w:tc>
        <w:tc>
          <w:tcPr>
            <w:tcW w:w="2276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629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>
              <w:rPr>
                <w:rFonts w:ascii="Agency FB" w:hAnsi="Agency FB" w:cstheme="minorBidi"/>
                <w:b w:val="0"/>
                <w:sz w:val="28"/>
                <w:szCs w:val="28"/>
                <w:rtl/>
              </w:rPr>
              <w:t>√</w:t>
            </w:r>
          </w:p>
        </w:tc>
      </w:tr>
      <w:tr w:rsidR="00963B91" w:rsidRPr="00D93B1C" w:rsidTr="00E8781F">
        <w:trPr>
          <w:trHeight w:val="241"/>
        </w:trPr>
        <w:tc>
          <w:tcPr>
            <w:tcW w:w="2499" w:type="dxa"/>
            <w:shd w:val="clear" w:color="auto" w:fill="F2F2F2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التعليم والتعلم</w:t>
            </w:r>
          </w:p>
        </w:tc>
        <w:tc>
          <w:tcPr>
            <w:tcW w:w="2276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963B91">
              <w:rPr>
                <w:rFonts w:asciiTheme="minorHAnsi" w:hAnsiTheme="minorHAnsi" w:cs="Arial"/>
                <w:b w:val="0"/>
                <w:sz w:val="28"/>
                <w:szCs w:val="28"/>
                <w:rtl/>
              </w:rPr>
              <w:t>√</w:t>
            </w:r>
          </w:p>
        </w:tc>
        <w:tc>
          <w:tcPr>
            <w:tcW w:w="225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629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</w:tr>
      <w:tr w:rsidR="00963B91" w:rsidRPr="00D93B1C" w:rsidTr="00E8781F">
        <w:trPr>
          <w:trHeight w:val="241"/>
        </w:trPr>
        <w:tc>
          <w:tcPr>
            <w:tcW w:w="2499" w:type="dxa"/>
            <w:shd w:val="clear" w:color="auto" w:fill="F2F2F2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/>
                <w:sz w:val="28"/>
                <w:szCs w:val="28"/>
                <w:rtl/>
              </w:rPr>
              <w:t>الإدارة المدرسية</w:t>
            </w:r>
          </w:p>
        </w:tc>
        <w:tc>
          <w:tcPr>
            <w:tcW w:w="2276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963B91">
              <w:rPr>
                <w:rFonts w:asciiTheme="minorHAnsi" w:hAnsiTheme="minorHAnsi" w:cs="Arial"/>
                <w:b w:val="0"/>
                <w:sz w:val="28"/>
                <w:szCs w:val="28"/>
                <w:rtl/>
              </w:rPr>
              <w:t>√</w:t>
            </w:r>
          </w:p>
        </w:tc>
        <w:tc>
          <w:tcPr>
            <w:tcW w:w="225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629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</w:tr>
      <w:tr w:rsidR="00963B91" w:rsidRPr="00D93B1C" w:rsidTr="00E8781F">
        <w:trPr>
          <w:trHeight w:val="241"/>
        </w:trPr>
        <w:tc>
          <w:tcPr>
            <w:tcW w:w="2499" w:type="dxa"/>
            <w:shd w:val="clear" w:color="auto" w:fill="F2F2F2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D93B1C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البيئة المدرسية</w:t>
            </w:r>
          </w:p>
        </w:tc>
        <w:tc>
          <w:tcPr>
            <w:tcW w:w="2276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  <w:r w:rsidRPr="00963B91">
              <w:rPr>
                <w:rFonts w:asciiTheme="minorHAnsi" w:hAnsiTheme="minorHAnsi" w:cs="Arial"/>
                <w:b w:val="0"/>
                <w:sz w:val="28"/>
                <w:szCs w:val="28"/>
                <w:rtl/>
              </w:rPr>
              <w:t>√</w:t>
            </w:r>
          </w:p>
        </w:tc>
        <w:tc>
          <w:tcPr>
            <w:tcW w:w="2629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  <w:tc>
          <w:tcPr>
            <w:tcW w:w="2403" w:type="dxa"/>
            <w:vAlign w:val="center"/>
          </w:tcPr>
          <w:p w:rsidR="00963B91" w:rsidRPr="00D93B1C" w:rsidRDefault="00963B91" w:rsidP="00963B91">
            <w:pPr>
              <w:jc w:val="center"/>
              <w:rPr>
                <w:rFonts w:asciiTheme="minorHAnsi" w:hAnsiTheme="minorHAnsi" w:cstheme="minorBidi"/>
                <w:b w:val="0"/>
                <w:sz w:val="28"/>
                <w:szCs w:val="28"/>
                <w:rtl/>
              </w:rPr>
            </w:pPr>
          </w:p>
        </w:tc>
      </w:tr>
    </w:tbl>
    <w:p w:rsidR="003700F1" w:rsidRPr="00FA7721" w:rsidRDefault="003700F1" w:rsidP="00054013">
      <w:pPr>
        <w:rPr>
          <w:rFonts w:cs="Arial"/>
          <w:sz w:val="32"/>
          <w:szCs w:val="32"/>
          <w:rtl/>
        </w:rPr>
      </w:pPr>
      <w:r w:rsidRPr="00FA7721">
        <w:rPr>
          <w:rFonts w:cs="Arial"/>
          <w:sz w:val="32"/>
          <w:szCs w:val="32"/>
          <w:rtl/>
        </w:rPr>
        <w:t xml:space="preserve">ثالثاً: نواتج التعلم </w:t>
      </w:r>
      <w:r w:rsidRPr="00FA7721">
        <w:rPr>
          <w:rFonts w:cs="Arial" w:hint="cs"/>
          <w:sz w:val="32"/>
          <w:szCs w:val="32"/>
          <w:rtl/>
        </w:rPr>
        <w:t>للمجالات</w:t>
      </w:r>
      <w:r w:rsidRPr="00FA7721">
        <w:rPr>
          <w:rFonts w:cs="Arial"/>
          <w:sz w:val="32"/>
          <w:szCs w:val="32"/>
          <w:rtl/>
        </w:rPr>
        <w:t xml:space="preserve"> (الرياضيات – العلوم – </w:t>
      </w:r>
      <w:r w:rsidR="00054013" w:rsidRPr="00FA7721">
        <w:rPr>
          <w:rFonts w:cs="Arial" w:hint="cs"/>
          <w:sz w:val="32"/>
          <w:szCs w:val="32"/>
          <w:rtl/>
        </w:rPr>
        <w:t xml:space="preserve">القراءة </w:t>
      </w:r>
      <w:r w:rsidR="00054013" w:rsidRPr="00FA7721">
        <w:rPr>
          <w:rFonts w:cs="Arial"/>
          <w:sz w:val="32"/>
          <w:szCs w:val="32"/>
          <w:rtl/>
        </w:rPr>
        <w:t>(</w:t>
      </w:r>
      <w:r w:rsidR="00054013" w:rsidRPr="00FA7721">
        <w:rPr>
          <w:rFonts w:cs="Arial" w:hint="cs"/>
          <w:sz w:val="32"/>
          <w:szCs w:val="32"/>
          <w:rtl/>
        </w:rPr>
        <w:t>للمرحلتين</w:t>
      </w:r>
      <w:r w:rsidRPr="00FA7721">
        <w:rPr>
          <w:rFonts w:cs="Arial"/>
          <w:sz w:val="32"/>
          <w:szCs w:val="32"/>
          <w:rtl/>
        </w:rPr>
        <w:t xml:space="preserve"> </w:t>
      </w:r>
      <w:r w:rsidRPr="00FA7721">
        <w:rPr>
          <w:rFonts w:cs="Arial" w:hint="cs"/>
          <w:sz w:val="32"/>
          <w:szCs w:val="32"/>
          <w:rtl/>
        </w:rPr>
        <w:t>الابتدائية</w:t>
      </w:r>
      <w:r w:rsidRPr="00FA7721">
        <w:rPr>
          <w:rFonts w:cs="Arial"/>
          <w:sz w:val="32"/>
          <w:szCs w:val="32"/>
          <w:rtl/>
        </w:rPr>
        <w:t xml:space="preserve"> </w:t>
      </w:r>
      <w:r w:rsidRPr="00FA7721">
        <w:rPr>
          <w:rFonts w:cs="Arial" w:hint="cs"/>
          <w:sz w:val="32"/>
          <w:szCs w:val="32"/>
          <w:rtl/>
        </w:rPr>
        <w:t>والمتوسطة</w:t>
      </w:r>
      <w:r w:rsidRPr="00FA7721">
        <w:rPr>
          <w:rFonts w:cs="Arial"/>
          <w:sz w:val="32"/>
          <w:szCs w:val="32"/>
          <w:rtl/>
        </w:rPr>
        <w:t xml:space="preserve"> من تقرير التقويم الذاتي</w:t>
      </w:r>
    </w:p>
    <w:tbl>
      <w:tblPr>
        <w:tblStyle w:val="a3"/>
        <w:bidiVisual/>
        <w:tblW w:w="14304" w:type="dxa"/>
        <w:tblInd w:w="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35"/>
        <w:gridCol w:w="3646"/>
        <w:gridCol w:w="3646"/>
        <w:gridCol w:w="3377"/>
      </w:tblGrid>
      <w:tr w:rsidR="0021231C" w:rsidRPr="0021231C" w:rsidTr="001909BC">
        <w:trPr>
          <w:trHeight w:val="205"/>
        </w:trPr>
        <w:tc>
          <w:tcPr>
            <w:tcW w:w="3635" w:type="dxa"/>
            <w:shd w:val="clear" w:color="auto" w:fill="0DA9A6"/>
            <w:vAlign w:val="center"/>
          </w:tcPr>
          <w:p w:rsidR="0021231C" w:rsidRPr="00CC5503" w:rsidRDefault="0021231C" w:rsidP="00CC5503">
            <w:pPr>
              <w:spacing w:line="259" w:lineRule="auto"/>
              <w:jc w:val="center"/>
              <w:rPr>
                <w:color w:val="FFFFFF" w:themeColor="background1"/>
                <w:rtl/>
              </w:rPr>
            </w:pPr>
            <w:r w:rsidRPr="00CC5503">
              <w:rPr>
                <w:rFonts w:hint="cs"/>
                <w:color w:val="FFFFFF" w:themeColor="background1"/>
                <w:rtl/>
              </w:rPr>
              <w:t>المجال</w:t>
            </w:r>
          </w:p>
        </w:tc>
        <w:tc>
          <w:tcPr>
            <w:tcW w:w="3646" w:type="dxa"/>
            <w:shd w:val="clear" w:color="auto" w:fill="0DA9A6"/>
            <w:vAlign w:val="center"/>
          </w:tcPr>
          <w:p w:rsidR="0021231C" w:rsidRPr="00CC5503" w:rsidRDefault="0021231C" w:rsidP="00CC5503">
            <w:pPr>
              <w:spacing w:line="259" w:lineRule="auto"/>
              <w:jc w:val="center"/>
              <w:rPr>
                <w:color w:val="FFFFFF" w:themeColor="background1"/>
                <w:rtl/>
              </w:rPr>
            </w:pPr>
            <w:r w:rsidRPr="00CC5503">
              <w:rPr>
                <w:rFonts w:hint="cs"/>
                <w:color w:val="FFFFFF" w:themeColor="background1"/>
                <w:rtl/>
              </w:rPr>
              <w:t>الصف الثالث الابتدائي</w:t>
            </w:r>
          </w:p>
        </w:tc>
        <w:tc>
          <w:tcPr>
            <w:tcW w:w="3646" w:type="dxa"/>
            <w:shd w:val="clear" w:color="auto" w:fill="0DA9A6"/>
            <w:vAlign w:val="center"/>
          </w:tcPr>
          <w:p w:rsidR="0021231C" w:rsidRPr="00CC5503" w:rsidRDefault="0021231C" w:rsidP="00CC5503">
            <w:pPr>
              <w:spacing w:line="259" w:lineRule="auto"/>
              <w:jc w:val="center"/>
              <w:rPr>
                <w:color w:val="FFFFFF" w:themeColor="background1"/>
                <w:rtl/>
              </w:rPr>
            </w:pPr>
            <w:r w:rsidRPr="00CC5503">
              <w:rPr>
                <w:rFonts w:hint="cs"/>
                <w:color w:val="FFFFFF" w:themeColor="background1"/>
                <w:rtl/>
              </w:rPr>
              <w:t>الصف السادس الابتدائي</w:t>
            </w:r>
          </w:p>
        </w:tc>
        <w:tc>
          <w:tcPr>
            <w:tcW w:w="3377" w:type="dxa"/>
            <w:shd w:val="clear" w:color="auto" w:fill="0DA9A6"/>
            <w:vAlign w:val="center"/>
          </w:tcPr>
          <w:p w:rsidR="0021231C" w:rsidRPr="00CC5503" w:rsidRDefault="0021231C" w:rsidP="00CC5503">
            <w:pPr>
              <w:spacing w:line="259" w:lineRule="auto"/>
              <w:jc w:val="center"/>
              <w:rPr>
                <w:color w:val="FFFFFF" w:themeColor="background1"/>
                <w:rtl/>
              </w:rPr>
            </w:pPr>
            <w:r w:rsidRPr="00CC5503">
              <w:rPr>
                <w:rFonts w:hint="cs"/>
                <w:color w:val="FFFFFF" w:themeColor="background1"/>
                <w:rtl/>
              </w:rPr>
              <w:t>الصف الثالث المتوسط</w:t>
            </w:r>
          </w:p>
        </w:tc>
      </w:tr>
      <w:tr w:rsidR="0021231C" w:rsidRPr="0021231C" w:rsidTr="00384EFF">
        <w:trPr>
          <w:trHeight w:val="70"/>
        </w:trPr>
        <w:tc>
          <w:tcPr>
            <w:tcW w:w="3635" w:type="dxa"/>
            <w:tcBorders>
              <w:top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  <w:r w:rsidRPr="0021231C">
              <w:rPr>
                <w:rFonts w:hint="cs"/>
                <w:rtl/>
              </w:rPr>
              <w:t>الرياضيات</w:t>
            </w:r>
          </w:p>
        </w:tc>
        <w:tc>
          <w:tcPr>
            <w:tcW w:w="3646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1231C" w:rsidRPr="0021231C" w:rsidRDefault="00384EFF" w:rsidP="00CC5503">
            <w:pPr>
              <w:spacing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3646" w:type="dxa"/>
            <w:tcBorders>
              <w:top w:val="double" w:sz="6" w:space="0" w:color="auto"/>
            </w:tcBorders>
            <w:vAlign w:val="center"/>
          </w:tcPr>
          <w:p w:rsidR="0021231C" w:rsidRPr="0021231C" w:rsidRDefault="0021231C" w:rsidP="00384EFF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3377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</w:p>
        </w:tc>
      </w:tr>
      <w:tr w:rsidR="0021231C" w:rsidRPr="0021231C" w:rsidTr="00384EFF">
        <w:tc>
          <w:tcPr>
            <w:tcW w:w="3635" w:type="dxa"/>
            <w:shd w:val="clear" w:color="auto" w:fill="F2F2F2" w:themeFill="background1" w:themeFillShade="F2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  <w:r w:rsidRPr="0021231C">
              <w:rPr>
                <w:rFonts w:hint="cs"/>
                <w:rtl/>
              </w:rPr>
              <w:t>العلوم</w:t>
            </w:r>
          </w:p>
        </w:tc>
        <w:tc>
          <w:tcPr>
            <w:tcW w:w="3646" w:type="dxa"/>
            <w:shd w:val="clear" w:color="auto" w:fill="D9D9D9" w:themeFill="background1" w:themeFillShade="D9"/>
            <w:vAlign w:val="center"/>
          </w:tcPr>
          <w:p w:rsidR="0021231C" w:rsidRPr="0021231C" w:rsidRDefault="00384EFF" w:rsidP="00CC5503">
            <w:pPr>
              <w:spacing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3646" w:type="dxa"/>
            <w:vAlign w:val="center"/>
          </w:tcPr>
          <w:p w:rsidR="0021231C" w:rsidRPr="0021231C" w:rsidRDefault="0021231C" w:rsidP="00384EFF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3377" w:type="dxa"/>
            <w:shd w:val="clear" w:color="auto" w:fill="D9D9D9" w:themeFill="background1" w:themeFillShade="D9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</w:p>
        </w:tc>
      </w:tr>
      <w:tr w:rsidR="0021231C" w:rsidRPr="0021231C" w:rsidTr="00384EFF">
        <w:tc>
          <w:tcPr>
            <w:tcW w:w="3635" w:type="dxa"/>
            <w:shd w:val="clear" w:color="auto" w:fill="F2F2F2" w:themeFill="background1" w:themeFillShade="F2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  <w:r w:rsidRPr="0021231C">
              <w:rPr>
                <w:rFonts w:hint="cs"/>
                <w:rtl/>
              </w:rPr>
              <w:t>القراءة</w:t>
            </w:r>
          </w:p>
        </w:tc>
        <w:tc>
          <w:tcPr>
            <w:tcW w:w="3646" w:type="dxa"/>
            <w:shd w:val="clear" w:color="auto" w:fill="D9D9D9" w:themeFill="background1" w:themeFillShade="D9"/>
            <w:vAlign w:val="center"/>
          </w:tcPr>
          <w:p w:rsidR="0021231C" w:rsidRPr="0021231C" w:rsidRDefault="00384EFF" w:rsidP="00CC5503">
            <w:pPr>
              <w:spacing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3646" w:type="dxa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3377" w:type="dxa"/>
            <w:shd w:val="clear" w:color="auto" w:fill="D9D9D9" w:themeFill="background1" w:themeFillShade="D9"/>
            <w:vAlign w:val="center"/>
          </w:tcPr>
          <w:p w:rsidR="0021231C" w:rsidRPr="0021231C" w:rsidRDefault="0021231C" w:rsidP="00CC5503">
            <w:pPr>
              <w:spacing w:line="259" w:lineRule="auto"/>
              <w:jc w:val="center"/>
              <w:rPr>
                <w:rtl/>
              </w:rPr>
            </w:pPr>
          </w:p>
        </w:tc>
      </w:tr>
    </w:tbl>
    <w:p w:rsidR="00F04B46" w:rsidRPr="005C4061" w:rsidRDefault="005C4061" w:rsidP="00054013">
      <w:pPr>
        <w:spacing w:after="0" w:line="240" w:lineRule="auto"/>
        <w:jc w:val="center"/>
        <w:rPr>
          <w:rFonts w:cs="Arial"/>
          <w:sz w:val="32"/>
          <w:szCs w:val="32"/>
          <w:rtl/>
        </w:rPr>
      </w:pPr>
      <w:r w:rsidRPr="005C4061">
        <w:rPr>
          <w:rFonts w:cs="Arial"/>
          <w:sz w:val="32"/>
          <w:szCs w:val="32"/>
          <w:rtl/>
        </w:rPr>
        <w:t>رابعاً: نتيجة اختباري القدرات والتحصيلي للمرحلة الثانوية:</w:t>
      </w:r>
    </w:p>
    <w:tbl>
      <w:tblPr>
        <w:tblStyle w:val="3"/>
        <w:tblpPr w:leftFromText="180" w:rightFromText="180" w:vertAnchor="text" w:horzAnchor="page" w:tblpX="1346" w:tblpY="216"/>
        <w:bidiVisual/>
        <w:tblW w:w="144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9"/>
        <w:gridCol w:w="1545"/>
        <w:gridCol w:w="2410"/>
        <w:gridCol w:w="2697"/>
        <w:gridCol w:w="6395"/>
      </w:tblGrid>
      <w:tr w:rsidR="002C2381" w:rsidRPr="002C2381" w:rsidTr="001909BC">
        <w:tc>
          <w:tcPr>
            <w:tcW w:w="2964" w:type="dxa"/>
            <w:gridSpan w:val="2"/>
            <w:shd w:val="clear" w:color="auto" w:fill="0DA9A6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المرحلة الثانوية</w:t>
            </w:r>
          </w:p>
        </w:tc>
        <w:tc>
          <w:tcPr>
            <w:tcW w:w="11502" w:type="dxa"/>
            <w:gridSpan w:val="3"/>
            <w:shd w:val="clear" w:color="auto" w:fill="0DA9A6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color w:val="FFFFFF" w:themeColor="background1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color w:val="FFFFFF" w:themeColor="background1"/>
                <w:sz w:val="28"/>
                <w:szCs w:val="28"/>
                <w:rtl/>
              </w:rPr>
              <w:t>ترتيب المدرسة على مستوى</w:t>
            </w:r>
          </w:p>
        </w:tc>
      </w:tr>
      <w:tr w:rsidR="002C2381" w:rsidRPr="002C2381" w:rsidTr="001909BC">
        <w:tc>
          <w:tcPr>
            <w:tcW w:w="1419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القدرات العامة</w:t>
            </w:r>
          </w:p>
        </w:tc>
        <w:tc>
          <w:tcPr>
            <w:tcW w:w="1545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التحصيلي</w:t>
            </w:r>
          </w:p>
        </w:tc>
        <w:tc>
          <w:tcPr>
            <w:tcW w:w="2410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المكتب</w:t>
            </w:r>
          </w:p>
        </w:tc>
        <w:tc>
          <w:tcPr>
            <w:tcW w:w="2697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الإدارة</w:t>
            </w:r>
          </w:p>
        </w:tc>
        <w:tc>
          <w:tcPr>
            <w:tcW w:w="6395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  <w:r w:rsidRPr="002C2381">
              <w:rPr>
                <w:rFonts w:asciiTheme="minorHAnsi" w:hAnsiTheme="minorHAnsi" w:cstheme="minorBidi" w:hint="cs"/>
                <w:sz w:val="28"/>
                <w:szCs w:val="28"/>
                <w:rtl/>
              </w:rPr>
              <w:t>المملكة</w:t>
            </w:r>
          </w:p>
        </w:tc>
      </w:tr>
      <w:tr w:rsidR="002C2381" w:rsidRPr="002C2381" w:rsidTr="00384EFF"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</w:p>
        </w:tc>
        <w:tc>
          <w:tcPr>
            <w:tcW w:w="2697" w:type="dxa"/>
            <w:shd w:val="clear" w:color="auto" w:fill="D9D9D9" w:themeFill="background1" w:themeFillShade="D9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</w:p>
        </w:tc>
        <w:tc>
          <w:tcPr>
            <w:tcW w:w="6395" w:type="dxa"/>
            <w:shd w:val="clear" w:color="auto" w:fill="D9D9D9" w:themeFill="background1" w:themeFillShade="D9"/>
            <w:vAlign w:val="center"/>
          </w:tcPr>
          <w:p w:rsidR="002C2381" w:rsidRPr="002C2381" w:rsidRDefault="002C2381" w:rsidP="001909BC">
            <w:pPr>
              <w:spacing w:line="259" w:lineRule="auto"/>
              <w:jc w:val="center"/>
              <w:rPr>
                <w:rFonts w:asciiTheme="minorHAnsi" w:hAnsiTheme="minorHAnsi" w:cstheme="minorBidi"/>
                <w:sz w:val="28"/>
                <w:szCs w:val="28"/>
                <w:rtl/>
              </w:rPr>
            </w:pPr>
          </w:p>
        </w:tc>
      </w:tr>
    </w:tbl>
    <w:p w:rsidR="001F080B" w:rsidRDefault="001F080B">
      <w:pPr>
        <w:rPr>
          <w:rtl/>
        </w:rPr>
      </w:pPr>
    </w:p>
    <w:p w:rsidR="001909BC" w:rsidRDefault="001909BC">
      <w:pPr>
        <w:rPr>
          <w:rFonts w:cs="Arial"/>
          <w:sz w:val="32"/>
          <w:szCs w:val="32"/>
          <w:rtl/>
        </w:rPr>
      </w:pPr>
    </w:p>
    <w:p w:rsidR="006E731F" w:rsidRDefault="006E731F">
      <w:pPr>
        <w:rPr>
          <w:rFonts w:cs="Arial"/>
          <w:sz w:val="32"/>
          <w:szCs w:val="32"/>
          <w:rtl/>
        </w:rPr>
      </w:pPr>
    </w:p>
    <w:p w:rsidR="00F04B46" w:rsidRPr="00CB7DA0" w:rsidRDefault="003F3B8E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 xml:space="preserve">   </w:t>
      </w:r>
      <w:r w:rsidR="00CB7DA0" w:rsidRPr="00CB7DA0">
        <w:rPr>
          <w:rFonts w:cs="Arial"/>
          <w:sz w:val="32"/>
          <w:szCs w:val="32"/>
          <w:rtl/>
        </w:rPr>
        <w:t>تحليل واقع مجالات الممارسات الإشرافية:</w:t>
      </w:r>
    </w:p>
    <w:tbl>
      <w:tblPr>
        <w:tblStyle w:val="a3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"/>
        <w:gridCol w:w="932"/>
        <w:gridCol w:w="524"/>
        <w:gridCol w:w="727"/>
        <w:gridCol w:w="829"/>
        <w:gridCol w:w="2651"/>
        <w:gridCol w:w="1163"/>
        <w:gridCol w:w="2745"/>
        <w:gridCol w:w="1737"/>
        <w:gridCol w:w="2320"/>
      </w:tblGrid>
      <w:tr w:rsidR="00AF3B29" w:rsidRPr="00134D53" w:rsidTr="00AF3B29">
        <w:tc>
          <w:tcPr>
            <w:tcW w:w="666" w:type="pct"/>
            <w:gridSpan w:val="2"/>
            <w:shd w:val="clear" w:color="auto" w:fill="0DA9A6"/>
          </w:tcPr>
          <w:p w:rsidR="00AF3B29" w:rsidRPr="002E0F5B" w:rsidRDefault="00AF3B29" w:rsidP="00684DB8">
            <w:pPr>
              <w:jc w:val="center"/>
              <w:rPr>
                <w:rFonts w:hint="cs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4334" w:type="pct"/>
            <w:gridSpan w:val="8"/>
            <w:shd w:val="clear" w:color="auto" w:fill="0DA9A6"/>
            <w:vAlign w:val="center"/>
          </w:tcPr>
          <w:p w:rsidR="00AF3B29" w:rsidRPr="002E0F5B" w:rsidRDefault="00AF3B29" w:rsidP="00684DB8">
            <w:pPr>
              <w:spacing w:line="259" w:lineRule="auto"/>
              <w:jc w:val="center"/>
              <w:rPr>
                <w:b/>
                <w:bCs/>
                <w:color w:val="FFFFFF" w:themeColor="background1"/>
                <w:rtl/>
              </w:rPr>
            </w:pPr>
            <w:r w:rsidRPr="002E0F5B">
              <w:rPr>
                <w:rFonts w:hint="cs"/>
                <w:b/>
                <w:bCs/>
                <w:color w:val="FFFFFF" w:themeColor="background1"/>
                <w:rtl/>
              </w:rPr>
              <w:t>أولاً: مجال التدريس</w:t>
            </w:r>
          </w:p>
        </w:tc>
      </w:tr>
      <w:tr w:rsidR="0077100B" w:rsidRPr="00134D53" w:rsidTr="0077100B">
        <w:tc>
          <w:tcPr>
            <w:tcW w:w="845" w:type="pct"/>
            <w:gridSpan w:val="3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684DB8" w:rsidRDefault="0077100B" w:rsidP="00684DB8">
            <w:pPr>
              <w:spacing w:line="259" w:lineRule="auto"/>
              <w:jc w:val="center"/>
              <w:rPr>
                <w:rtl/>
              </w:rPr>
            </w:pPr>
            <w:r w:rsidRPr="00684DB8">
              <w:rPr>
                <w:rFonts w:hint="cs"/>
                <w:rtl/>
              </w:rPr>
              <w:t>مجالات</w:t>
            </w:r>
            <w:r w:rsidRPr="00684DB8">
              <w:rPr>
                <w:rtl/>
              </w:rPr>
              <w:t xml:space="preserve"> </w:t>
            </w:r>
            <w:r w:rsidRPr="00684DB8">
              <w:rPr>
                <w:rFonts w:hint="cs"/>
                <w:rtl/>
              </w:rPr>
              <w:t>الممارسات</w:t>
            </w:r>
            <w:r w:rsidRPr="00684DB8">
              <w:rPr>
                <w:rtl/>
              </w:rPr>
              <w:t xml:space="preserve"> </w:t>
            </w:r>
            <w:r w:rsidRPr="00684DB8">
              <w:rPr>
                <w:rFonts w:hint="cs"/>
                <w:rtl/>
              </w:rPr>
              <w:t>الإشرافية</w:t>
            </w:r>
          </w:p>
        </w:tc>
        <w:tc>
          <w:tcPr>
            <w:tcW w:w="1833" w:type="pct"/>
            <w:gridSpan w:val="4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7100B" w:rsidRPr="0079779E" w:rsidRDefault="0077100B" w:rsidP="00684DB8">
            <w:pPr>
              <w:jc w:val="center"/>
              <w:rPr>
                <w:rFonts w:hint="cs"/>
                <w:rtl/>
              </w:rPr>
            </w:pPr>
            <w:r w:rsidRPr="00684DB8">
              <w:rPr>
                <w:rFonts w:hint="cs"/>
                <w:rtl/>
              </w:rPr>
              <w:t>مجالات</w:t>
            </w:r>
            <w:r w:rsidRPr="00684DB8">
              <w:rPr>
                <w:rtl/>
              </w:rPr>
              <w:t xml:space="preserve"> </w:t>
            </w:r>
            <w:r w:rsidRPr="00684DB8">
              <w:rPr>
                <w:rFonts w:hint="cs"/>
                <w:rtl/>
              </w:rPr>
              <w:t>التقويم المدرسي</w:t>
            </w:r>
          </w:p>
        </w:tc>
        <w:tc>
          <w:tcPr>
            <w:tcW w:w="2322" w:type="pct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77100B" w:rsidRPr="0079779E" w:rsidRDefault="0077100B" w:rsidP="00684DB8">
            <w:pPr>
              <w:spacing w:line="259" w:lineRule="auto"/>
              <w:jc w:val="center"/>
              <w:rPr>
                <w:rtl/>
              </w:rPr>
            </w:pPr>
            <w:r w:rsidRPr="0079779E">
              <w:rPr>
                <w:rFonts w:hint="cs"/>
                <w:rtl/>
              </w:rPr>
              <w:t>التحليل</w:t>
            </w:r>
          </w:p>
        </w:tc>
      </w:tr>
      <w:tr w:rsidR="00AF3B29" w:rsidRPr="00134D53" w:rsidTr="0077100B">
        <w:trPr>
          <w:trHeight w:val="308"/>
        </w:trPr>
        <w:tc>
          <w:tcPr>
            <w:tcW w:w="348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6865DA">
              <w:rPr>
                <w:rFonts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497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6865DA">
              <w:rPr>
                <w:rFonts w:hint="cs"/>
                <w:sz w:val="24"/>
                <w:szCs w:val="24"/>
                <w:rtl/>
              </w:rPr>
              <w:t>الإطار الموجه</w:t>
            </w:r>
          </w:p>
        </w:tc>
        <w:tc>
          <w:tcPr>
            <w:tcW w:w="248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6865DA">
              <w:rPr>
                <w:rFonts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283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6865DA">
              <w:rPr>
                <w:rFonts w:hint="cs"/>
                <w:sz w:val="24"/>
                <w:szCs w:val="24"/>
                <w:rtl/>
              </w:rPr>
              <w:t>المعيار</w:t>
            </w:r>
          </w:p>
        </w:tc>
        <w:tc>
          <w:tcPr>
            <w:tcW w:w="905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6865DA">
              <w:rPr>
                <w:rFonts w:hint="cs"/>
                <w:sz w:val="24"/>
                <w:szCs w:val="24"/>
                <w:rtl/>
              </w:rPr>
              <w:t>المؤشر</w:t>
            </w:r>
          </w:p>
        </w:tc>
        <w:tc>
          <w:tcPr>
            <w:tcW w:w="397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AF3B29" w:rsidRDefault="00AF3B29" w:rsidP="00B3539C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  <w:p w:rsidR="00AF3B29" w:rsidRPr="0079779E" w:rsidRDefault="00AF3B29" w:rsidP="00B3539C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المستوى </w:t>
            </w:r>
          </w:p>
        </w:tc>
        <w:tc>
          <w:tcPr>
            <w:tcW w:w="937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AF3B29" w:rsidRPr="0079779E" w:rsidRDefault="00AF3B29" w:rsidP="00B3539C">
            <w:pPr>
              <w:jc w:val="center"/>
              <w:rPr>
                <w:sz w:val="24"/>
                <w:szCs w:val="24"/>
              </w:rPr>
            </w:pPr>
            <w:r w:rsidRPr="0079779E">
              <w:rPr>
                <w:sz w:val="24"/>
                <w:szCs w:val="24"/>
                <w:rtl/>
              </w:rPr>
              <w:t>نقطة القوة*</w:t>
            </w:r>
          </w:p>
        </w:tc>
        <w:tc>
          <w:tcPr>
            <w:tcW w:w="593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AF3B29" w:rsidRPr="0079779E" w:rsidRDefault="00AF3B29" w:rsidP="00B3539C">
            <w:pPr>
              <w:jc w:val="center"/>
              <w:rPr>
                <w:sz w:val="24"/>
                <w:szCs w:val="24"/>
              </w:rPr>
            </w:pPr>
            <w:r w:rsidRPr="0079779E">
              <w:rPr>
                <w:sz w:val="24"/>
                <w:szCs w:val="24"/>
                <w:rtl/>
              </w:rPr>
              <w:t>فرصة التحسين</w:t>
            </w:r>
            <w:r w:rsidRPr="0079779E">
              <w:rPr>
                <w:sz w:val="24"/>
                <w:szCs w:val="24"/>
              </w:rPr>
              <w:t>*</w:t>
            </w:r>
          </w:p>
        </w:tc>
        <w:tc>
          <w:tcPr>
            <w:tcW w:w="792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AF3B29" w:rsidRPr="006865DA" w:rsidRDefault="00AF3B29" w:rsidP="00B3539C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sz w:val="24"/>
                <w:szCs w:val="24"/>
                <w:rtl/>
              </w:rPr>
              <w:t>الإجراءات والمعالجات المقترحة</w:t>
            </w:r>
          </w:p>
        </w:tc>
      </w:tr>
      <w:tr w:rsidR="00AF3B29" w:rsidRPr="0079779E" w:rsidTr="0077100B">
        <w:tc>
          <w:tcPr>
            <w:tcW w:w="348" w:type="pct"/>
            <w:vMerge w:val="restart"/>
            <w:shd w:val="clear" w:color="auto" w:fill="FFFFFF" w:themeFill="background1"/>
          </w:tcPr>
          <w:p w:rsidR="00AF3B29" w:rsidRPr="00BF70DE" w:rsidRDefault="00AF3B29" w:rsidP="0092230D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7A60A9" w:rsidRDefault="00AF3B29" w:rsidP="0092230D">
            <w:pPr>
              <w:spacing w:line="259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  <w:r w:rsidRPr="007A60A9"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  <w:t>التدريس</w:t>
            </w: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أولوية الدعم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</w:rPr>
              <w:t>:</w:t>
            </w: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∕عا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ل</w:t>
            </w: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754141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Cs/>
                <w:color w:val="FF0000"/>
                <w:rtl/>
              </w:rPr>
            </w:pPr>
            <w:r w:rsidRPr="00754141">
              <w:rPr>
                <w:rFonts w:ascii="Arial" w:hAnsi="Arial" w:cs="Arial" w:hint="cs"/>
                <w:bCs/>
                <w:color w:val="FF0000"/>
                <w:rtl/>
              </w:rPr>
              <w:t>√</w:t>
            </w:r>
            <w:r w:rsidRPr="00754141">
              <w:rPr>
                <w:rFonts w:ascii="Sakkal Majalla" w:hAnsi="Sakkal Majalla" w:cs="Sakkal Majalla" w:hint="cs"/>
                <w:bCs/>
                <w:color w:val="FF0000"/>
                <w:rtl/>
              </w:rPr>
              <w:t xml:space="preserve"> </w:t>
            </w:r>
            <w:r w:rsidRPr="00754141">
              <w:rPr>
                <w:rFonts w:ascii="Sakkal Majalla" w:hAnsi="Sakkal Majalla" w:cs="Sakkal Majalla"/>
                <w:bCs/>
                <w:color w:val="FF0000"/>
                <w:rtl/>
              </w:rPr>
              <w:t xml:space="preserve">متوسط </w:t>
            </w: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∕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منخفض</w:t>
            </w: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497" w:type="pct"/>
            <w:gridSpan w:val="2"/>
            <w:vMerge w:val="restart"/>
            <w:shd w:val="clear" w:color="auto" w:fill="FFFFFF" w:themeFill="background1"/>
            <w:vAlign w:val="center"/>
          </w:tcPr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تخطيط التدريس</w:t>
            </w:r>
          </w:p>
          <w:p w:rsidR="00AF3B29" w:rsidRPr="00BF70DE" w:rsidRDefault="00AF3B29" w:rsidP="00482DD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تنفيذ التدريس</w:t>
            </w:r>
          </w:p>
          <w:p w:rsidR="00AF3B29" w:rsidRPr="00BF70DE" w:rsidRDefault="00AF3B29" w:rsidP="00482DD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AF3B29" w:rsidRPr="00BF70DE" w:rsidRDefault="00AF3B29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تقويم التعلم</w:t>
            </w:r>
          </w:p>
        </w:tc>
        <w:tc>
          <w:tcPr>
            <w:tcW w:w="248" w:type="pct"/>
            <w:vMerge w:val="restar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  <w:t>التعليم والتعلم</w:t>
            </w:r>
          </w:p>
        </w:tc>
        <w:tc>
          <w:tcPr>
            <w:tcW w:w="283" w:type="pct"/>
            <w:vMerge w:val="restar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بناء الخبرات</w:t>
            </w: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توفر المدرسة فرصًا متكافئة للتعلم تلبي احتياجات المتعلمين بمن فيهم ذوو الإعاقة والموهوبون</w:t>
            </w:r>
          </w:p>
        </w:tc>
        <w:tc>
          <w:tcPr>
            <w:tcW w:w="397" w:type="pct"/>
          </w:tcPr>
          <w:p w:rsidR="00AF3B29" w:rsidRPr="00BF70DE" w:rsidRDefault="00AF3B29" w:rsidP="00487857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48785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وجود فرص تعلم متكافئة توفر الوصول الشامل لكل الفئات من أجل تعلم ثري ذو جودة عالية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A40824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تجويد تخطيط الوحدات والفصول والدروس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483DA8">
            <w:pPr>
              <w:rPr>
                <w:rFonts w:ascii="Sakkal Majalla" w:hAnsi="Sakkal Majalla" w:cs="Sakkal Majalla"/>
                <w:b/>
                <w:sz w:val="22"/>
                <w:szCs w:val="22"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إعداد خطط الدروس وتصميم أنشطة تعلم إبداعية تر</w:t>
            </w: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عي الفروق </w:t>
            </w:r>
            <w:proofErr w:type="gramStart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الفردية .</w:t>
            </w:r>
            <w:proofErr w:type="gramEnd"/>
          </w:p>
          <w:p w:rsidR="00AF3B29" w:rsidRPr="00BF70DE" w:rsidRDefault="00AF3B29" w:rsidP="00483DA8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تصميم برامج تعلم وفق خطة التدريس  .</w:t>
            </w:r>
          </w:p>
        </w:tc>
      </w:tr>
      <w:tr w:rsidR="00AF3B29" w:rsidRPr="00134D53" w:rsidTr="0077100B">
        <w:trPr>
          <w:trHeight w:val="28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BF70DE" w:rsidRDefault="00AF3B29" w:rsidP="00F9091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تدعم المدرسة تنفيذ المناهج؛ لتحقيق نواتج التعلم المستهدفة وفق الخطة الدراسية</w:t>
            </w:r>
          </w:p>
        </w:tc>
        <w:tc>
          <w:tcPr>
            <w:tcW w:w="397" w:type="pct"/>
          </w:tcPr>
          <w:p w:rsidR="00AF3B29" w:rsidRPr="00BF70DE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توفر أنشطة ومصادر متنوعة تدعم تعلم المعارف والمهارات تحقق التوقعات العالية لنواتج التعلم وفق الخطة الدراسية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تنوع طرق التدريس والأساليب المبتكرة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4810A8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لتنوع في استخدام طرائق التدريس</w:t>
            </w:r>
          </w:p>
          <w:p w:rsidR="00AF3B29" w:rsidRPr="00BF70DE" w:rsidRDefault="00AF3B29" w:rsidP="004810A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وأساليبه </w:t>
            </w:r>
            <w:proofErr w:type="gramStart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واستراتيجياته .</w:t>
            </w:r>
            <w:proofErr w:type="gramEnd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AF3B29" w:rsidRPr="00134D53" w:rsidTr="0077100B">
        <w:trPr>
          <w:trHeight w:val="28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BF70DE" w:rsidRDefault="00AF3B29" w:rsidP="00F9091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تنوع المدرسة في 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استراتيجيات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التدريس لتلبية احتياجات المتعلمين، ودعم تعلمهم</w:t>
            </w:r>
          </w:p>
        </w:tc>
        <w:tc>
          <w:tcPr>
            <w:tcW w:w="397" w:type="pct"/>
          </w:tcPr>
          <w:p w:rsidR="00AF3B29" w:rsidRPr="00BF70DE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وجود خبرات تعلم ثرية وتطبيق استراتيجيا</w:t>
            </w:r>
            <w:r w:rsidRPr="00BF70DE">
              <w:rPr>
                <w:rFonts w:ascii="Sakkal Majalla" w:hAnsi="Sakkal Majalla" w:cs="Sakkal Majalla" w:hint="eastAsia"/>
                <w:b/>
                <w:sz w:val="22"/>
                <w:szCs w:val="22"/>
                <w:rtl/>
              </w:rPr>
              <w:t>ت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تدريس متنوعة وفاعلة تراعي الفروق الفردية وفقاً لخصائص المرحلة العمرية 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الاستمرار في تنوع طرق التدريس والأساليب المبتكرة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F5437B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التنوع في استخدام طرائق التدريس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وأساليبه </w:t>
            </w:r>
            <w:proofErr w:type="gramStart"/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واستراتيجياته .</w:t>
            </w:r>
            <w:proofErr w:type="gramEnd"/>
          </w:p>
          <w:p w:rsidR="00AF3B29" w:rsidRPr="00BF70DE" w:rsidRDefault="00AF3B29" w:rsidP="00F5437B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استثمار وقت التدريس بفاعلية.</w:t>
            </w:r>
          </w:p>
        </w:tc>
      </w:tr>
      <w:tr w:rsidR="00AF3B29" w:rsidRPr="00134D53" w:rsidTr="0077100B">
        <w:trPr>
          <w:trHeight w:val="28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BF70DE" w:rsidRDefault="00AF3B29" w:rsidP="00F9091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تفعل المدرسة التعلم الإلكتروني لتلبية احتياجات المتعلمين ودعم تعلمهم</w:t>
            </w:r>
          </w:p>
        </w:tc>
        <w:tc>
          <w:tcPr>
            <w:tcW w:w="397" w:type="pct"/>
          </w:tcPr>
          <w:p w:rsidR="00AF3B29" w:rsidRPr="00BF70DE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توفر المصادر والتجهيزات التقنية اللازمة لتلبية احتياجات جميع المتعلمين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تصميم المزيد من الأنشطة المبتكرة تدمج التعلم الصفي والتعلم الإلكتروني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د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مج الوسائل التقنية ضمن خطة الدرس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. </w:t>
            </w:r>
          </w:p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استثمار وقت التدريس بفاعلية.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BF70DE" w:rsidRDefault="00AF3B29" w:rsidP="00F9091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توفر المدرسة أنشطة تعلم تطبيقية ترتبط بحياة المتعلمين</w:t>
            </w:r>
          </w:p>
        </w:tc>
        <w:tc>
          <w:tcPr>
            <w:tcW w:w="397" w:type="pct"/>
          </w:tcPr>
          <w:p w:rsidR="00AF3B29" w:rsidRPr="00BF70DE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وجود ربط خبرات المتعلمين واقع حياتهم للوصل إلى المعرفة وتطبيقها في مواقف جديدة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تقديم أنشطة تطبيقية تشجعهم على البحث 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lastRenderedPageBreak/>
              <w:t xml:space="preserve">وإجراء التجارب العلمية والاستقصاء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lastRenderedPageBreak/>
              <w:t>قيادة الأنشطة الصفية بفاعلية.</w:t>
            </w:r>
          </w:p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تهيئة بيئات تعلم آمنة وجاذبة للتعلم.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6865DA" w:rsidRDefault="00AF3B29" w:rsidP="00F90911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تنمي المدرسة المهارات القرائية والعددية الأساسية لدى المتعلمين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يوجد تعزيز لمهارات القراءة والكتابة والمهارات العددية الأساسية لدى المتعلمين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3D1398">
              <w:rPr>
                <w:rFonts w:ascii="Sakkal Majalla" w:hAnsi="Sakkal Majalla" w:cs="Sakkal Majalla" w:hint="cs"/>
                <w:b/>
                <w:sz w:val="18"/>
                <w:szCs w:val="18"/>
                <w:rtl/>
              </w:rPr>
              <w:t xml:space="preserve">الاستمرار في تجويد عمليات التعليم والتعلم الصفية وغير الصفية والأنشطة </w:t>
            </w:r>
            <w:proofErr w:type="spellStart"/>
            <w:r w:rsidRPr="003D1398">
              <w:rPr>
                <w:rFonts w:ascii="Sakkal Majalla" w:hAnsi="Sakkal Majalla" w:cs="Sakkal Majalla" w:hint="cs"/>
                <w:b/>
                <w:sz w:val="18"/>
                <w:szCs w:val="18"/>
                <w:rtl/>
              </w:rPr>
              <w:t>الإثرائية</w:t>
            </w:r>
            <w:proofErr w:type="spellEnd"/>
            <w:r w:rsidRPr="003D1398">
              <w:rPr>
                <w:rFonts w:ascii="Sakkal Majalla" w:hAnsi="Sakkal Majalla" w:cs="Sakkal Majalla" w:hint="cs"/>
                <w:b/>
                <w:sz w:val="18"/>
                <w:szCs w:val="18"/>
                <w:rtl/>
              </w:rPr>
              <w:t xml:space="preserve"> المبتكرة وإعطاء الأولية لتعلم مهارات القراءة والكتابة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خطة مركزة وطويلة المدى ومتابعة تنفيذها </w:t>
            </w:r>
          </w:p>
        </w:tc>
      </w:tr>
      <w:tr w:rsidR="00AF3B29" w:rsidRPr="00134D53" w:rsidTr="0077100B">
        <w:trPr>
          <w:trHeight w:val="1423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تنمي المدرسة مهارات التفكير العليا لدى المتعلمين</w:t>
            </w:r>
          </w:p>
        </w:tc>
        <w:tc>
          <w:tcPr>
            <w:tcW w:w="397" w:type="pct"/>
          </w:tcPr>
          <w:p w:rsidR="00AF3B29" w:rsidRPr="00BF70DE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توفر بعض الأساليب وأنشطة تعلم متنوعة تهدف إلى تنمية مهارات التفكير </w:t>
            </w:r>
            <w:proofErr w:type="gramStart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العليا .</w:t>
            </w:r>
            <w:proofErr w:type="gramEnd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التركيز على مهارات التحليل والاستنتاج والتقويم والإبداع وحل المشكلات من خلال الأنشطة الصفية وغير الصفية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621ABB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توفير أنشطة </w:t>
            </w:r>
            <w:proofErr w:type="spellStart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إثرائية</w:t>
            </w:r>
            <w:proofErr w:type="spellEnd"/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متنوعة ومبتكرة لتنمية </w:t>
            </w: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م</w:t>
            </w:r>
            <w:r w:rsidRPr="00BF70DE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هارات التفكير وتقويمها وتطويرها 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تنمي المدرسة المهارات العاطفية والاجتماعية لدى المتعلمين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توفر بيئة تعلم تعزز المهارات العاطفية الشخصية والاجتماعية لدى المتعلمين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1F24BA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مساعدة الطلاب على التحكم في العواطف والتعبير عن المشاعر والأفكار وضبط الانفعال وتعزيز الثقة  بالنفس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توفير  برامج  تشجع على التعاون والعمل بروح الفريق والتواصل والحوار الفعال والاحترام المتبادل 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Pr="006865DA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تنمي المدرسة المهارات الرقمية لدى المتعلمين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توفر تعزيز لمهارات استخدام التقنية الرقمية لدى المتعلمين والقدرة على التعامل مع البيانات عبر الإنترنت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940D5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توفير فرص ثرية من خبرات التعلم التقني وتوظيف البرمجيات في  البحث والوصول إلى مصادر المعرفة  </w:t>
            </w:r>
          </w:p>
        </w:tc>
        <w:tc>
          <w:tcPr>
            <w:tcW w:w="792" w:type="pct"/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تلبية احتياجات المتعلمين التقنية بمن فيهم ذوي الإعاقة </w:t>
            </w:r>
            <w:proofErr w:type="gramStart"/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والموهوبين .</w:t>
            </w:r>
            <w:proofErr w:type="gramEnd"/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</w:p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940D51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دمج الوسائل التقنية ضمن خطة الدرس.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Pr="0079779E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79779E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79779E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3" w:type="pct"/>
            <w:vMerge/>
            <w:tcBorders>
              <w:bottom w:val="single" w:sz="4" w:space="0" w:color="auto"/>
            </w:tcBorders>
            <w:vAlign w:val="center"/>
          </w:tcPr>
          <w:p w:rsidR="00AF3B29" w:rsidRPr="0079779E" w:rsidRDefault="00AF3B29" w:rsidP="00684DB8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05" w:type="pct"/>
            <w:tcBorders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تعزز المدرسة دافعية المتعلمين للتعلم والاستمتاع به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تتوفر بيئة تعلم تحقق الرفاه للمتعلمين وتشجعهم على حب الاستطلاع .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تطبيق أساليب تحفيز وأنشطة تراعي ميول الطلاب واهتماماتهم   </w:t>
            </w:r>
          </w:p>
        </w:tc>
        <w:tc>
          <w:tcPr>
            <w:tcW w:w="792" w:type="pct"/>
            <w:vAlign w:val="center"/>
          </w:tcPr>
          <w:p w:rsidR="00AF3B29" w:rsidRPr="00BF70DE" w:rsidRDefault="00AF3B29" w:rsidP="00DB292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إعداد أنشطة وأساليب تزيد من دافعية المتعلمين نحو التعلم والاستمتاع به 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83" w:type="pct"/>
            <w:vMerge w:val="restart"/>
            <w:tcBorders>
              <w:top w:val="single" w:sz="4" w:space="0" w:color="auto"/>
            </w:tcBorders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تقويم التعلم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*</w:t>
            </w: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تقوّم المدرسة أداء المتعلمين باستخدام أساليب وأدوات تقويم متنوعة وفاعلية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وجود تطبيق لأساليب وأدوات تقويم فاعلة متنوعة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تطبيق أدوات تشخيص تكويني وختامي لدعم التعلم والتجريب المستمر </w:t>
            </w:r>
          </w:p>
        </w:tc>
        <w:tc>
          <w:tcPr>
            <w:tcW w:w="792" w:type="pct"/>
            <w:vAlign w:val="center"/>
          </w:tcPr>
          <w:p w:rsidR="00AF3B29" w:rsidRPr="00120AA8" w:rsidRDefault="00AF3B29" w:rsidP="00120AA8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</w:rPr>
            </w:pPr>
            <w:r w:rsidRPr="00120AA8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تطبيق أساليب التقويم وأدواته</w:t>
            </w:r>
          </w:p>
          <w:p w:rsidR="00AF3B29" w:rsidRDefault="00AF3B29" w:rsidP="00120AA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120AA8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المناسبة</w:t>
            </w: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.</w:t>
            </w:r>
          </w:p>
          <w:p w:rsidR="00AF3B29" w:rsidRPr="00120AA8" w:rsidRDefault="00AF3B29" w:rsidP="00120AA8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120AA8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توظيف نتائج التقويم الصفي والتقويم</w:t>
            </w:r>
          </w:p>
          <w:p w:rsidR="00AF3B29" w:rsidRPr="00BF70DE" w:rsidRDefault="00AF3B29" w:rsidP="00120AA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120AA8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واسع النطاق في تحسين التدريس والتعلم</w:t>
            </w:r>
          </w:p>
        </w:tc>
      </w:tr>
      <w:tr w:rsidR="00AF3B29" w:rsidRPr="00134D53" w:rsidTr="0077100B">
        <w:trPr>
          <w:trHeight w:val="36"/>
        </w:trPr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497" w:type="pct"/>
            <w:gridSpan w:val="2"/>
            <w:vMerge/>
            <w:shd w:val="clear" w:color="auto" w:fill="FFFFFF" w:themeFill="background1"/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83" w:type="pct"/>
            <w:vMerge/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تحلل المدرسة نتائج التقويم، وتوظفها في تحسين نواتج التعلم بانتظام</w:t>
            </w:r>
          </w:p>
        </w:tc>
        <w:tc>
          <w:tcPr>
            <w:tcW w:w="397" w:type="pct"/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وجود درجة متوسطة من تحليل نتائج التقويم وتفسيرها واتخاد القرارات المناسبة في تحسين نواتج التعلم بمشاركة الجميع. </w:t>
            </w:r>
          </w:p>
        </w:tc>
        <w:tc>
          <w:tcPr>
            <w:tcW w:w="593" w:type="pct"/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العمل على تطوير أساليب التحليل وتحديد الفجوات وأسبابها </w:t>
            </w:r>
          </w:p>
        </w:tc>
        <w:tc>
          <w:tcPr>
            <w:tcW w:w="792" w:type="pct"/>
            <w:vAlign w:val="center"/>
          </w:tcPr>
          <w:p w:rsidR="00AF3B29" w:rsidRPr="0056753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0"/>
                <w:szCs w:val="20"/>
                <w:rtl/>
              </w:rPr>
            </w:pPr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 xml:space="preserve">بناء خطط علاجية لتحقيق التوقعات العالية لنواتج </w:t>
            </w:r>
            <w:proofErr w:type="gramStart"/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>التعلم .</w:t>
            </w:r>
            <w:proofErr w:type="gramEnd"/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 xml:space="preserve"> </w:t>
            </w:r>
          </w:p>
          <w:p w:rsidR="00AF3B29" w:rsidRPr="0056753E" w:rsidRDefault="00AF3B29" w:rsidP="00A13471">
            <w:pPr>
              <w:jc w:val="center"/>
              <w:rPr>
                <w:rFonts w:ascii="Sakkal Majalla" w:hAnsi="Sakkal Majalla" w:cs="Sakkal Majalla"/>
                <w:b/>
                <w:sz w:val="20"/>
                <w:szCs w:val="20"/>
              </w:rPr>
            </w:pPr>
            <w:r w:rsidRPr="0056753E">
              <w:rPr>
                <w:rFonts w:ascii="Sakkal Majalla" w:hAnsi="Sakkal Majalla" w:cs="Sakkal Majalla"/>
                <w:b/>
                <w:sz w:val="20"/>
                <w:szCs w:val="20"/>
                <w:rtl/>
              </w:rPr>
              <w:t>تطبيق أساليب التقويم وأدواته</w:t>
            </w:r>
          </w:p>
          <w:p w:rsidR="00AF3B29" w:rsidRPr="0056753E" w:rsidRDefault="00AF3B29" w:rsidP="00A1347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0"/>
                <w:szCs w:val="20"/>
                <w:rtl/>
              </w:rPr>
            </w:pPr>
            <w:r w:rsidRPr="0056753E">
              <w:rPr>
                <w:rFonts w:ascii="Sakkal Majalla" w:hAnsi="Sakkal Majalla" w:cs="Sakkal Majalla"/>
                <w:b/>
                <w:sz w:val="20"/>
                <w:szCs w:val="20"/>
                <w:rtl/>
              </w:rPr>
              <w:t>المناسبة</w:t>
            </w:r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>.</w:t>
            </w:r>
          </w:p>
          <w:p w:rsidR="00AF3B29" w:rsidRPr="0056753E" w:rsidRDefault="00AF3B29" w:rsidP="00A13471">
            <w:pPr>
              <w:spacing w:line="259" w:lineRule="auto"/>
              <w:rPr>
                <w:rFonts w:ascii="Sakkal Majalla" w:hAnsi="Sakkal Majalla" w:cs="Sakkal Majalla"/>
                <w:b/>
                <w:sz w:val="20"/>
                <w:szCs w:val="20"/>
                <w:rtl/>
              </w:rPr>
            </w:pPr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 xml:space="preserve">توظيف التقويم في تحسين التدريس </w:t>
            </w:r>
            <w:proofErr w:type="gramStart"/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>والتعلم .</w:t>
            </w:r>
            <w:proofErr w:type="gramEnd"/>
            <w:r w:rsidRPr="0056753E">
              <w:rPr>
                <w:rFonts w:ascii="Sakkal Majalla" w:hAnsi="Sakkal Majalla" w:cs="Sakkal Majalla" w:hint="cs"/>
                <w:b/>
                <w:sz w:val="20"/>
                <w:szCs w:val="20"/>
                <w:rtl/>
              </w:rPr>
              <w:t xml:space="preserve"> </w:t>
            </w:r>
          </w:p>
        </w:tc>
      </w:tr>
      <w:tr w:rsidR="00AF3B29" w:rsidRPr="00134D53" w:rsidTr="0077100B">
        <w:trPr>
          <w:trHeight w:val="286"/>
        </w:trPr>
        <w:tc>
          <w:tcPr>
            <w:tcW w:w="348" w:type="pct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497" w:type="pct"/>
            <w:gridSpan w:val="2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48" w:type="pct"/>
            <w:vMerge/>
            <w:tcBorders>
              <w:bottom w:val="single" w:sz="12" w:space="0" w:color="auto"/>
            </w:tcBorders>
            <w:vAlign w:val="center"/>
          </w:tcPr>
          <w:p w:rsidR="00AF3B29" w:rsidRPr="00684DB8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283" w:type="pct"/>
            <w:vMerge/>
            <w:tcBorders>
              <w:bottom w:val="single" w:sz="12" w:space="0" w:color="auto"/>
            </w:tcBorders>
            <w:vAlign w:val="center"/>
          </w:tcPr>
          <w:p w:rsidR="00AF3B29" w:rsidRDefault="00AF3B29" w:rsidP="00684DB8">
            <w:pPr>
              <w:spacing w:line="259" w:lineRule="auto"/>
              <w:jc w:val="center"/>
              <w:rPr>
                <w:rtl/>
              </w:rPr>
            </w:pPr>
          </w:p>
        </w:tc>
        <w:tc>
          <w:tcPr>
            <w:tcW w:w="905" w:type="pct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AF3B29" w:rsidRPr="00BF70DE" w:rsidRDefault="00AF3B29" w:rsidP="006A033C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BF70DE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تقدم المدرسة التغذية الراجعة للمتعلمين بانتظام</w:t>
            </w: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AF3B29" w:rsidRDefault="00AF3B29" w:rsidP="00684DB8">
            <w:pPr>
              <w:jc w:val="center"/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</w:pPr>
          </w:p>
        </w:tc>
        <w:tc>
          <w:tcPr>
            <w:tcW w:w="937" w:type="pct"/>
            <w:tcBorders>
              <w:bottom w:val="single" w:sz="12" w:space="0" w:color="auto"/>
            </w:tcBorders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وجود تقديم تغذية راجعة فورية وبناءة وبطرق متنوعة. 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AF3B29" w:rsidRPr="00BF70DE" w:rsidRDefault="00AF3B29" w:rsidP="00684DB8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الاستمرار في التركيز على تحسين أداء المتعلمين من خلال التغذية الراجعة الفورية. </w:t>
            </w:r>
          </w:p>
        </w:tc>
        <w:tc>
          <w:tcPr>
            <w:tcW w:w="792" w:type="pct"/>
            <w:tcBorders>
              <w:bottom w:val="single" w:sz="12" w:space="0" w:color="auto"/>
            </w:tcBorders>
            <w:vAlign w:val="center"/>
          </w:tcPr>
          <w:p w:rsidR="00AF3B29" w:rsidRPr="00A13471" w:rsidRDefault="00AF3B29" w:rsidP="00A13471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A13471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توظيف نتائج التقويم الصفي والتقويم</w:t>
            </w:r>
          </w:p>
          <w:p w:rsidR="00AF3B29" w:rsidRDefault="00AF3B29" w:rsidP="00A1347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A13471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واسع النطاق في تحسين التدريس والتعلم</w:t>
            </w: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. </w:t>
            </w:r>
          </w:p>
          <w:p w:rsidR="00AF3B29" w:rsidRPr="00BF70DE" w:rsidRDefault="00AF3B29" w:rsidP="00A13471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طرق متنوعة في تقديم التغذية </w:t>
            </w:r>
            <w:proofErr w:type="gramStart"/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الراجعة .</w:t>
            </w:r>
            <w:proofErr w:type="gramEnd"/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-295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"/>
        <w:gridCol w:w="1027"/>
        <w:gridCol w:w="589"/>
        <w:gridCol w:w="935"/>
        <w:gridCol w:w="1131"/>
        <w:gridCol w:w="806"/>
        <w:gridCol w:w="2218"/>
        <w:gridCol w:w="1137"/>
        <w:gridCol w:w="2405"/>
        <w:gridCol w:w="2013"/>
        <w:gridCol w:w="2379"/>
      </w:tblGrid>
      <w:tr w:rsidR="0077100B" w:rsidRPr="00134D53" w:rsidTr="0009172F">
        <w:trPr>
          <w:gridBefore w:val="1"/>
          <w:wBefore w:w="3" w:type="pct"/>
          <w:trHeight w:val="408"/>
        </w:trPr>
        <w:tc>
          <w:tcPr>
            <w:tcW w:w="552" w:type="pct"/>
            <w:gridSpan w:val="2"/>
            <w:shd w:val="clear" w:color="auto" w:fill="0DA9A6"/>
          </w:tcPr>
          <w:p w:rsidR="0077100B" w:rsidRPr="00482DD7" w:rsidRDefault="0077100B" w:rsidP="001909BC">
            <w:pPr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4445" w:type="pct"/>
            <w:gridSpan w:val="8"/>
            <w:shd w:val="clear" w:color="auto" w:fill="0DA9A6"/>
            <w:vAlign w:val="center"/>
          </w:tcPr>
          <w:p w:rsidR="0077100B" w:rsidRPr="004A680E" w:rsidRDefault="0077100B" w:rsidP="001909BC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rtl/>
              </w:rPr>
            </w:pPr>
            <w:r w:rsidRPr="00482DD7">
              <w:rPr>
                <w:b/>
                <w:bCs/>
                <w:color w:val="FFFFFF" w:themeColor="background1"/>
                <w:rtl/>
              </w:rPr>
              <w:t>ثانيا</w:t>
            </w:r>
            <w:r w:rsidRPr="00482DD7">
              <w:rPr>
                <w:rFonts w:hint="cs"/>
                <w:b/>
                <w:bCs/>
                <w:color w:val="FFFFFF" w:themeColor="background1"/>
                <w:rtl/>
              </w:rPr>
              <w:t xml:space="preserve">ً: مجال </w:t>
            </w:r>
            <w:r w:rsidRPr="00482DD7">
              <w:rPr>
                <w:b/>
                <w:bCs/>
                <w:color w:val="FFFFFF" w:themeColor="background1"/>
                <w:rtl/>
              </w:rPr>
              <w:t>نواتج التعلم</w:t>
            </w:r>
          </w:p>
        </w:tc>
      </w:tr>
      <w:tr w:rsidR="0009172F" w:rsidRPr="00134D53" w:rsidTr="0009172F">
        <w:trPr>
          <w:trHeight w:val="77"/>
        </w:trPr>
        <w:tc>
          <w:tcPr>
            <w:tcW w:w="874" w:type="pct"/>
            <w:gridSpan w:val="4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9172F" w:rsidRPr="00EE48C9" w:rsidRDefault="0009172F" w:rsidP="001909BC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rtl/>
              </w:rPr>
            </w:pPr>
            <w:r w:rsidRPr="00EE48C9"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مجالات</w:t>
            </w:r>
            <w:r w:rsidRPr="00EE48C9">
              <w:rPr>
                <w:rFonts w:ascii="Helvetica Neue W23 for SKY Bd" w:eastAsia="Hacen Newspaper" w:hAnsi="Helvetica Neue W23 for SKY Bd" w:cs="Helvetica Neue W23 for SKY Bd"/>
                <w:color w:val="002060"/>
                <w:rtl/>
              </w:rPr>
              <w:t xml:space="preserve"> </w:t>
            </w:r>
            <w:r w:rsidRPr="00EE48C9"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الممارسات</w:t>
            </w:r>
            <w:r w:rsidRPr="00EE48C9">
              <w:rPr>
                <w:rFonts w:ascii="Helvetica Neue W23 for SKY Bd" w:eastAsia="Hacen Newspaper" w:hAnsi="Helvetica Neue W23 for SKY Bd" w:cs="Helvetica Neue W23 for SKY Bd"/>
                <w:color w:val="002060"/>
                <w:rtl/>
              </w:rPr>
              <w:t xml:space="preserve"> </w:t>
            </w:r>
            <w:r w:rsidRPr="00EE48C9"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الإشرافية</w:t>
            </w:r>
          </w:p>
        </w:tc>
        <w:tc>
          <w:tcPr>
            <w:tcW w:w="1805" w:type="pct"/>
            <w:gridSpan w:val="4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09172F" w:rsidRDefault="0009172F" w:rsidP="001909BC">
            <w:pPr>
              <w:jc w:val="center"/>
              <w:rPr>
                <w:rFonts w:ascii="Helvetica Neue W23 for SKY Bd" w:eastAsia="Hacen Newspaper" w:hAnsi="Helvetica Neue W23 for SKY Bd" w:cs="Helvetica Neue W23 for SKY Bd" w:hint="cs"/>
                <w:rtl/>
              </w:rPr>
            </w:pPr>
            <w:r w:rsidRPr="005D0E26"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م</w:t>
            </w:r>
            <w:r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ج</w:t>
            </w:r>
            <w:r w:rsidRPr="005D0E26"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الات</w:t>
            </w:r>
            <w:r w:rsidRPr="005D0E26">
              <w:rPr>
                <w:rFonts w:ascii="Helvetica Neue W23 for SKY Bd" w:eastAsia="Hacen Newspaper" w:hAnsi="Helvetica Neue W23 for SKY Bd" w:cs="Helvetica Neue W23 for SKY Bd"/>
                <w:color w:val="002060"/>
                <w:rtl/>
              </w:rPr>
              <w:t xml:space="preserve"> </w:t>
            </w:r>
            <w:r>
              <w:rPr>
                <w:rFonts w:ascii="Helvetica Neue W23 for SKY Bd" w:eastAsia="Hacen Newspaper" w:hAnsi="Helvetica Neue W23 for SKY Bd" w:cs="Helvetica Neue W23 for SKY Bd" w:hint="cs"/>
                <w:color w:val="002060"/>
                <w:rtl/>
              </w:rPr>
              <w:t>التقويم المدرسي</w:t>
            </w:r>
          </w:p>
        </w:tc>
        <w:tc>
          <w:tcPr>
            <w:tcW w:w="2321" w:type="pct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9172F" w:rsidRPr="00134D53" w:rsidRDefault="0009172F" w:rsidP="001909BC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rtl/>
              </w:rPr>
            </w:pPr>
            <w:r>
              <w:rPr>
                <w:rFonts w:ascii="Helvetica Neue W23 for SKY Bd" w:eastAsia="Hacen Newspaper" w:hAnsi="Helvetica Neue W23 for SKY Bd" w:cs="Helvetica Neue W23 for SKY Bd" w:hint="cs"/>
                <w:rtl/>
              </w:rPr>
              <w:t>التحليل</w:t>
            </w:r>
          </w:p>
        </w:tc>
      </w:tr>
      <w:tr w:rsidR="0077100B" w:rsidRPr="00134D53" w:rsidTr="0009172F">
        <w:trPr>
          <w:trHeight w:val="321"/>
        </w:trPr>
        <w:tc>
          <w:tcPr>
            <w:tcW w:w="354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520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الإطار الموجه</w:t>
            </w:r>
          </w:p>
        </w:tc>
        <w:tc>
          <w:tcPr>
            <w:tcW w:w="386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275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المعيار</w:t>
            </w:r>
          </w:p>
        </w:tc>
        <w:tc>
          <w:tcPr>
            <w:tcW w:w="757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المؤشر</w:t>
            </w:r>
          </w:p>
        </w:tc>
        <w:tc>
          <w:tcPr>
            <w:tcW w:w="388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77100B" w:rsidRPr="0079779E" w:rsidRDefault="0077100B" w:rsidP="0079779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المستوى </w:t>
            </w:r>
          </w:p>
        </w:tc>
        <w:tc>
          <w:tcPr>
            <w:tcW w:w="821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نقطة القوة*</w:t>
            </w:r>
          </w:p>
        </w:tc>
        <w:tc>
          <w:tcPr>
            <w:tcW w:w="687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فرصة التحسين*</w:t>
            </w:r>
          </w:p>
        </w:tc>
        <w:tc>
          <w:tcPr>
            <w:tcW w:w="813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7100B" w:rsidRPr="0079779E" w:rsidRDefault="0077100B" w:rsidP="0079779E">
            <w:pPr>
              <w:spacing w:line="259" w:lineRule="auto"/>
              <w:jc w:val="center"/>
              <w:rPr>
                <w:sz w:val="24"/>
                <w:szCs w:val="24"/>
                <w:rtl/>
              </w:rPr>
            </w:pPr>
            <w:r w:rsidRPr="0079779E">
              <w:rPr>
                <w:rFonts w:hint="cs"/>
                <w:sz w:val="24"/>
                <w:szCs w:val="24"/>
                <w:rtl/>
              </w:rPr>
              <w:t>الإجراءات والمعالجات المقترحة</w:t>
            </w:r>
          </w:p>
        </w:tc>
      </w:tr>
      <w:tr w:rsidR="0077100B" w:rsidRPr="00BF70DE" w:rsidTr="0009172F">
        <w:trPr>
          <w:trHeight w:val="772"/>
        </w:trPr>
        <w:tc>
          <w:tcPr>
            <w:tcW w:w="354" w:type="pct"/>
            <w:gridSpan w:val="2"/>
            <w:vMerge w:val="restart"/>
            <w:shd w:val="clear" w:color="auto" w:fill="FFFFFF" w:themeFill="background1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  <w:r w:rsidRPr="007A60A9">
              <w:rPr>
                <w:rFonts w:ascii="Sakkal Majalla" w:hAnsi="Sakkal Majalla" w:cs="Sakkal Majalla" w:hint="cs"/>
                <w:bCs/>
                <w:sz w:val="24"/>
                <w:szCs w:val="24"/>
                <w:rtl/>
              </w:rPr>
              <w:t>نواتج التعلم</w:t>
            </w:r>
          </w:p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  <w:p w:rsidR="0077100B" w:rsidRPr="007A60A9" w:rsidRDefault="0077100B" w:rsidP="001D66E7">
            <w:pPr>
              <w:spacing w:line="259" w:lineRule="auto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أولوية الدعم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</w:rPr>
              <w:t>:</w:t>
            </w:r>
          </w:p>
          <w:p w:rsidR="0077100B" w:rsidRPr="00754141" w:rsidRDefault="0077100B" w:rsidP="001D66E7">
            <w:pPr>
              <w:spacing w:line="259" w:lineRule="auto"/>
              <w:rPr>
                <w:rFonts w:ascii="Sakkal Majalla" w:hAnsi="Sakkal Majalla" w:cs="Sakkal Majalla"/>
                <w:bCs/>
                <w:color w:val="C00000"/>
                <w:rtl/>
              </w:rPr>
            </w:pPr>
            <w:r w:rsidRPr="00754141">
              <w:rPr>
                <w:rFonts w:ascii="Agency FB" w:hAnsi="Agency FB" w:cs="Arial"/>
                <w:bCs/>
                <w:color w:val="C00000"/>
              </w:rPr>
              <w:t>√</w:t>
            </w:r>
            <w:r w:rsidRPr="00754141">
              <w:rPr>
                <w:rFonts w:ascii="Sakkal Majalla" w:hAnsi="Sakkal Majalla" w:cs="Sakkal Majalla"/>
                <w:bCs/>
                <w:color w:val="C00000"/>
                <w:rtl/>
              </w:rPr>
              <w:t>عا</w:t>
            </w:r>
            <w:r w:rsidRPr="00754141">
              <w:rPr>
                <w:rFonts w:ascii="Sakkal Majalla" w:hAnsi="Sakkal Majalla" w:cs="Sakkal Majalla" w:hint="cs"/>
                <w:bCs/>
                <w:color w:val="C00000"/>
                <w:rtl/>
              </w:rPr>
              <w:t>ل</w:t>
            </w:r>
          </w:p>
          <w:p w:rsidR="0077100B" w:rsidRDefault="0077100B" w:rsidP="001D66E7">
            <w:pPr>
              <w:spacing w:line="259" w:lineRule="auto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</w:rPr>
              <w:t xml:space="preserve">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متوسط</w:t>
            </w:r>
          </w:p>
          <w:p w:rsidR="0077100B" w:rsidRPr="007A60A9" w:rsidRDefault="0077100B" w:rsidP="001D66E7">
            <w:pPr>
              <w:spacing w:line="259" w:lineRule="auto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</w:t>
            </w:r>
            <w:r w:rsidRPr="007A60A9">
              <w:rPr>
                <w:rFonts w:ascii="Arial" w:hAnsi="Arial" w:cs="Arial"/>
                <w:b/>
                <w:sz w:val="22"/>
                <w:szCs w:val="22"/>
              </w:rPr>
              <w:t>□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</w:rPr>
              <w:t xml:space="preserve">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منخفض</w:t>
            </w:r>
          </w:p>
        </w:tc>
        <w:tc>
          <w:tcPr>
            <w:tcW w:w="520" w:type="pct"/>
            <w:gridSpan w:val="2"/>
            <w:vMerge w:val="restart"/>
            <w:shd w:val="clear" w:color="auto" w:fill="FFFFFF" w:themeFill="background1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تحسين</w:t>
            </w:r>
          </w:p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التحصيل</w:t>
            </w:r>
          </w:p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العلمي</w:t>
            </w:r>
          </w:p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والدراسي</w:t>
            </w:r>
          </w:p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للطالب</w:t>
            </w:r>
          </w:p>
        </w:tc>
        <w:tc>
          <w:tcPr>
            <w:tcW w:w="386" w:type="pct"/>
            <w:vMerge w:val="restart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  <w:r w:rsidRPr="007A60A9">
              <w:rPr>
                <w:rFonts w:ascii="Sakkal Majalla" w:hAnsi="Sakkal Majalla" w:cs="Sakkal Majalla" w:hint="cs"/>
                <w:bCs/>
                <w:sz w:val="24"/>
                <w:szCs w:val="24"/>
                <w:rtl/>
              </w:rPr>
              <w:t>نواتج</w:t>
            </w:r>
            <w:r w:rsidRPr="007A60A9"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275" w:type="pct"/>
            <w:vMerge w:val="restart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التحصيل التعليمي</w:t>
            </w:r>
          </w:p>
        </w:tc>
        <w:tc>
          <w:tcPr>
            <w:tcW w:w="75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يحقق المتعلمون نتائج متقدمة في مجال القراءة وفقاً للاختبارات الوطنية</w:t>
            </w:r>
          </w:p>
        </w:tc>
        <w:tc>
          <w:tcPr>
            <w:tcW w:w="388" w:type="pct"/>
            <w:shd w:val="clear" w:color="auto" w:fill="C00000"/>
          </w:tcPr>
          <w:p w:rsidR="0077100B" w:rsidRDefault="0077100B" w:rsidP="00E7381F">
            <w:pPr>
              <w:jc w:val="center"/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</w:pPr>
          </w:p>
        </w:tc>
        <w:tc>
          <w:tcPr>
            <w:tcW w:w="821" w:type="pct"/>
            <w:vAlign w:val="center"/>
          </w:tcPr>
          <w:p w:rsidR="0077100B" w:rsidRPr="003D1398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color w:val="C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  <w:t xml:space="preserve">وجود معلمين  متخصصين وبيئة مدرسية تدعم التحسين </w:t>
            </w:r>
            <w:r w:rsidRPr="003D1398"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87" w:type="pct"/>
            <w:vAlign w:val="center"/>
          </w:tcPr>
          <w:p w:rsidR="0077100B" w:rsidRPr="007A60A9" w:rsidRDefault="0077100B" w:rsidP="001D66E7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دراسة نتائج تعلم الطلاب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في القراءة 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وتحليلها تحديد جوانب القوة والضعف تحديد أسباب تدني المستوى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بمشاركة أولياء الأمور </w:t>
            </w:r>
          </w:p>
        </w:tc>
        <w:tc>
          <w:tcPr>
            <w:tcW w:w="813" w:type="pct"/>
            <w:vAlign w:val="center"/>
          </w:tcPr>
          <w:p w:rsidR="0077100B" w:rsidRPr="007A60A9" w:rsidRDefault="0077100B" w:rsidP="001D66E7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تصميم برامج مناسبة لرفع مستوى التعلم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في </w:t>
            </w:r>
            <w:proofErr w:type="gramStart"/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القراءة 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(</w:t>
            </w:r>
            <w:proofErr w:type="gramEnd"/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دروس تقوية، المنصات التعليمية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.</w:t>
            </w:r>
          </w:p>
          <w:p w:rsidR="0077100B" w:rsidRPr="007A60A9" w:rsidRDefault="0077100B" w:rsidP="001D66E7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تفريد التعليم وتحفيز التعلم الذاتي.</w:t>
            </w:r>
          </w:p>
          <w:p w:rsidR="0077100B" w:rsidRPr="007A60A9" w:rsidRDefault="0077100B" w:rsidP="001D66E7">
            <w:pPr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تحسين بيئات التعلم والإدارة الصفية.</w:t>
            </w:r>
          </w:p>
        </w:tc>
      </w:tr>
      <w:tr w:rsidR="0077100B" w:rsidRPr="00BF70DE" w:rsidTr="0009172F">
        <w:trPr>
          <w:trHeight w:val="327"/>
        </w:trPr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520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386" w:type="pct"/>
            <w:vMerge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75" w:type="pct"/>
            <w:vMerge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75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يحقق المتعلمون نتائج متقدمة في مجال الرياضيات وفقًا للاختبارات الوطنية</w:t>
            </w:r>
          </w:p>
        </w:tc>
        <w:tc>
          <w:tcPr>
            <w:tcW w:w="388" w:type="pct"/>
            <w:shd w:val="clear" w:color="auto" w:fill="C00000"/>
          </w:tcPr>
          <w:p w:rsidR="0077100B" w:rsidRDefault="0077100B" w:rsidP="005B0D22">
            <w:pPr>
              <w:jc w:val="center"/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</w:pPr>
          </w:p>
        </w:tc>
        <w:tc>
          <w:tcPr>
            <w:tcW w:w="821" w:type="pct"/>
            <w:vAlign w:val="center"/>
          </w:tcPr>
          <w:p w:rsidR="0077100B" w:rsidRPr="003D1398" w:rsidRDefault="0077100B" w:rsidP="005B0D22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color w:val="C00000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  <w:t xml:space="preserve">وجود معلمين  متخصصين وبيئة مدرسية تدعم التحسين </w:t>
            </w:r>
            <w:r w:rsidRPr="003D1398">
              <w:rPr>
                <w:rFonts w:ascii="Sakkal Majalla" w:hAnsi="Sakkal Majalla" w:cs="Sakkal Majalla" w:hint="cs"/>
                <w:b/>
                <w:color w:val="C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87" w:type="pct"/>
            <w:vAlign w:val="center"/>
          </w:tcPr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دراسة نتائج تعلم الطلاب في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الرياضيات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 وتحليلها تحديد جوانب القوة والضعف تحديد أسباب تدني المستوى بمشاركة أولياء الأمور</w:t>
            </w:r>
          </w:p>
        </w:tc>
        <w:tc>
          <w:tcPr>
            <w:tcW w:w="813" w:type="pct"/>
            <w:vAlign w:val="center"/>
          </w:tcPr>
          <w:p w:rsidR="0077100B" w:rsidRPr="007A60A9" w:rsidRDefault="0077100B" w:rsidP="003535C1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تصميم برامج مناسبة لرفع مستوى التعلم في</w:t>
            </w:r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الرياضيات</w:t>
            </w:r>
            <w:proofErr w:type="gramStart"/>
            <w:r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 (</w:t>
            </w:r>
            <w:proofErr w:type="gramEnd"/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دروس تقوية، المنصات التعليمية.</w:t>
            </w:r>
          </w:p>
          <w:p w:rsidR="0077100B" w:rsidRPr="007A60A9" w:rsidRDefault="0077100B" w:rsidP="00E7381F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تفريد التعليم وتحفيز التعلم الذاتي.</w:t>
            </w:r>
          </w:p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تحسين بيئات التعلم والإدارة الصفية.</w:t>
            </w:r>
          </w:p>
          <w:p w:rsidR="0077100B" w:rsidRPr="007A60A9" w:rsidRDefault="0077100B" w:rsidP="00E7381F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تنمية مهارات التفكير الناقد والإبداعي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. </w:t>
            </w:r>
          </w:p>
        </w:tc>
      </w:tr>
      <w:tr w:rsidR="0077100B" w:rsidRPr="00BF70DE" w:rsidTr="0009172F">
        <w:trPr>
          <w:trHeight w:val="327"/>
        </w:trPr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520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386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75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757" w:type="pc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يحقق المتعلمون نتائج متقدمة في مجال العلوم وفقًا للاختبارات الوطنية</w:t>
            </w:r>
          </w:p>
        </w:tc>
        <w:tc>
          <w:tcPr>
            <w:tcW w:w="388" w:type="pct"/>
          </w:tcPr>
          <w:p w:rsidR="0077100B" w:rsidRPr="007A60A9" w:rsidRDefault="0077100B" w:rsidP="0079779E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21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687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13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</w:tr>
      <w:tr w:rsidR="0077100B" w:rsidRPr="00BF70DE" w:rsidTr="0009172F">
        <w:trPr>
          <w:trHeight w:val="327"/>
        </w:trPr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520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386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75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757" w:type="pc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حقق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المتعلمون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نتائج متقدمة في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 xml:space="preserve">الاختبارات 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>التحصيلية للمرحلة الثانوية</w:t>
            </w:r>
          </w:p>
        </w:tc>
        <w:tc>
          <w:tcPr>
            <w:tcW w:w="388" w:type="pct"/>
          </w:tcPr>
          <w:p w:rsidR="0077100B" w:rsidRPr="007A60A9" w:rsidRDefault="0077100B" w:rsidP="0079779E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21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687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13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</w:tr>
      <w:tr w:rsidR="0077100B" w:rsidRPr="00BF70DE" w:rsidTr="0009172F">
        <w:trPr>
          <w:trHeight w:val="41"/>
        </w:trPr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520" w:type="pct"/>
            <w:gridSpan w:val="2"/>
            <w:vMerge/>
            <w:shd w:val="clear" w:color="auto" w:fill="FFFFFF" w:themeFill="background1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386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275" w:type="pct"/>
            <w:vMerge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757" w:type="pc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حقق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المتعلمون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نتائج متقدمة في </w:t>
            </w:r>
            <w:r w:rsidRPr="007A60A9">
              <w:rPr>
                <w:rFonts w:ascii="Sakkal Majalla" w:hAnsi="Sakkal Majalla" w:cs="Sakkal Majalla" w:hint="cs"/>
                <w:b/>
                <w:sz w:val="22"/>
                <w:szCs w:val="22"/>
                <w:rtl/>
              </w:rPr>
              <w:t>الاختبارات القدرات العامة</w:t>
            </w:r>
            <w:r w:rsidRPr="007A60A9">
              <w:rPr>
                <w:rFonts w:ascii="Sakkal Majalla" w:hAnsi="Sakkal Majalla" w:cs="Sakkal Majalla"/>
                <w:b/>
                <w:sz w:val="22"/>
                <w:szCs w:val="22"/>
                <w:rtl/>
              </w:rPr>
              <w:t xml:space="preserve"> للمرحلة الثانوية</w:t>
            </w:r>
          </w:p>
        </w:tc>
        <w:tc>
          <w:tcPr>
            <w:tcW w:w="388" w:type="pct"/>
          </w:tcPr>
          <w:p w:rsidR="0077100B" w:rsidRPr="007A60A9" w:rsidRDefault="0077100B" w:rsidP="0079779E">
            <w:pPr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21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687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  <w:tc>
          <w:tcPr>
            <w:tcW w:w="813" w:type="pct"/>
            <w:vAlign w:val="center"/>
          </w:tcPr>
          <w:p w:rsidR="0077100B" w:rsidRPr="007A60A9" w:rsidRDefault="0077100B" w:rsidP="0079779E">
            <w:pPr>
              <w:spacing w:line="259" w:lineRule="auto"/>
              <w:jc w:val="center"/>
              <w:rPr>
                <w:rFonts w:ascii="Sakkal Majalla" w:hAnsi="Sakkal Majalla" w:cs="Sakkal Majalla"/>
                <w:b/>
                <w:sz w:val="22"/>
                <w:szCs w:val="22"/>
                <w:rtl/>
              </w:rPr>
            </w:pPr>
          </w:p>
        </w:tc>
      </w:tr>
    </w:tbl>
    <w:p w:rsidR="00225F9F" w:rsidRDefault="00225F9F">
      <w:pPr>
        <w:rPr>
          <w:rtl/>
        </w:rPr>
      </w:pPr>
    </w:p>
    <w:p w:rsidR="00482DD7" w:rsidRDefault="00482DD7">
      <w:pPr>
        <w:rPr>
          <w:rtl/>
        </w:rPr>
      </w:pPr>
    </w:p>
    <w:tbl>
      <w:tblPr>
        <w:tblStyle w:val="4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935"/>
        <w:gridCol w:w="536"/>
        <w:gridCol w:w="744"/>
        <w:gridCol w:w="1104"/>
        <w:gridCol w:w="2370"/>
        <w:gridCol w:w="1134"/>
        <w:gridCol w:w="2880"/>
        <w:gridCol w:w="1588"/>
        <w:gridCol w:w="2332"/>
      </w:tblGrid>
      <w:tr w:rsidR="000F41AA" w:rsidRPr="00134D53" w:rsidTr="000F41AA">
        <w:tc>
          <w:tcPr>
            <w:tcW w:w="669" w:type="pct"/>
            <w:gridSpan w:val="2"/>
            <w:shd w:val="clear" w:color="auto" w:fill="0DA9A6"/>
          </w:tcPr>
          <w:p w:rsidR="000F41AA" w:rsidRPr="00816E50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 w:hint="cs"/>
                <w:color w:val="FFFFFF"/>
                <w:rtl/>
              </w:rPr>
            </w:pPr>
          </w:p>
        </w:tc>
        <w:tc>
          <w:tcPr>
            <w:tcW w:w="4331" w:type="pct"/>
            <w:gridSpan w:val="8"/>
            <w:shd w:val="clear" w:color="auto" w:fill="0DA9A6"/>
            <w:vAlign w:val="center"/>
          </w:tcPr>
          <w:p w:rsidR="000F41AA" w:rsidRPr="00816E50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</w:pP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FFFFFF"/>
                <w:sz w:val="28"/>
                <w:szCs w:val="28"/>
                <w:rtl/>
              </w:rPr>
              <w:t>ثالث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  <w:t>ا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FFFFFF"/>
                <w:sz w:val="28"/>
                <w:szCs w:val="28"/>
                <w:rtl/>
              </w:rPr>
              <w:t xml:space="preserve">ً: مجال 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  <w:t>التوجيه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FFFFFF"/>
                <w:sz w:val="28"/>
                <w:szCs w:val="28"/>
                <w:rtl/>
              </w:rPr>
              <w:t xml:space="preserve"> 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  <w:t>الط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FFFFFF"/>
                <w:sz w:val="28"/>
                <w:szCs w:val="28"/>
                <w:rtl/>
              </w:rPr>
              <w:t>لا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  <w:t>بي</w:t>
            </w:r>
          </w:p>
        </w:tc>
      </w:tr>
      <w:tr w:rsidR="000F41AA" w:rsidRPr="00134D53" w:rsidTr="000F41AA">
        <w:trPr>
          <w:trHeight w:val="77"/>
        </w:trPr>
        <w:tc>
          <w:tcPr>
            <w:tcW w:w="852" w:type="pct"/>
            <w:gridSpan w:val="3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816E50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/>
                <w:b w:val="0"/>
                <w:sz w:val="28"/>
                <w:szCs w:val="28"/>
                <w:rtl/>
              </w:rPr>
            </w:pP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002060"/>
                <w:sz w:val="28"/>
                <w:szCs w:val="28"/>
                <w:rtl/>
              </w:rPr>
              <w:t>مجالات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color w:val="002060"/>
                <w:sz w:val="28"/>
                <w:szCs w:val="28"/>
                <w:rtl/>
              </w:rPr>
              <w:t xml:space="preserve"> 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002060"/>
                <w:sz w:val="28"/>
                <w:szCs w:val="28"/>
                <w:rtl/>
              </w:rPr>
              <w:t>الممارسات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color w:val="002060"/>
                <w:sz w:val="28"/>
                <w:szCs w:val="28"/>
                <w:rtl/>
              </w:rPr>
              <w:t xml:space="preserve"> 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002060"/>
                <w:sz w:val="28"/>
                <w:szCs w:val="28"/>
                <w:rtl/>
              </w:rPr>
              <w:t>الإشرافية</w:t>
            </w:r>
          </w:p>
        </w:tc>
        <w:tc>
          <w:tcPr>
            <w:tcW w:w="1827" w:type="pct"/>
            <w:gridSpan w:val="4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0F41AA" w:rsidRPr="00816E50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 w:hint="cs"/>
                <w:rtl/>
              </w:rPr>
            </w:pP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002060"/>
                <w:sz w:val="28"/>
                <w:szCs w:val="28"/>
                <w:rtl/>
              </w:rPr>
              <w:t>مجالات</w:t>
            </w:r>
            <w:r w:rsidRPr="00816E50">
              <w:rPr>
                <w:rFonts w:ascii="Helvetica Neue W23 for SKY Bd" w:eastAsia="Hacen Newspaper" w:hAnsi="Helvetica Neue W23 for SKY Bd" w:cs="Helvetica Neue W23 for SKY Bd"/>
                <w:color w:val="002060"/>
                <w:sz w:val="28"/>
                <w:szCs w:val="28"/>
                <w:rtl/>
              </w:rPr>
              <w:t xml:space="preserve"> </w:t>
            </w: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color w:val="002060"/>
                <w:sz w:val="28"/>
                <w:szCs w:val="28"/>
                <w:rtl/>
              </w:rPr>
              <w:t>التقويم المدرسي</w:t>
            </w:r>
          </w:p>
        </w:tc>
        <w:tc>
          <w:tcPr>
            <w:tcW w:w="2321" w:type="pct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F41AA" w:rsidRPr="00816E50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/>
                <w:b w:val="0"/>
                <w:sz w:val="28"/>
                <w:szCs w:val="28"/>
                <w:rtl/>
              </w:rPr>
            </w:pPr>
            <w:r w:rsidRPr="00816E50">
              <w:rPr>
                <w:rFonts w:ascii="Helvetica Neue W23 for SKY Bd" w:eastAsia="Hacen Newspaper" w:hAnsi="Helvetica Neue W23 for SKY Bd" w:cs="Helvetica Neue W23 for SKY Bd" w:hint="cs"/>
                <w:b w:val="0"/>
                <w:sz w:val="28"/>
                <w:szCs w:val="28"/>
                <w:rtl/>
              </w:rPr>
              <w:t>التحليل</w:t>
            </w:r>
          </w:p>
        </w:tc>
      </w:tr>
      <w:tr w:rsidR="000F41AA" w:rsidRPr="00134D53" w:rsidTr="000F41AA">
        <w:tc>
          <w:tcPr>
            <w:tcW w:w="350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المجال</w:t>
            </w:r>
          </w:p>
        </w:tc>
        <w:tc>
          <w:tcPr>
            <w:tcW w:w="502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الإطار الموجه</w:t>
            </w:r>
          </w:p>
        </w:tc>
        <w:tc>
          <w:tcPr>
            <w:tcW w:w="254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المجال</w:t>
            </w:r>
          </w:p>
        </w:tc>
        <w:tc>
          <w:tcPr>
            <w:tcW w:w="377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809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المؤشر</w:t>
            </w:r>
          </w:p>
        </w:tc>
        <w:tc>
          <w:tcPr>
            <w:tcW w:w="387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0F41AA" w:rsidRPr="0079779E" w:rsidRDefault="000F41AA" w:rsidP="0079779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0F41AA">
              <w:rPr>
                <w:sz w:val="24"/>
                <w:szCs w:val="24"/>
                <w:rtl/>
              </w:rPr>
              <w:t>الدرجة المستوى</w:t>
            </w:r>
          </w:p>
        </w:tc>
        <w:tc>
          <w:tcPr>
            <w:tcW w:w="983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نقطة القوة*</w:t>
            </w:r>
          </w:p>
        </w:tc>
        <w:tc>
          <w:tcPr>
            <w:tcW w:w="542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فرصة التحسين*</w:t>
            </w:r>
          </w:p>
        </w:tc>
        <w:tc>
          <w:tcPr>
            <w:tcW w:w="796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الإجراءات والمعالجات المقترحة</w:t>
            </w:r>
          </w:p>
        </w:tc>
      </w:tr>
      <w:tr w:rsidR="000F41AA" w:rsidRPr="00134D53" w:rsidTr="000F41AA">
        <w:tc>
          <w:tcPr>
            <w:tcW w:w="350" w:type="pct"/>
            <w:vMerge w:val="restart"/>
            <w:shd w:val="clear" w:color="auto" w:fill="FFFFFF" w:themeFill="background1"/>
            <w:vAlign w:val="center"/>
          </w:tcPr>
          <w:p w:rsidR="000F41AA" w:rsidRPr="005911F5" w:rsidRDefault="000F41AA" w:rsidP="0079779E">
            <w:pPr>
              <w:spacing w:line="259" w:lineRule="auto"/>
              <w:jc w:val="center"/>
              <w:rPr>
                <w:bCs/>
                <w:sz w:val="24"/>
                <w:szCs w:val="24"/>
                <w:rtl/>
              </w:rPr>
            </w:pPr>
            <w:r w:rsidRPr="005911F5">
              <w:rPr>
                <w:bCs/>
                <w:sz w:val="24"/>
                <w:szCs w:val="24"/>
                <w:rtl/>
              </w:rPr>
              <w:t>التوجيه الط</w:t>
            </w:r>
            <w:r w:rsidRPr="005911F5">
              <w:rPr>
                <w:rFonts w:hint="cs"/>
                <w:bCs/>
                <w:sz w:val="24"/>
                <w:szCs w:val="24"/>
                <w:rtl/>
              </w:rPr>
              <w:t>لا</w:t>
            </w:r>
            <w:r w:rsidRPr="005911F5">
              <w:rPr>
                <w:bCs/>
                <w:sz w:val="24"/>
                <w:szCs w:val="24"/>
                <w:rtl/>
              </w:rPr>
              <w:t>بي</w:t>
            </w:r>
          </w:p>
          <w:p w:rsidR="000F41AA" w:rsidRPr="00231A96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</w:p>
          <w:p w:rsidR="000F41AA" w:rsidRPr="00231A96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أولوية الدعم</w:t>
            </w:r>
            <w:r w:rsidRPr="00231A96">
              <w:rPr>
                <w:b w:val="0"/>
                <w:sz w:val="22"/>
                <w:szCs w:val="22"/>
              </w:rPr>
              <w:t xml:space="preserve">: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  <w:p w:rsidR="000F41AA" w:rsidRPr="00231A96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rFonts w:ascii="Arial" w:hAnsi="Arial" w:cs="Arial"/>
                <w:b w:val="0"/>
                <w:sz w:val="22"/>
                <w:szCs w:val="22"/>
              </w:rPr>
              <w:t>□</w:t>
            </w:r>
            <w:r w:rsidRPr="00231A96">
              <w:rPr>
                <w:b w:val="0"/>
                <w:sz w:val="22"/>
                <w:szCs w:val="22"/>
              </w:rPr>
              <w:t xml:space="preserve"> </w:t>
            </w:r>
            <w:r w:rsidRPr="00231A96">
              <w:rPr>
                <w:b w:val="0"/>
                <w:sz w:val="22"/>
                <w:szCs w:val="22"/>
                <w:rtl/>
              </w:rPr>
              <w:t>عا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ل</w:t>
            </w:r>
          </w:p>
          <w:p w:rsidR="000F41AA" w:rsidRPr="00754141" w:rsidRDefault="000F41AA" w:rsidP="0079779E">
            <w:pPr>
              <w:spacing w:line="259" w:lineRule="auto"/>
              <w:rPr>
                <w:b w:val="0"/>
                <w:color w:val="FF0000"/>
                <w:sz w:val="28"/>
                <w:szCs w:val="28"/>
                <w:rtl/>
              </w:rPr>
            </w:pPr>
            <w:r w:rsidRPr="00754141">
              <w:rPr>
                <w:rFonts w:ascii="Agency FB" w:hAnsi="Agency FB" w:cs="Arial"/>
                <w:b w:val="0"/>
                <w:color w:val="FF0000"/>
                <w:sz w:val="28"/>
                <w:szCs w:val="28"/>
              </w:rPr>
              <w:t>√</w:t>
            </w:r>
            <w:r w:rsidRPr="00754141">
              <w:rPr>
                <w:b w:val="0"/>
                <w:color w:val="FF0000"/>
                <w:sz w:val="28"/>
                <w:szCs w:val="28"/>
              </w:rPr>
              <w:t xml:space="preserve"> </w:t>
            </w:r>
            <w:r w:rsidRPr="00754141">
              <w:rPr>
                <w:b w:val="0"/>
                <w:color w:val="FF0000"/>
                <w:sz w:val="28"/>
                <w:szCs w:val="28"/>
                <w:rtl/>
              </w:rPr>
              <w:t>متوسط</w:t>
            </w:r>
          </w:p>
          <w:p w:rsidR="000F41AA" w:rsidRPr="00231A96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ascii="Arial" w:hAnsi="Arial" w:cs="Arial"/>
                <w:b w:val="0"/>
                <w:sz w:val="22"/>
                <w:szCs w:val="22"/>
              </w:rPr>
              <w:t>□</w:t>
            </w:r>
            <w:r w:rsidRPr="00231A96">
              <w:rPr>
                <w:b w:val="0"/>
                <w:sz w:val="22"/>
                <w:szCs w:val="22"/>
              </w:rPr>
              <w:t xml:space="preserve"> </w:t>
            </w:r>
            <w:r w:rsidRPr="00231A96">
              <w:rPr>
                <w:b w:val="0"/>
                <w:sz w:val="22"/>
                <w:szCs w:val="22"/>
                <w:rtl/>
              </w:rPr>
              <w:t>منخفض</w:t>
            </w:r>
          </w:p>
        </w:tc>
        <w:tc>
          <w:tcPr>
            <w:tcW w:w="502" w:type="pct"/>
            <w:gridSpan w:val="2"/>
            <w:vMerge w:val="restart"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توجيه سلوك الط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لا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ب </w:t>
            </w: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 xml:space="preserve">التوجيه التعليمي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والمنهي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للط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لا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ب </w:t>
            </w: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 xml:space="preserve">الشراكة مع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الأسرة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والمجتمع</w:t>
            </w:r>
          </w:p>
        </w:tc>
        <w:tc>
          <w:tcPr>
            <w:tcW w:w="254" w:type="pct"/>
            <w:vMerge w:val="restart"/>
            <w:vAlign w:val="center"/>
          </w:tcPr>
          <w:p w:rsidR="000F41AA" w:rsidRPr="005911F5" w:rsidRDefault="000F41AA" w:rsidP="0079779E">
            <w:pPr>
              <w:spacing w:line="259" w:lineRule="auto"/>
              <w:jc w:val="center"/>
              <w:rPr>
                <w:bCs/>
                <w:sz w:val="24"/>
                <w:szCs w:val="24"/>
                <w:rtl/>
              </w:rPr>
            </w:pPr>
            <w:r w:rsidRPr="005911F5">
              <w:rPr>
                <w:rFonts w:hint="cs"/>
                <w:bCs/>
                <w:sz w:val="24"/>
                <w:szCs w:val="24"/>
                <w:rtl/>
              </w:rPr>
              <w:t>نواتج</w:t>
            </w:r>
            <w:r w:rsidRPr="005911F5">
              <w:rPr>
                <w:bCs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377" w:type="pct"/>
            <w:vMerge w:val="restar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التطور الشخصي والصحي والاجتماعي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يظهر المتعلمون الاعتزاز بالقيم والهوية الوطنية</w:t>
            </w:r>
          </w:p>
        </w:tc>
        <w:tc>
          <w:tcPr>
            <w:tcW w:w="387" w:type="pct"/>
          </w:tcPr>
          <w:p w:rsidR="000F41AA" w:rsidRPr="00231A96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rFonts w:hint="cs"/>
                <w:b w:val="0"/>
                <w:sz w:val="22"/>
                <w:szCs w:val="22"/>
                <w:rtl/>
              </w:rPr>
              <w:t xml:space="preserve">وجود تعزيز </w:t>
            </w:r>
            <w:proofErr w:type="gramStart"/>
            <w:r w:rsidRPr="00231A96">
              <w:rPr>
                <w:rFonts w:hint="cs"/>
                <w:b w:val="0"/>
                <w:sz w:val="22"/>
                <w:szCs w:val="22"/>
                <w:rtl/>
              </w:rPr>
              <w:t>جيد  للقيم</w:t>
            </w:r>
            <w:proofErr w:type="gramEnd"/>
            <w:r w:rsidRPr="00231A96">
              <w:rPr>
                <w:rFonts w:hint="cs"/>
                <w:b w:val="0"/>
                <w:sz w:val="22"/>
                <w:szCs w:val="22"/>
                <w:rtl/>
              </w:rPr>
              <w:t xml:space="preserve"> والهوية الوطنية والاعتزاز باللغة وبمنجزات الوطن الحضارية والثقافية .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تطوير برامج وأنشطة صفية وغير صفية والاستثمار الأمثل للمناسبات الوطنية والثقافية لتعزيز الانتماء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C67D8B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rFonts w:hint="cs"/>
                <w:b w:val="0"/>
                <w:sz w:val="22"/>
                <w:szCs w:val="22"/>
                <w:rtl/>
              </w:rPr>
              <w:t>برامج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تعزيز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القيم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الإسلامية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وأخلاقيات</w:t>
            </w:r>
            <w:r w:rsidRPr="00231A96">
              <w:rPr>
                <w:b w:val="0"/>
                <w:sz w:val="22"/>
                <w:szCs w:val="22"/>
                <w:rtl/>
              </w:rPr>
              <w:t xml:space="preserve"> </w:t>
            </w:r>
            <w:r w:rsidRPr="00231A96">
              <w:rPr>
                <w:rFonts w:hint="cs"/>
                <w:b w:val="0"/>
                <w:sz w:val="22"/>
                <w:szCs w:val="22"/>
                <w:rtl/>
              </w:rPr>
              <w:t>المهنة</w:t>
            </w:r>
            <w:r w:rsidRPr="00231A96">
              <w:rPr>
                <w:b w:val="0"/>
                <w:sz w:val="22"/>
                <w:szCs w:val="22"/>
                <w:rtl/>
              </w:rPr>
              <w:t>.</w:t>
            </w:r>
          </w:p>
        </w:tc>
      </w:tr>
      <w:tr w:rsidR="000F41AA" w:rsidRPr="00134D53" w:rsidTr="000F41AA">
        <w:trPr>
          <w:trHeight w:val="28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يظهر المتعلمون اتجاهات إيجابية نحو ذواتهم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تعزيز جيد لاتجاهات المتعلمين نحو ذواتهم ويعبرون عن سعادتهم ورضاهم عن الحياة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B82899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تقديم برامج وأنشطة تعنى ببناء الشخصية السوية والمتكاملة.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59507D">
              <w:rPr>
                <w:rFonts w:hint="cs"/>
                <w:b w:val="0"/>
                <w:sz w:val="22"/>
                <w:szCs w:val="22"/>
                <w:rtl/>
              </w:rPr>
              <w:t>برامج</w:t>
            </w:r>
            <w:r w:rsidRPr="0059507D">
              <w:rPr>
                <w:b w:val="0"/>
                <w:sz w:val="22"/>
                <w:szCs w:val="22"/>
                <w:rtl/>
              </w:rPr>
              <w:t xml:space="preserve"> </w:t>
            </w:r>
            <w:r w:rsidRPr="0059507D">
              <w:rPr>
                <w:rFonts w:hint="cs"/>
                <w:b w:val="0"/>
                <w:sz w:val="22"/>
                <w:szCs w:val="22"/>
                <w:rtl/>
              </w:rPr>
              <w:t>رفع</w:t>
            </w:r>
            <w:r w:rsidRPr="0059507D">
              <w:rPr>
                <w:b w:val="0"/>
                <w:sz w:val="22"/>
                <w:szCs w:val="22"/>
                <w:rtl/>
              </w:rPr>
              <w:t xml:space="preserve"> </w:t>
            </w:r>
            <w:r w:rsidRPr="0059507D">
              <w:rPr>
                <w:rFonts w:hint="cs"/>
                <w:b w:val="0"/>
                <w:sz w:val="22"/>
                <w:szCs w:val="22"/>
                <w:rtl/>
              </w:rPr>
              <w:t>الدافعية</w:t>
            </w:r>
            <w:r w:rsidRPr="0059507D">
              <w:rPr>
                <w:b w:val="0"/>
                <w:sz w:val="22"/>
                <w:szCs w:val="22"/>
                <w:rtl/>
              </w:rPr>
              <w:t xml:space="preserve"> </w:t>
            </w:r>
            <w:r w:rsidRPr="0059507D">
              <w:rPr>
                <w:rFonts w:hint="cs"/>
                <w:b w:val="0"/>
                <w:sz w:val="22"/>
                <w:szCs w:val="22"/>
                <w:rtl/>
              </w:rPr>
              <w:t>وتحفيز</w:t>
            </w:r>
            <w:r w:rsidRPr="0059507D">
              <w:rPr>
                <w:b w:val="0"/>
                <w:sz w:val="22"/>
                <w:szCs w:val="22"/>
                <w:rtl/>
              </w:rPr>
              <w:t xml:space="preserve"> </w:t>
            </w:r>
            <w:r w:rsidRPr="0059507D">
              <w:rPr>
                <w:rFonts w:hint="cs"/>
                <w:b w:val="0"/>
                <w:sz w:val="22"/>
                <w:szCs w:val="22"/>
                <w:rtl/>
              </w:rPr>
              <w:t>التعلم</w:t>
            </w:r>
            <w:r w:rsidRPr="0059507D">
              <w:rPr>
                <w:b w:val="0"/>
                <w:sz w:val="22"/>
                <w:szCs w:val="22"/>
                <w:rtl/>
              </w:rPr>
              <w:t>.</w:t>
            </w:r>
          </w:p>
        </w:tc>
      </w:tr>
      <w:tr w:rsidR="000F41AA" w:rsidRPr="00134D53" w:rsidTr="000F41AA">
        <w:trPr>
          <w:trHeight w:val="28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يظهر المتعلمون التزامًا بالممارسات الصحية السليمة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تعزيز جيد للممارسات الصحية السليمة لدى المتعلمين والتوعية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بها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تطوير برنامج وأنشطة تشجع النشاط البدني والغذاء الصحي والاهتمام بالنظافة الشخصية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0F2402">
              <w:rPr>
                <w:rFonts w:hint="cs"/>
                <w:b w:val="0"/>
                <w:sz w:val="22"/>
                <w:szCs w:val="22"/>
                <w:rtl/>
              </w:rPr>
              <w:t>تعزيز</w:t>
            </w:r>
            <w:r w:rsidRPr="000F2402">
              <w:rPr>
                <w:b w:val="0"/>
                <w:sz w:val="22"/>
                <w:szCs w:val="22"/>
                <w:rtl/>
              </w:rPr>
              <w:t xml:space="preserve"> </w:t>
            </w:r>
            <w:r w:rsidRPr="000F2402">
              <w:rPr>
                <w:rFonts w:hint="cs"/>
                <w:b w:val="0"/>
                <w:sz w:val="22"/>
                <w:szCs w:val="22"/>
                <w:rtl/>
              </w:rPr>
              <w:t>التطور</w:t>
            </w:r>
            <w:r w:rsidRPr="000F2402">
              <w:rPr>
                <w:b w:val="0"/>
                <w:sz w:val="22"/>
                <w:szCs w:val="22"/>
                <w:rtl/>
              </w:rPr>
              <w:t xml:space="preserve"> </w:t>
            </w:r>
            <w:r w:rsidRPr="000F2402">
              <w:rPr>
                <w:rFonts w:hint="cs"/>
                <w:b w:val="0"/>
                <w:sz w:val="22"/>
                <w:szCs w:val="22"/>
                <w:rtl/>
              </w:rPr>
              <w:t>الصحي</w:t>
            </w:r>
            <w:r w:rsidRPr="000F2402">
              <w:rPr>
                <w:b w:val="0"/>
                <w:sz w:val="22"/>
                <w:szCs w:val="22"/>
                <w:rtl/>
              </w:rPr>
              <w:t xml:space="preserve"> </w:t>
            </w:r>
            <w:r w:rsidRPr="000F2402">
              <w:rPr>
                <w:rFonts w:hint="cs"/>
                <w:b w:val="0"/>
                <w:sz w:val="22"/>
                <w:szCs w:val="22"/>
                <w:rtl/>
              </w:rPr>
              <w:t>والنفسي</w:t>
            </w:r>
            <w:r w:rsidRPr="000F2402">
              <w:rPr>
                <w:b w:val="0"/>
                <w:sz w:val="22"/>
                <w:szCs w:val="22"/>
                <w:rtl/>
              </w:rPr>
              <w:t xml:space="preserve"> </w:t>
            </w:r>
            <w:r w:rsidRPr="000F2402">
              <w:rPr>
                <w:rFonts w:hint="cs"/>
                <w:b w:val="0"/>
                <w:sz w:val="22"/>
                <w:szCs w:val="22"/>
                <w:rtl/>
              </w:rPr>
              <w:t>والاجتماعي</w:t>
            </w:r>
            <w:r w:rsidRPr="000F2402">
              <w:rPr>
                <w:b w:val="0"/>
                <w:sz w:val="22"/>
                <w:szCs w:val="22"/>
                <w:rtl/>
              </w:rPr>
              <w:t xml:space="preserve"> </w:t>
            </w:r>
            <w:r w:rsidRPr="000F2402">
              <w:rPr>
                <w:rFonts w:hint="cs"/>
                <w:b w:val="0"/>
                <w:sz w:val="22"/>
                <w:szCs w:val="22"/>
                <w:rtl/>
              </w:rPr>
              <w:t>للطلاب</w:t>
            </w:r>
            <w:r w:rsidRPr="000F2402">
              <w:rPr>
                <w:b w:val="0"/>
                <w:sz w:val="22"/>
                <w:szCs w:val="22"/>
                <w:rtl/>
              </w:rPr>
              <w:t>.</w:t>
            </w:r>
          </w:p>
        </w:tc>
      </w:tr>
      <w:tr w:rsidR="000F41AA" w:rsidRPr="00134D53" w:rsidTr="000F41AA">
        <w:trPr>
          <w:trHeight w:val="28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يشارك المتعلمون في الأنشطة المجتمعية والأعمال التطوعية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وجود بعض البرامج والأنشطة التوعوية تحفز المتعلمين على المشاركة في الأعمال التطوعية لخدمة المجتمع .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العمل على برامج توعوية تحفز المتعلمين على المشاركة في العمل التطوعي وتعزز الشعور بالمسؤولية. </w:t>
            </w:r>
          </w:p>
        </w:tc>
        <w:tc>
          <w:tcPr>
            <w:tcW w:w="796" w:type="pct"/>
            <w:vAlign w:val="center"/>
          </w:tcPr>
          <w:p w:rsidR="000F41AA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581FA6">
              <w:rPr>
                <w:rFonts w:hint="cs"/>
                <w:b w:val="0"/>
                <w:sz w:val="22"/>
                <w:szCs w:val="22"/>
                <w:rtl/>
              </w:rPr>
              <w:t>الشراكة</w:t>
            </w:r>
            <w:r w:rsidRPr="00581FA6">
              <w:rPr>
                <w:b w:val="0"/>
                <w:sz w:val="22"/>
                <w:szCs w:val="22"/>
                <w:rtl/>
              </w:rPr>
              <w:t xml:space="preserve"> </w:t>
            </w:r>
            <w:r w:rsidRPr="00581FA6">
              <w:rPr>
                <w:rFonts w:hint="cs"/>
                <w:b w:val="0"/>
                <w:sz w:val="22"/>
                <w:szCs w:val="22"/>
                <w:rtl/>
              </w:rPr>
              <w:t>مع</w:t>
            </w:r>
            <w:r w:rsidRPr="00581FA6">
              <w:rPr>
                <w:b w:val="0"/>
                <w:sz w:val="22"/>
                <w:szCs w:val="22"/>
                <w:rtl/>
              </w:rPr>
              <w:t xml:space="preserve"> </w:t>
            </w:r>
            <w:r w:rsidRPr="00581FA6">
              <w:rPr>
                <w:rFonts w:hint="cs"/>
                <w:b w:val="0"/>
                <w:sz w:val="22"/>
                <w:szCs w:val="22"/>
                <w:rtl/>
              </w:rPr>
              <w:t>الأسرة</w:t>
            </w:r>
            <w:r w:rsidRPr="00581FA6">
              <w:rPr>
                <w:b w:val="0"/>
                <w:sz w:val="22"/>
                <w:szCs w:val="22"/>
                <w:rtl/>
              </w:rPr>
              <w:t xml:space="preserve"> </w:t>
            </w:r>
            <w:r w:rsidRPr="00581FA6">
              <w:rPr>
                <w:rFonts w:hint="cs"/>
                <w:b w:val="0"/>
                <w:sz w:val="22"/>
                <w:szCs w:val="22"/>
                <w:rtl/>
              </w:rPr>
              <w:t>والمجتمع</w:t>
            </w:r>
            <w:r w:rsidRPr="00581FA6">
              <w:rPr>
                <w:b w:val="0"/>
                <w:sz w:val="22"/>
                <w:szCs w:val="22"/>
                <w:rtl/>
              </w:rPr>
              <w:t>.</w:t>
            </w:r>
          </w:p>
          <w:p w:rsidR="000F41AA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تصميم برامج وأنشطة توعوية في العمل التطوعي </w:t>
            </w:r>
          </w:p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تفعيل المناسبات الوطنية والدولية الخاصة بالتطوع. </w:t>
            </w:r>
          </w:p>
        </w:tc>
      </w:tr>
      <w:tr w:rsidR="000F41AA" w:rsidRPr="00134D53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*</w:t>
            </w:r>
            <w:r w:rsidRPr="00231A96">
              <w:rPr>
                <w:b w:val="0"/>
                <w:sz w:val="22"/>
                <w:szCs w:val="22"/>
                <w:rtl/>
              </w:rPr>
              <w:t>يلتزم المتعلمون بقواعد السلوك والانضباط المدرسي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متابه جيدة لالتزام المتعلمين بقواعد السلوك والانضباط المدرسي من خلال تطوير برامج وأنشطة متنوعة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إعداد الأدلة والمنشورات التي تسهم في التوجيه النوعي لإكساب الانضباط الذاتي وتجسد قواعد السلوك المسؤول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424893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424893">
              <w:rPr>
                <w:rFonts w:hint="cs"/>
                <w:b w:val="0"/>
                <w:sz w:val="22"/>
                <w:szCs w:val="22"/>
                <w:rtl/>
              </w:rPr>
              <w:t>تصميم</w:t>
            </w:r>
            <w:r w:rsidRPr="00424893">
              <w:rPr>
                <w:b w:val="0"/>
                <w:sz w:val="22"/>
                <w:szCs w:val="22"/>
                <w:rtl/>
              </w:rPr>
              <w:t xml:space="preserve"> </w:t>
            </w:r>
            <w:r w:rsidRPr="00424893">
              <w:rPr>
                <w:rFonts w:hint="cs"/>
                <w:b w:val="0"/>
                <w:sz w:val="22"/>
                <w:szCs w:val="22"/>
                <w:rtl/>
              </w:rPr>
              <w:t>برامج</w:t>
            </w:r>
            <w:r w:rsidRPr="00424893">
              <w:rPr>
                <w:b w:val="0"/>
                <w:sz w:val="22"/>
                <w:szCs w:val="22"/>
                <w:rtl/>
              </w:rPr>
              <w:t xml:space="preserve"> </w:t>
            </w:r>
            <w:r w:rsidRPr="00424893">
              <w:rPr>
                <w:rFonts w:hint="cs"/>
                <w:b w:val="0"/>
                <w:sz w:val="22"/>
                <w:szCs w:val="22"/>
                <w:rtl/>
              </w:rPr>
              <w:t>وأنشطة</w:t>
            </w:r>
            <w:r w:rsidRPr="00424893">
              <w:rPr>
                <w:b w:val="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تعزز قواعد السلوك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والانضباط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134D53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يظهر المتعلمون القدرة على البحث والتعلم الذاتي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يجود تركيز متوسط على تنمية مهارات البحث والتعلم الذاتي لدى المتعلمين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توفير أنشطة ومشروعات تعلم ثرية ومهام أدائية ترتبط بحياة المتعلمين وتشجعهم على الانخراط فيها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تصميم برامج وأنشطة التعلم الذاتي أدائية ,وإدارة الوقت </w:t>
            </w:r>
          </w:p>
        </w:tc>
      </w:tr>
      <w:tr w:rsidR="000F41AA" w:rsidRPr="00134D53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231A96">
              <w:rPr>
                <w:b w:val="0"/>
                <w:sz w:val="22"/>
                <w:szCs w:val="22"/>
                <w:rtl/>
              </w:rPr>
              <w:t>يظهر المتعلمون اعتزازًا بثقافتهم واحترامًا للتنوع الثقافي في المجتمع</w:t>
            </w:r>
          </w:p>
        </w:tc>
        <w:tc>
          <w:tcPr>
            <w:tcW w:w="387" w:type="pct"/>
          </w:tcPr>
          <w:p w:rsidR="000F41AA" w:rsidRDefault="000F41AA" w:rsidP="000645EC">
            <w:pPr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231A96" w:rsidRDefault="000F41AA" w:rsidP="000645EC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دعم للثوابت الوطنية لدى المتعلمين والفخر باللغة العربية </w:t>
            </w:r>
          </w:p>
        </w:tc>
        <w:tc>
          <w:tcPr>
            <w:tcW w:w="542" w:type="pct"/>
            <w:vAlign w:val="center"/>
          </w:tcPr>
          <w:p w:rsidR="000F41AA" w:rsidRPr="00231A96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تقديم برامج الاعتزاز بالوطن وبثقافة المجتمع واحترام التنوع الثقافي للشعوب </w:t>
            </w:r>
          </w:p>
        </w:tc>
        <w:tc>
          <w:tcPr>
            <w:tcW w:w="796" w:type="pct"/>
            <w:vAlign w:val="center"/>
          </w:tcPr>
          <w:p w:rsidR="000F41AA" w:rsidRPr="00231A96" w:rsidRDefault="000F41AA" w:rsidP="000645EC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0645EC">
              <w:rPr>
                <w:rFonts w:hint="cs"/>
                <w:b w:val="0"/>
                <w:sz w:val="22"/>
                <w:szCs w:val="22"/>
                <w:rtl/>
              </w:rPr>
              <w:t>تصميم</w:t>
            </w:r>
            <w:r w:rsidRPr="000645EC">
              <w:rPr>
                <w:b w:val="0"/>
                <w:sz w:val="22"/>
                <w:szCs w:val="22"/>
                <w:rtl/>
              </w:rPr>
              <w:t xml:space="preserve"> </w:t>
            </w:r>
            <w:r w:rsidRPr="000645EC">
              <w:rPr>
                <w:rFonts w:hint="cs"/>
                <w:b w:val="0"/>
                <w:sz w:val="22"/>
                <w:szCs w:val="22"/>
                <w:rtl/>
              </w:rPr>
              <w:t>برامج</w:t>
            </w:r>
            <w:r w:rsidRPr="000645EC">
              <w:rPr>
                <w:b w:val="0"/>
                <w:sz w:val="22"/>
                <w:szCs w:val="22"/>
                <w:rtl/>
              </w:rPr>
              <w:t xml:space="preserve"> </w:t>
            </w:r>
            <w:r w:rsidRPr="000645EC">
              <w:rPr>
                <w:rFonts w:hint="cs"/>
                <w:b w:val="0"/>
                <w:sz w:val="22"/>
                <w:szCs w:val="22"/>
                <w:rtl/>
              </w:rPr>
              <w:t>وأنشطة</w:t>
            </w:r>
            <w:r w:rsidRPr="000645EC">
              <w:rPr>
                <w:b w:val="0"/>
                <w:sz w:val="22"/>
                <w:szCs w:val="22"/>
                <w:rtl/>
              </w:rPr>
              <w:t xml:space="preserve"> </w:t>
            </w:r>
            <w:r w:rsidRPr="000645EC">
              <w:rPr>
                <w:rFonts w:hint="cs"/>
                <w:b w:val="0"/>
                <w:sz w:val="22"/>
                <w:szCs w:val="22"/>
                <w:rtl/>
              </w:rPr>
              <w:t>تعزز</w:t>
            </w:r>
            <w:r w:rsidRPr="000645EC">
              <w:rPr>
                <w:b w:val="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الثوابت الوطنية واحترام التنوع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الثقافي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79779E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79779E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 w:val="restar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rFonts w:hint="cs"/>
                <w:b w:val="0"/>
                <w:sz w:val="22"/>
                <w:szCs w:val="22"/>
                <w:rtl/>
              </w:rPr>
              <w:t>الإدارة</w:t>
            </w:r>
            <w:r w:rsidRPr="001A4783">
              <w:rPr>
                <w:b w:val="0"/>
                <w:sz w:val="22"/>
                <w:szCs w:val="22"/>
                <w:rtl/>
              </w:rPr>
              <w:t xml:space="preserve"> </w:t>
            </w:r>
            <w:r w:rsidRPr="001A4783">
              <w:rPr>
                <w:rFonts w:hint="cs"/>
                <w:b w:val="0"/>
                <w:sz w:val="22"/>
                <w:szCs w:val="22"/>
                <w:rtl/>
              </w:rPr>
              <w:t>المدرسية</w:t>
            </w:r>
          </w:p>
        </w:tc>
        <w:tc>
          <w:tcPr>
            <w:tcW w:w="377" w:type="pct"/>
            <w:vMerge w:val="restar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b w:val="0"/>
                <w:sz w:val="22"/>
                <w:szCs w:val="22"/>
                <w:rtl/>
              </w:rPr>
              <w:t>قيادة العملية التعليمية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b w:val="0"/>
                <w:sz w:val="22"/>
                <w:szCs w:val="22"/>
                <w:rtl/>
              </w:rPr>
              <w:t>تعزز المدرسة القيم الإسلامية والهوية الوطنية</w:t>
            </w:r>
          </w:p>
        </w:tc>
        <w:tc>
          <w:tcPr>
            <w:tcW w:w="387" w:type="pct"/>
          </w:tcPr>
          <w:p w:rsidR="000F41AA" w:rsidRPr="001A4783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rFonts w:hint="cs"/>
                <w:b w:val="0"/>
                <w:sz w:val="22"/>
                <w:szCs w:val="22"/>
                <w:rtl/>
              </w:rPr>
              <w:t xml:space="preserve">وجود غرس القيم الإسلامية والهوية الوطنية وتعزيز الانتماء والولاء للقيادة الرشيدة لدى المتعلمين. </w:t>
            </w:r>
          </w:p>
        </w:tc>
        <w:tc>
          <w:tcPr>
            <w:tcW w:w="542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الأنشطة والبرامج والمناسبات والإشراف على تنفيذها </w:t>
            </w:r>
            <w:r>
              <w:rPr>
                <w:rFonts w:hint="cs"/>
                <w:b w:val="0"/>
                <w:sz w:val="22"/>
                <w:szCs w:val="22"/>
                <w:rtl/>
              </w:rPr>
              <w:lastRenderedPageBreak/>
              <w:t xml:space="preserve">بأساليب متنوعة ومبتكرة في المجتمع المدرسي والمجتمع المحلي </w:t>
            </w:r>
          </w:p>
        </w:tc>
        <w:tc>
          <w:tcPr>
            <w:tcW w:w="796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94485">
              <w:rPr>
                <w:b w:val="0"/>
                <w:sz w:val="22"/>
                <w:szCs w:val="22"/>
                <w:rtl/>
              </w:rPr>
              <w:lastRenderedPageBreak/>
              <w:t>الشراكة مع الأسرة والمجتمع.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79779E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79779E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b w:val="0"/>
                <w:sz w:val="22"/>
                <w:szCs w:val="22"/>
                <w:rtl/>
              </w:rPr>
              <w:t>تلتزم المدرسة ا بقيم مهنة التعليم وأخلاقياتها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يتوفر في المدرسة التزام بقواعد السلوك الوظيفي والأخلاقيات مهنة التعليم والتوعية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بها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42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الاستمرار بأساليب متنوعة ومبتكرة لتعزيز العلاقات الإيجابي</w:t>
            </w:r>
            <w:r>
              <w:rPr>
                <w:rFonts w:hint="eastAsia"/>
                <w:b w:val="0"/>
                <w:sz w:val="22"/>
                <w:szCs w:val="22"/>
                <w:rtl/>
              </w:rPr>
              <w:t>ة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القائمة على الاحترام والتعاون والثقة </w:t>
            </w:r>
          </w:p>
        </w:tc>
        <w:tc>
          <w:tcPr>
            <w:tcW w:w="796" w:type="pct"/>
            <w:vAlign w:val="center"/>
          </w:tcPr>
          <w:p w:rsidR="000F41AA" w:rsidRPr="001A4783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تصميم برامج وأنشطة تعزيز اخلاقيات مهنة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التعليم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231A96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231A96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*</w:t>
            </w:r>
            <w:r w:rsidRPr="001A4783">
              <w:rPr>
                <w:b w:val="0"/>
                <w:sz w:val="22"/>
                <w:szCs w:val="22"/>
                <w:rtl/>
              </w:rPr>
              <w:t>توفر المدرسة مناخاً آمناً للتعلم والنمو نفسياً واجتماعياً</w:t>
            </w:r>
          </w:p>
        </w:tc>
        <w:tc>
          <w:tcPr>
            <w:tcW w:w="387" w:type="pct"/>
          </w:tcPr>
          <w:p w:rsidR="000F41AA" w:rsidRDefault="000F41AA" w:rsidP="00231A96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تهيئة مناخ آمن يشجع المتعلمين على المنافسة والحوار وتقبل الرأي الآخر </w:t>
            </w:r>
          </w:p>
        </w:tc>
        <w:tc>
          <w:tcPr>
            <w:tcW w:w="542" w:type="pct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تقديم أنشطة وبرامج علاجية ووقائية توعوية للحد من حالات التنمر ومعالجتها </w:t>
            </w:r>
          </w:p>
        </w:tc>
        <w:tc>
          <w:tcPr>
            <w:tcW w:w="796" w:type="pct"/>
            <w:vAlign w:val="center"/>
          </w:tcPr>
          <w:p w:rsidR="000F41AA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برامج معالجة حالات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التنمر .</w:t>
            </w:r>
            <w:proofErr w:type="gramEnd"/>
          </w:p>
          <w:p w:rsidR="000F41AA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برامج الحوار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الطلاب .</w:t>
            </w:r>
            <w:proofErr w:type="gramEnd"/>
          </w:p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مشاركة الاسرة والمجتمع .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231A96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231A96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*</w:t>
            </w:r>
            <w:r w:rsidRPr="001A4783">
              <w:rPr>
                <w:b w:val="0"/>
                <w:sz w:val="22"/>
                <w:szCs w:val="22"/>
                <w:rtl/>
              </w:rPr>
              <w:t>تنشر المدرسة قواعد السلوك والمواظبة، وتتابع تطبيقها</w:t>
            </w:r>
          </w:p>
        </w:tc>
        <w:tc>
          <w:tcPr>
            <w:tcW w:w="387" w:type="pct"/>
          </w:tcPr>
          <w:p w:rsidR="000F41AA" w:rsidRDefault="000F41AA" w:rsidP="00231A96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نشر جيد لقواعد السلوك والمواظبة والتوعية بها وتحديد توقعات سلوك الطلاب </w:t>
            </w:r>
          </w:p>
        </w:tc>
        <w:tc>
          <w:tcPr>
            <w:tcW w:w="542" w:type="pct"/>
            <w:vAlign w:val="center"/>
          </w:tcPr>
          <w:p w:rsidR="000F41AA" w:rsidRPr="001A4783" w:rsidRDefault="000F41AA" w:rsidP="00231A96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تطبيق قواعد السلوك والمواظبة بانتظام وبأساليب متنوعة ومبتكرة </w:t>
            </w:r>
          </w:p>
        </w:tc>
        <w:tc>
          <w:tcPr>
            <w:tcW w:w="796" w:type="pct"/>
            <w:vAlign w:val="center"/>
          </w:tcPr>
          <w:p w:rsidR="000F41AA" w:rsidRDefault="000F41AA" w:rsidP="00137857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37857">
              <w:rPr>
                <w:b w:val="0"/>
                <w:sz w:val="22"/>
                <w:szCs w:val="22"/>
                <w:rtl/>
              </w:rPr>
              <w:t xml:space="preserve">تصميم برامج وأنشطة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نشر قواعد السلوك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والمواظبة .</w:t>
            </w:r>
            <w:proofErr w:type="gramEnd"/>
          </w:p>
          <w:p w:rsidR="000F41AA" w:rsidRPr="001A4783" w:rsidRDefault="000F41AA" w:rsidP="00137857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التعاون مع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الأسرة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 w:val="restart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rFonts w:hint="cs"/>
                <w:b w:val="0"/>
                <w:sz w:val="22"/>
                <w:szCs w:val="22"/>
                <w:rtl/>
              </w:rPr>
              <w:t>المجتمع</w:t>
            </w:r>
            <w:r w:rsidRPr="001A4783">
              <w:rPr>
                <w:b w:val="0"/>
                <w:sz w:val="22"/>
                <w:szCs w:val="22"/>
                <w:rtl/>
              </w:rPr>
              <w:t xml:space="preserve"> </w:t>
            </w:r>
            <w:r w:rsidRPr="001A4783">
              <w:rPr>
                <w:rFonts w:hint="cs"/>
                <w:b w:val="0"/>
                <w:sz w:val="22"/>
                <w:szCs w:val="22"/>
                <w:rtl/>
              </w:rPr>
              <w:t>المدرس</w:t>
            </w:r>
            <w:r w:rsidRPr="001A4783">
              <w:rPr>
                <w:rFonts w:hint="eastAsia"/>
                <w:b w:val="0"/>
                <w:sz w:val="22"/>
                <w:szCs w:val="22"/>
                <w:rtl/>
              </w:rPr>
              <w:t>ي</w:t>
            </w:r>
            <w:r w:rsidRPr="001A4783">
              <w:rPr>
                <w:b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b w:val="0"/>
                <w:sz w:val="22"/>
                <w:szCs w:val="22"/>
                <w:rtl/>
              </w:rPr>
              <w:t>تعزز المدرسة بناء العلاقات الإيجابية والتعاون في المجتمع المدرسي</w:t>
            </w:r>
          </w:p>
        </w:tc>
        <w:tc>
          <w:tcPr>
            <w:tcW w:w="387" w:type="pct"/>
          </w:tcPr>
          <w:p w:rsidR="000F41AA" w:rsidRDefault="000F41AA" w:rsidP="00C0069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وجود توفير لمهام متنوعة تشجع التعاون والعمل بروح الفريق وتعزز العلاقات الإنسانية الإيجابي</w:t>
            </w:r>
            <w:r>
              <w:rPr>
                <w:rFonts w:hint="eastAsia"/>
                <w:b w:val="0"/>
                <w:sz w:val="22"/>
                <w:szCs w:val="22"/>
                <w:rtl/>
              </w:rPr>
              <w:t>ة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في المجتمع المدرسي والمجتمع المحلي </w:t>
            </w:r>
          </w:p>
        </w:tc>
        <w:tc>
          <w:tcPr>
            <w:tcW w:w="542" w:type="pct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تتابع وتطبيق العلاقات الإنسانية الإيجابية بأساليب متنوعة ومبتكرة وتقويمها وتطويرها بانتظام </w:t>
            </w:r>
          </w:p>
        </w:tc>
        <w:tc>
          <w:tcPr>
            <w:tcW w:w="796" w:type="pct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7506CE">
              <w:rPr>
                <w:b w:val="0"/>
                <w:sz w:val="22"/>
                <w:szCs w:val="22"/>
                <w:rtl/>
              </w:rPr>
              <w:t xml:space="preserve">برامج تعزيز القيم الإسلامية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والعلاقات الإنسانية 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*</w:t>
            </w:r>
            <w:r w:rsidRPr="001A4783">
              <w:rPr>
                <w:b w:val="0"/>
                <w:sz w:val="22"/>
                <w:szCs w:val="22"/>
                <w:rtl/>
              </w:rPr>
              <w:t>تعزز المدرسة مشاركة الأسرة في تعلم أبنائهم والتحضير لمستقبلهم</w:t>
            </w:r>
          </w:p>
        </w:tc>
        <w:tc>
          <w:tcPr>
            <w:tcW w:w="387" w:type="pct"/>
          </w:tcPr>
          <w:p w:rsidR="000F41AA" w:rsidRDefault="000F41AA" w:rsidP="00C0069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فرص تواصل جيدة مع الأسرة بأساليب متنوعة. </w:t>
            </w:r>
          </w:p>
        </w:tc>
        <w:tc>
          <w:tcPr>
            <w:tcW w:w="542" w:type="pct"/>
            <w:vAlign w:val="center"/>
          </w:tcPr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الاستمرار في تقديم أنشطة وبرامج مبتكرة للتوعية بدور الأسرة ومشاركتها في التحضير لمستقبل أبنائها </w:t>
            </w:r>
          </w:p>
        </w:tc>
        <w:tc>
          <w:tcPr>
            <w:tcW w:w="796" w:type="pct"/>
            <w:vAlign w:val="center"/>
          </w:tcPr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برامج وأنشطة مبتكرة تعزز دور الأسرة في التحضير لمستقبل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أبنائها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8051BA" w:rsidTr="000F41AA">
        <w:trPr>
          <w:trHeight w:val="36"/>
        </w:trPr>
        <w:tc>
          <w:tcPr>
            <w:tcW w:w="350" w:type="pct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502" w:type="pct"/>
            <w:gridSpan w:val="2"/>
            <w:vMerge/>
            <w:shd w:val="clear" w:color="auto" w:fill="FFFFFF" w:themeFill="background1"/>
            <w:vAlign w:val="center"/>
          </w:tcPr>
          <w:p w:rsidR="000F41AA" w:rsidRPr="008051BA" w:rsidRDefault="000F41AA" w:rsidP="00C00691">
            <w:pPr>
              <w:spacing w:line="259" w:lineRule="auto"/>
              <w:jc w:val="center"/>
              <w:rPr>
                <w:b w:val="0"/>
                <w:rtl/>
              </w:rPr>
            </w:pPr>
          </w:p>
        </w:tc>
        <w:tc>
          <w:tcPr>
            <w:tcW w:w="254" w:type="pct"/>
            <w:vMerge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77" w:type="pct"/>
            <w:vMerge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0F41AA" w:rsidRPr="001A4783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1A4783">
              <w:rPr>
                <w:b w:val="0"/>
                <w:sz w:val="22"/>
                <w:szCs w:val="22"/>
                <w:rtl/>
              </w:rPr>
              <w:t>تعزز المدرسة الشراكة المجتمعية لدعم التعلم والتأثير الإيجابي في المجتمع المحلي</w:t>
            </w:r>
          </w:p>
        </w:tc>
        <w:tc>
          <w:tcPr>
            <w:tcW w:w="387" w:type="pct"/>
          </w:tcPr>
          <w:p w:rsidR="000F41AA" w:rsidRDefault="000F41AA" w:rsidP="00C0069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983" w:type="pct"/>
            <w:vAlign w:val="center"/>
          </w:tcPr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درجة متوسطة من التواصل مع المجتمع المحلي بطرق متنوعة </w:t>
            </w:r>
          </w:p>
        </w:tc>
        <w:tc>
          <w:tcPr>
            <w:tcW w:w="542" w:type="pct"/>
            <w:vAlign w:val="center"/>
          </w:tcPr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توفير المزيد من الفرص للتواصل مع المجتمع المحلي واستثمار إمكانيات المؤسسات الوطنية لدعم التعلم </w:t>
            </w:r>
          </w:p>
        </w:tc>
        <w:tc>
          <w:tcPr>
            <w:tcW w:w="796" w:type="pct"/>
            <w:vAlign w:val="center"/>
          </w:tcPr>
          <w:p w:rsidR="000F41A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أنشطة وفعاليات متنوعة بطريقة مبتكرة لاستثمار إمكانيات المجتمع المحلي </w:t>
            </w:r>
          </w:p>
          <w:p w:rsidR="000F41AA" w:rsidRPr="008942EA" w:rsidRDefault="000F41AA" w:rsidP="00C00691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عقد الشراكات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والاتفاقيات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</w:tbl>
    <w:p w:rsidR="00F04B46" w:rsidRPr="009C39A9" w:rsidRDefault="00F04B46">
      <w:pPr>
        <w:rPr>
          <w:rtl/>
        </w:rPr>
      </w:pPr>
    </w:p>
    <w:tbl>
      <w:tblPr>
        <w:tblStyle w:val="5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"/>
        <w:gridCol w:w="1008"/>
        <w:gridCol w:w="1081"/>
        <w:gridCol w:w="32"/>
        <w:gridCol w:w="820"/>
        <w:gridCol w:w="908"/>
        <w:gridCol w:w="2865"/>
        <w:gridCol w:w="1134"/>
        <w:gridCol w:w="2593"/>
        <w:gridCol w:w="1942"/>
        <w:gridCol w:w="2256"/>
      </w:tblGrid>
      <w:tr w:rsidR="000F41AA" w:rsidRPr="009C39A9" w:rsidTr="000F41AA">
        <w:trPr>
          <w:gridBefore w:val="1"/>
          <w:wBefore w:w="3" w:type="pct"/>
          <w:trHeight w:val="408"/>
        </w:trPr>
        <w:tc>
          <w:tcPr>
            <w:tcW w:w="713" w:type="pct"/>
            <w:gridSpan w:val="2"/>
            <w:shd w:val="clear" w:color="auto" w:fill="0DA9A6"/>
          </w:tcPr>
          <w:p w:rsidR="000F41AA" w:rsidRPr="009C39A9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 w:hint="cs"/>
                <w:color w:val="FFFFFF"/>
                <w:rtl/>
              </w:rPr>
            </w:pPr>
          </w:p>
        </w:tc>
        <w:tc>
          <w:tcPr>
            <w:tcW w:w="4284" w:type="pct"/>
            <w:gridSpan w:val="8"/>
            <w:shd w:val="clear" w:color="auto" w:fill="0DA9A6"/>
            <w:vAlign w:val="center"/>
          </w:tcPr>
          <w:p w:rsidR="000F41AA" w:rsidRPr="009C39A9" w:rsidRDefault="000F41AA" w:rsidP="00967D39">
            <w:pPr>
              <w:jc w:val="center"/>
              <w:rPr>
                <w:rFonts w:ascii="Helvetica Neue W23 for SKY Bd" w:eastAsia="Hacen Newspaper" w:hAnsi="Helvetica Neue W23 for SKY Bd" w:cs="Helvetica Neue W23 for SKY Bd"/>
                <w:b w:val="0"/>
                <w:color w:val="FFFFFF"/>
                <w:sz w:val="28"/>
                <w:szCs w:val="28"/>
                <w:rtl/>
              </w:rPr>
            </w:pPr>
            <w:r w:rsidRPr="009C39A9">
              <w:rPr>
                <w:rFonts w:ascii="Helvetica Neue W23 for SKY Bd" w:eastAsia="Hacen Newspaper" w:hAnsi="Helvetica Neue W23 for SKY Bd" w:cs="Helvetica Neue W23 for SKY Bd" w:hint="cs"/>
                <w:b w:val="0"/>
                <w:color w:val="FFFFFF"/>
                <w:sz w:val="28"/>
                <w:szCs w:val="28"/>
                <w:rtl/>
              </w:rPr>
              <w:t>رابعاً: مجال الأنشطة الطلابية</w:t>
            </w:r>
          </w:p>
        </w:tc>
      </w:tr>
      <w:tr w:rsidR="000F41AA" w:rsidRPr="009C39A9" w:rsidTr="000F41AA">
        <w:trPr>
          <w:trHeight w:val="255"/>
        </w:trPr>
        <w:tc>
          <w:tcPr>
            <w:tcW w:w="727" w:type="pct"/>
            <w:gridSpan w:val="4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مجالات</w:t>
            </w:r>
            <w:r w:rsidRPr="0079779E"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  <w:t xml:space="preserve"> </w:t>
            </w: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الممارسات</w:t>
            </w:r>
            <w:r w:rsidRPr="0079779E"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  <w:t xml:space="preserve"> </w:t>
            </w: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الإشرافية</w:t>
            </w:r>
          </w:p>
        </w:tc>
        <w:tc>
          <w:tcPr>
            <w:tcW w:w="1955" w:type="pct"/>
            <w:gridSpan w:val="4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0F41AA" w:rsidRPr="0079779E" w:rsidRDefault="000F41AA" w:rsidP="0079779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مجالات</w:t>
            </w:r>
            <w:r w:rsidRPr="0079779E"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  <w:t xml:space="preserve"> </w:t>
            </w: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التقويم المدرسي</w:t>
            </w:r>
          </w:p>
        </w:tc>
        <w:tc>
          <w:tcPr>
            <w:tcW w:w="2318" w:type="pct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التحليل</w:t>
            </w:r>
          </w:p>
        </w:tc>
      </w:tr>
      <w:tr w:rsidR="000F41AA" w:rsidRPr="009C39A9" w:rsidTr="000F41AA">
        <w:trPr>
          <w:trHeight w:val="819"/>
        </w:trPr>
        <w:tc>
          <w:tcPr>
            <w:tcW w:w="347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المجال</w:t>
            </w:r>
          </w:p>
        </w:tc>
        <w:tc>
          <w:tcPr>
            <w:tcW w:w="380" w:type="pct"/>
            <w:gridSpan w:val="2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الإطار الموجه</w:t>
            </w:r>
          </w:p>
        </w:tc>
        <w:tc>
          <w:tcPr>
            <w:tcW w:w="280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المجال</w:t>
            </w:r>
          </w:p>
        </w:tc>
        <w:tc>
          <w:tcPr>
            <w:tcW w:w="310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المعيار</w:t>
            </w:r>
          </w:p>
        </w:tc>
        <w:tc>
          <w:tcPr>
            <w:tcW w:w="978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المؤشر</w:t>
            </w:r>
          </w:p>
        </w:tc>
        <w:tc>
          <w:tcPr>
            <w:tcW w:w="387" w:type="pct"/>
            <w:tcBorders>
              <w:bottom w:val="double" w:sz="6" w:space="0" w:color="auto"/>
            </w:tcBorders>
            <w:shd w:val="clear" w:color="auto" w:fill="F2F2F2" w:themeFill="background1" w:themeFillShade="F2"/>
          </w:tcPr>
          <w:p w:rsidR="000F41AA" w:rsidRPr="0079779E" w:rsidRDefault="000F41AA" w:rsidP="0079779E">
            <w:pPr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المستوى </w:t>
            </w:r>
          </w:p>
        </w:tc>
        <w:tc>
          <w:tcPr>
            <w:tcW w:w="885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نقطة القوة*</w:t>
            </w:r>
          </w:p>
        </w:tc>
        <w:tc>
          <w:tcPr>
            <w:tcW w:w="663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فرصة التحسين*</w:t>
            </w:r>
          </w:p>
        </w:tc>
        <w:tc>
          <w:tcPr>
            <w:tcW w:w="770" w:type="pct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0F41AA" w:rsidRPr="0079779E" w:rsidRDefault="000F41AA" w:rsidP="0079779E">
            <w:pPr>
              <w:spacing w:line="259" w:lineRule="auto"/>
              <w:jc w:val="center"/>
              <w:rPr>
                <w:rFonts w:asciiTheme="minorHAnsi" w:hAnsiTheme="minorHAnsi" w:cstheme="minorBidi"/>
                <w:b w:val="0"/>
                <w:sz w:val="24"/>
                <w:szCs w:val="24"/>
                <w:rtl/>
              </w:rPr>
            </w:pPr>
            <w:r w:rsidRPr="0079779E">
              <w:rPr>
                <w:rFonts w:asciiTheme="minorHAnsi" w:hAnsiTheme="minorHAnsi" w:cstheme="minorBidi" w:hint="cs"/>
                <w:b w:val="0"/>
                <w:sz w:val="24"/>
                <w:szCs w:val="24"/>
                <w:rtl/>
              </w:rPr>
              <w:t>الإجراءات والمعالجات المقترحة</w:t>
            </w:r>
          </w:p>
        </w:tc>
      </w:tr>
      <w:tr w:rsidR="000F41AA" w:rsidRPr="009C39A9" w:rsidTr="000F41AA">
        <w:trPr>
          <w:trHeight w:val="772"/>
        </w:trPr>
        <w:tc>
          <w:tcPr>
            <w:tcW w:w="347" w:type="pct"/>
            <w:gridSpan w:val="2"/>
            <w:vMerge w:val="restart"/>
            <w:shd w:val="clear" w:color="auto" w:fill="FFFFFF" w:themeFill="background1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  <w:p w:rsidR="000F41AA" w:rsidRDefault="000F41AA" w:rsidP="0079779E">
            <w:pPr>
              <w:spacing w:line="259" w:lineRule="auto"/>
              <w:jc w:val="center"/>
              <w:rPr>
                <w:bCs/>
                <w:sz w:val="24"/>
                <w:szCs w:val="24"/>
                <w:rtl/>
              </w:rPr>
            </w:pPr>
            <w:r w:rsidRPr="00271F9C">
              <w:rPr>
                <w:rFonts w:hint="cs"/>
                <w:bCs/>
                <w:sz w:val="24"/>
                <w:szCs w:val="24"/>
                <w:rtl/>
              </w:rPr>
              <w:t>الأنشطة المدرسية</w:t>
            </w:r>
          </w:p>
          <w:p w:rsidR="000F41AA" w:rsidRPr="00271F9C" w:rsidRDefault="000F41AA" w:rsidP="0079779E">
            <w:pPr>
              <w:spacing w:line="259" w:lineRule="auto"/>
              <w:jc w:val="center"/>
              <w:rPr>
                <w:bCs/>
                <w:sz w:val="24"/>
                <w:szCs w:val="24"/>
                <w:rtl/>
              </w:rPr>
            </w:pPr>
          </w:p>
          <w:p w:rsidR="000F41AA" w:rsidRPr="00FB3D6C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>أولوية الدعم</w:t>
            </w:r>
            <w:r w:rsidRPr="00FB3D6C">
              <w:rPr>
                <w:b w:val="0"/>
                <w:sz w:val="22"/>
                <w:szCs w:val="22"/>
              </w:rPr>
              <w:t>:</w:t>
            </w:r>
          </w:p>
          <w:p w:rsidR="000F41AA" w:rsidRPr="00271F9C" w:rsidRDefault="000F41AA" w:rsidP="00746003">
            <w:pPr>
              <w:spacing w:line="259" w:lineRule="auto"/>
              <w:rPr>
                <w:rFonts w:ascii="Arial" w:hAnsi="Arial" w:cs="Arial"/>
                <w:bCs/>
                <w:color w:val="FF0000"/>
                <w:sz w:val="28"/>
                <w:szCs w:val="28"/>
                <w:rtl/>
              </w:rPr>
            </w:pPr>
            <w:r w:rsidRPr="00271F9C">
              <w:rPr>
                <w:rFonts w:ascii="Arial" w:hAnsi="Arial" w:cs="Arial"/>
                <w:bCs/>
                <w:color w:val="FF0000"/>
                <w:sz w:val="28"/>
                <w:szCs w:val="28"/>
              </w:rPr>
              <w:lastRenderedPageBreak/>
              <w:t>√</w:t>
            </w:r>
            <w:r w:rsidRPr="00271F9C">
              <w:rPr>
                <w:rFonts w:ascii="Arial" w:hAnsi="Arial" w:cs="Arial"/>
                <w:bCs/>
                <w:color w:val="FF0000"/>
                <w:sz w:val="28"/>
                <w:szCs w:val="28"/>
                <w:rtl/>
              </w:rPr>
              <w:t>عال</w:t>
            </w:r>
          </w:p>
          <w:p w:rsidR="000F41AA" w:rsidRDefault="000F41AA" w:rsidP="00746003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</w:rPr>
              <w:t xml:space="preserve"> </w:t>
            </w:r>
            <w:r w:rsidRPr="00FB3D6C">
              <w:rPr>
                <w:b w:val="0"/>
                <w:sz w:val="22"/>
                <w:szCs w:val="22"/>
                <w:rtl/>
              </w:rPr>
              <w:t>متوسط</w:t>
            </w:r>
          </w:p>
          <w:p w:rsidR="000F41AA" w:rsidRPr="00FB3D6C" w:rsidRDefault="000F41AA" w:rsidP="0079779E">
            <w:pPr>
              <w:spacing w:line="259" w:lineRule="auto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 xml:space="preserve"> </w:t>
            </w:r>
            <w:r w:rsidRPr="00FB3D6C">
              <w:rPr>
                <w:rFonts w:ascii="Arial" w:hAnsi="Arial" w:cs="Arial"/>
                <w:b w:val="0"/>
                <w:sz w:val="22"/>
                <w:szCs w:val="22"/>
              </w:rPr>
              <w:t>□</w:t>
            </w:r>
            <w:r w:rsidRPr="00FB3D6C">
              <w:rPr>
                <w:b w:val="0"/>
                <w:sz w:val="22"/>
                <w:szCs w:val="22"/>
              </w:rPr>
              <w:t xml:space="preserve"> </w:t>
            </w:r>
            <w:r w:rsidRPr="00FB3D6C">
              <w:rPr>
                <w:b w:val="0"/>
                <w:sz w:val="22"/>
                <w:szCs w:val="22"/>
                <w:rtl/>
              </w:rPr>
              <w:t>منخفض</w:t>
            </w:r>
          </w:p>
        </w:tc>
        <w:tc>
          <w:tcPr>
            <w:tcW w:w="380" w:type="pct"/>
            <w:gridSpan w:val="2"/>
            <w:vMerge w:val="restart"/>
            <w:shd w:val="clear" w:color="auto" w:fill="FFFFFF" w:themeFill="background1"/>
            <w:vAlign w:val="center"/>
          </w:tcPr>
          <w:p w:rsidR="000F41AA" w:rsidRPr="002E5AE0" w:rsidRDefault="000F41AA" w:rsidP="0079779E">
            <w:pPr>
              <w:spacing w:line="259" w:lineRule="auto"/>
              <w:jc w:val="center"/>
              <w:rPr>
                <w:bCs/>
                <w:sz w:val="22"/>
                <w:szCs w:val="22"/>
                <w:rtl/>
              </w:rPr>
            </w:pPr>
            <w:r w:rsidRPr="002E5AE0">
              <w:rPr>
                <w:bCs/>
                <w:sz w:val="22"/>
                <w:szCs w:val="22"/>
                <w:rtl/>
              </w:rPr>
              <w:lastRenderedPageBreak/>
              <w:t xml:space="preserve">البرامج </w:t>
            </w:r>
            <w:r w:rsidRPr="002E5AE0">
              <w:rPr>
                <w:rFonts w:hint="cs"/>
                <w:bCs/>
                <w:sz w:val="22"/>
                <w:szCs w:val="22"/>
                <w:rtl/>
              </w:rPr>
              <w:t>والأنشطة</w:t>
            </w:r>
            <w:r w:rsidRPr="002E5AE0">
              <w:rPr>
                <w:bCs/>
                <w:sz w:val="22"/>
                <w:szCs w:val="22"/>
                <w:rtl/>
              </w:rPr>
              <w:t xml:space="preserve"> </w:t>
            </w:r>
            <w:r w:rsidRPr="002E5AE0">
              <w:rPr>
                <w:rFonts w:hint="cs"/>
                <w:bCs/>
                <w:sz w:val="22"/>
                <w:szCs w:val="22"/>
                <w:rtl/>
              </w:rPr>
              <w:t>المدرسية</w:t>
            </w:r>
            <w:r w:rsidRPr="002E5AE0">
              <w:rPr>
                <w:bCs/>
                <w:sz w:val="22"/>
                <w:szCs w:val="22"/>
                <w:rtl/>
              </w:rPr>
              <w:t xml:space="preserve"> الصفية وغير الصفية</w:t>
            </w:r>
          </w:p>
        </w:tc>
        <w:tc>
          <w:tcPr>
            <w:tcW w:w="280" w:type="pct"/>
            <w:vMerge w:val="restart"/>
            <w:vAlign w:val="center"/>
          </w:tcPr>
          <w:p w:rsidR="000F41AA" w:rsidRPr="00271F9C" w:rsidRDefault="000F41AA" w:rsidP="0079779E">
            <w:pPr>
              <w:spacing w:line="259" w:lineRule="auto"/>
              <w:jc w:val="center"/>
              <w:rPr>
                <w:bCs/>
                <w:sz w:val="22"/>
                <w:szCs w:val="22"/>
                <w:rtl/>
              </w:rPr>
            </w:pPr>
            <w:r w:rsidRPr="00271F9C">
              <w:rPr>
                <w:rFonts w:hint="cs"/>
                <w:bCs/>
                <w:sz w:val="24"/>
                <w:szCs w:val="24"/>
                <w:rtl/>
              </w:rPr>
              <w:t>الإدارة المدرسية</w:t>
            </w:r>
          </w:p>
        </w:tc>
        <w:tc>
          <w:tcPr>
            <w:tcW w:w="310" w:type="pct"/>
            <w:vMerge w:val="restar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rFonts w:hint="cs"/>
                <w:b w:val="0"/>
                <w:sz w:val="22"/>
                <w:szCs w:val="22"/>
                <w:rtl/>
              </w:rPr>
              <w:t>قيادة العملية التعليمية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>توفر المدرسة برامج وأنشطة تربوية داعمة للسلوك الإيجابي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885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بعض الأنشطة وبرامج علاجية ووقائية متنوعة تضمن مشاركة جميع المتعلمين فيها </w:t>
            </w:r>
          </w:p>
        </w:tc>
        <w:tc>
          <w:tcPr>
            <w:tcW w:w="663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تصميم المزيد من الأنشطة والبرامج ومتابعة تطبيقها بأساليب مبتكرة وتقويمها بانتظام وتطويرها </w:t>
            </w:r>
          </w:p>
        </w:tc>
        <w:tc>
          <w:tcPr>
            <w:tcW w:w="770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بناء شراكات مجتمعية لتعزيز البرامج والأنشطة التربوية الداعمة للسلوك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الإيجابي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9C39A9" w:rsidTr="000F41AA">
        <w:trPr>
          <w:trHeight w:val="327"/>
        </w:trPr>
        <w:tc>
          <w:tcPr>
            <w:tcW w:w="347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80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80" w:type="pct"/>
            <w:vMerge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 xml:space="preserve">توفر المدرسة برامج وأنشطة </w:t>
            </w:r>
            <w:proofErr w:type="spellStart"/>
            <w:r w:rsidRPr="00FB3D6C">
              <w:rPr>
                <w:b w:val="0"/>
                <w:sz w:val="22"/>
                <w:szCs w:val="22"/>
                <w:rtl/>
              </w:rPr>
              <w:t>إثرائية</w:t>
            </w:r>
            <w:proofErr w:type="spellEnd"/>
            <w:r w:rsidRPr="00FB3D6C">
              <w:rPr>
                <w:b w:val="0"/>
                <w:sz w:val="22"/>
                <w:szCs w:val="22"/>
                <w:rtl/>
              </w:rPr>
              <w:t xml:space="preserve"> غير صفية لتطوير مواهب المتعلمين وتهيئهم للمستقبل</w:t>
            </w:r>
          </w:p>
        </w:tc>
        <w:tc>
          <w:tcPr>
            <w:tcW w:w="387" w:type="pct"/>
          </w:tcPr>
          <w:p w:rsidR="000F41AA" w:rsidRDefault="000F41AA" w:rsidP="0079779E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885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وجود بعض أساليب الكشف عن الموهبة وقدرات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المتعلمين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63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توفير المزيد من الأنشطة الغير صفية تلبي احتياج المتعلمين وقدراتهم </w:t>
            </w:r>
          </w:p>
        </w:tc>
        <w:tc>
          <w:tcPr>
            <w:tcW w:w="770" w:type="pct"/>
            <w:vAlign w:val="center"/>
          </w:tcPr>
          <w:p w:rsidR="000F41AA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المشاركة في مقايس موهبة </w:t>
            </w:r>
          </w:p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 xml:space="preserve">أنشطة </w:t>
            </w:r>
            <w:proofErr w:type="spellStart"/>
            <w:r>
              <w:rPr>
                <w:rFonts w:hint="cs"/>
                <w:b w:val="0"/>
                <w:sz w:val="22"/>
                <w:szCs w:val="22"/>
                <w:rtl/>
              </w:rPr>
              <w:t>إثرائية</w:t>
            </w:r>
            <w:proofErr w:type="spell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غير صفية ترتبط بنتائج تقويم مواهب وقدرات المتعلمين وتلبي </w:t>
            </w:r>
            <w:proofErr w:type="gramStart"/>
            <w:r>
              <w:rPr>
                <w:rFonts w:hint="cs"/>
                <w:b w:val="0"/>
                <w:sz w:val="22"/>
                <w:szCs w:val="22"/>
                <w:rtl/>
              </w:rPr>
              <w:t>احتياجاتهم .</w:t>
            </w:r>
            <w:proofErr w:type="gramEnd"/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</w:p>
        </w:tc>
      </w:tr>
      <w:tr w:rsidR="000F41AA" w:rsidRPr="009C39A9" w:rsidTr="000F41AA">
        <w:trPr>
          <w:trHeight w:val="676"/>
        </w:trPr>
        <w:tc>
          <w:tcPr>
            <w:tcW w:w="347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80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80" w:type="pct"/>
            <w:vMerge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rFonts w:hint="cs"/>
                <w:b w:val="0"/>
                <w:sz w:val="22"/>
                <w:szCs w:val="22"/>
                <w:rtl/>
              </w:rPr>
              <w:t>المجتمع</w:t>
            </w:r>
            <w:r w:rsidRPr="00FB3D6C">
              <w:rPr>
                <w:b w:val="0"/>
                <w:sz w:val="22"/>
                <w:szCs w:val="22"/>
                <w:rtl/>
              </w:rPr>
              <w:t xml:space="preserve"> </w:t>
            </w:r>
            <w:r w:rsidRPr="00FB3D6C">
              <w:rPr>
                <w:rFonts w:hint="cs"/>
                <w:b w:val="0"/>
                <w:sz w:val="22"/>
                <w:szCs w:val="22"/>
                <w:rtl/>
              </w:rPr>
              <w:t>المدرس</w:t>
            </w:r>
            <w:r w:rsidRPr="00FB3D6C">
              <w:rPr>
                <w:rFonts w:hint="eastAsia"/>
                <w:b w:val="0"/>
                <w:sz w:val="22"/>
                <w:szCs w:val="22"/>
                <w:rtl/>
              </w:rPr>
              <w:t>ي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>تعزز المدرسة بناء العلاقات الإيجابية والتعاون في المجتمع المدرسي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0F41AA" w:rsidRPr="00DB713B" w:rsidRDefault="000F41AA" w:rsidP="0079779E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DB713B">
              <w:rPr>
                <w:b w:val="0"/>
                <w:sz w:val="22"/>
                <w:szCs w:val="22"/>
                <w:rtl/>
              </w:rPr>
              <w:t>وجود توفير لمهام متنوعة تشجع التعاون والعمل بروح الفريق وتعزز العلاقات الإنسانية الإيجابية في المجتمع المدرسي والمجتمع المحلي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DB713B">
              <w:rPr>
                <w:b w:val="0"/>
                <w:sz w:val="22"/>
                <w:szCs w:val="22"/>
                <w:rtl/>
              </w:rPr>
              <w:t>الاستمرار تتابع وتطبيق العلاقات الإنسانية الإيجابية بأساليب متنوعة ومبتكرة وتقويمها وتطويرها بانتظام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DB713B">
              <w:rPr>
                <w:b w:val="0"/>
                <w:sz w:val="22"/>
                <w:szCs w:val="22"/>
                <w:rtl/>
              </w:rPr>
              <w:t>برامج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وأنشطة غير صفية </w:t>
            </w:r>
            <w:r w:rsidRPr="00DB713B">
              <w:rPr>
                <w:b w:val="0"/>
                <w:sz w:val="22"/>
                <w:szCs w:val="22"/>
                <w:rtl/>
              </w:rPr>
              <w:t xml:space="preserve"> تعزيز القيم الإسلامية والعلاقات الإنسانية</w:t>
            </w:r>
          </w:p>
        </w:tc>
      </w:tr>
      <w:tr w:rsidR="000F41AA" w:rsidRPr="009C39A9" w:rsidTr="000F41AA">
        <w:trPr>
          <w:trHeight w:val="327"/>
        </w:trPr>
        <w:tc>
          <w:tcPr>
            <w:tcW w:w="347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80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80" w:type="pct"/>
            <w:vMerge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>
              <w:rPr>
                <w:rFonts w:hint="cs"/>
                <w:b w:val="0"/>
                <w:sz w:val="22"/>
                <w:szCs w:val="22"/>
                <w:rtl/>
              </w:rPr>
              <w:t>*</w:t>
            </w:r>
            <w:r w:rsidRPr="00FB3D6C">
              <w:rPr>
                <w:b w:val="0"/>
                <w:sz w:val="22"/>
                <w:szCs w:val="22"/>
                <w:rtl/>
              </w:rPr>
              <w:t>تعزز المدرسة مشاركة الأسرة في تعلم أبنائهم والتحضير لمستقبلهم</w:t>
            </w:r>
          </w:p>
        </w:tc>
        <w:tc>
          <w:tcPr>
            <w:tcW w:w="387" w:type="pct"/>
          </w:tcPr>
          <w:p w:rsidR="000F41AA" w:rsidRPr="00083437" w:rsidRDefault="000F41AA" w:rsidP="0079779E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85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083437">
              <w:rPr>
                <w:b w:val="0"/>
                <w:sz w:val="22"/>
                <w:szCs w:val="22"/>
                <w:rtl/>
              </w:rPr>
              <w:t>وجود فرص تواصل جيدة مع الأسرة بأساليب متنوعة</w:t>
            </w:r>
          </w:p>
        </w:tc>
        <w:tc>
          <w:tcPr>
            <w:tcW w:w="663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083437">
              <w:rPr>
                <w:b w:val="0"/>
                <w:sz w:val="22"/>
                <w:szCs w:val="22"/>
                <w:rtl/>
              </w:rPr>
              <w:t>الاستمرار في تقديم أنشطة وبرامج مبتكرة للتوعية بدور الأسرة ومشاركتها في التحضير لمستقبل أبنائها</w:t>
            </w:r>
          </w:p>
        </w:tc>
        <w:tc>
          <w:tcPr>
            <w:tcW w:w="770" w:type="pct"/>
            <w:vAlign w:val="center"/>
          </w:tcPr>
          <w:p w:rsidR="000F41AA" w:rsidRPr="00FB3D6C" w:rsidRDefault="000F41AA" w:rsidP="0079779E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083437">
              <w:rPr>
                <w:b w:val="0"/>
                <w:sz w:val="22"/>
                <w:szCs w:val="22"/>
                <w:rtl/>
              </w:rPr>
              <w:t>برامج وأنشطة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غير صفية </w:t>
            </w:r>
            <w:r w:rsidRPr="00083437">
              <w:rPr>
                <w:b w:val="0"/>
                <w:sz w:val="22"/>
                <w:szCs w:val="22"/>
                <w:rtl/>
              </w:rPr>
              <w:t xml:space="preserve"> مبتكرة تعزز دور الأسرة في التحضير لمستقبل أبنائها .</w:t>
            </w:r>
          </w:p>
        </w:tc>
      </w:tr>
      <w:tr w:rsidR="000F41AA" w:rsidRPr="009C39A9" w:rsidTr="000F41AA">
        <w:trPr>
          <w:trHeight w:val="724"/>
        </w:trPr>
        <w:tc>
          <w:tcPr>
            <w:tcW w:w="347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80" w:type="pct"/>
            <w:gridSpan w:val="2"/>
            <w:vMerge/>
            <w:shd w:val="clear" w:color="auto" w:fill="FFFFFF" w:themeFill="background1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280" w:type="pct"/>
            <w:vMerge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FB3D6C">
              <w:rPr>
                <w:b w:val="0"/>
                <w:sz w:val="22"/>
                <w:szCs w:val="22"/>
                <w:rtl/>
              </w:rPr>
              <w:t>تعزز المدرسة الشراكة المجتمعية لدعم التعلم والتأثير الإيجابي في المجتمع المحلي</w:t>
            </w:r>
          </w:p>
        </w:tc>
        <w:tc>
          <w:tcPr>
            <w:tcW w:w="387" w:type="pct"/>
          </w:tcPr>
          <w:p w:rsidR="000F41AA" w:rsidRPr="00746003" w:rsidRDefault="000F41AA" w:rsidP="005A29E4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85" w:type="pct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746003">
              <w:rPr>
                <w:b w:val="0"/>
                <w:sz w:val="22"/>
                <w:szCs w:val="22"/>
                <w:rtl/>
              </w:rPr>
              <w:t>وجود درجة متوسطة من التواصل مع المجتمع المحلي بطرق متنوعة</w:t>
            </w:r>
          </w:p>
        </w:tc>
        <w:tc>
          <w:tcPr>
            <w:tcW w:w="663" w:type="pct"/>
            <w:vAlign w:val="center"/>
          </w:tcPr>
          <w:p w:rsidR="000F41AA" w:rsidRPr="00FB3D6C" w:rsidRDefault="000F41AA" w:rsidP="005A29E4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  <w:r w:rsidRPr="00746003">
              <w:rPr>
                <w:b w:val="0"/>
                <w:sz w:val="22"/>
                <w:szCs w:val="22"/>
                <w:rtl/>
              </w:rPr>
              <w:t>توفير المزيد من الفرص للتواصل مع المجتمع المحلي واستثمار إمكانيات المؤسسات الوطنية لدعم التعلم</w:t>
            </w:r>
          </w:p>
        </w:tc>
        <w:tc>
          <w:tcPr>
            <w:tcW w:w="770" w:type="pct"/>
            <w:vAlign w:val="center"/>
          </w:tcPr>
          <w:p w:rsidR="000F41AA" w:rsidRPr="00746003" w:rsidRDefault="000F41AA" w:rsidP="00746003">
            <w:pPr>
              <w:rPr>
                <w:b w:val="0"/>
                <w:sz w:val="22"/>
                <w:szCs w:val="22"/>
                <w:rtl/>
              </w:rPr>
            </w:pPr>
            <w:proofErr w:type="gramStart"/>
            <w:r w:rsidRPr="00746003">
              <w:rPr>
                <w:b w:val="0"/>
                <w:sz w:val="22"/>
                <w:szCs w:val="22"/>
                <w:rtl/>
              </w:rPr>
              <w:t xml:space="preserve">أنشطة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</w:t>
            </w:r>
            <w:r w:rsidRPr="00746003">
              <w:rPr>
                <w:b w:val="0"/>
                <w:sz w:val="22"/>
                <w:szCs w:val="22"/>
                <w:rtl/>
              </w:rPr>
              <w:t>وفعاليات</w:t>
            </w:r>
            <w:proofErr w:type="gramEnd"/>
            <w:r w:rsidRPr="00746003">
              <w:rPr>
                <w:b w:val="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 غير صفية </w:t>
            </w:r>
            <w:r w:rsidRPr="00746003">
              <w:rPr>
                <w:b w:val="0"/>
                <w:sz w:val="22"/>
                <w:szCs w:val="22"/>
                <w:rtl/>
              </w:rPr>
              <w:t xml:space="preserve">متنوعة بطريقة مبتكرة </w:t>
            </w:r>
            <w:r>
              <w:rPr>
                <w:rFonts w:hint="cs"/>
                <w:b w:val="0"/>
                <w:sz w:val="22"/>
                <w:szCs w:val="22"/>
                <w:rtl/>
              </w:rPr>
              <w:t xml:space="preserve">لدعم التعلم </w:t>
            </w:r>
          </w:p>
          <w:p w:rsidR="000F41AA" w:rsidRPr="00FB3D6C" w:rsidRDefault="000F41AA" w:rsidP="00746003">
            <w:pPr>
              <w:spacing w:line="259" w:lineRule="auto"/>
              <w:jc w:val="center"/>
              <w:rPr>
                <w:b w:val="0"/>
                <w:sz w:val="22"/>
                <w:szCs w:val="22"/>
                <w:rtl/>
              </w:rPr>
            </w:pPr>
          </w:p>
        </w:tc>
      </w:tr>
    </w:tbl>
    <w:p w:rsidR="00F04B46" w:rsidRPr="00DD4E0E" w:rsidRDefault="00F04B46">
      <w:pPr>
        <w:rPr>
          <w:rtl/>
        </w:rPr>
      </w:pPr>
    </w:p>
    <w:p w:rsidR="00F04B46" w:rsidRPr="009C39A9" w:rsidRDefault="00F04B46">
      <w:pPr>
        <w:rPr>
          <w:rtl/>
        </w:rPr>
      </w:pPr>
    </w:p>
    <w:sectPr w:rsidR="00F04B46" w:rsidRPr="009C39A9" w:rsidSect="001909BC">
      <w:footerReference w:type="default" r:id="rId8"/>
      <w:pgSz w:w="16838" w:h="11906" w:orient="landscape"/>
      <w:pgMar w:top="1440" w:right="1080" w:bottom="1440" w:left="1080" w:header="708" w:footer="70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7E" w:rsidRDefault="00D47E7E" w:rsidP="00520441">
      <w:pPr>
        <w:spacing w:after="0" w:line="240" w:lineRule="auto"/>
      </w:pPr>
      <w:r>
        <w:separator/>
      </w:r>
    </w:p>
  </w:endnote>
  <w:endnote w:type="continuationSeparator" w:id="0">
    <w:p w:rsidR="00D47E7E" w:rsidRDefault="00D47E7E" w:rsidP="0052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Times New Roman"/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 Neue W23 for SKY Bd">
    <w:altName w:val="Arial"/>
    <w:charset w:val="00"/>
    <w:family w:val="swiss"/>
    <w:pitch w:val="variable"/>
    <w:sig w:usb0="00002003" w:usb1="80000000" w:usb2="00000000" w:usb3="00000000" w:csb0="00000041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80372571"/>
      <w:docPartObj>
        <w:docPartGallery w:val="Page Numbers (Bottom of Page)"/>
        <w:docPartUnique/>
      </w:docPartObj>
    </w:sdtPr>
    <w:sdtEndPr/>
    <w:sdtContent>
      <w:p w:rsidR="00967D39" w:rsidRDefault="00967D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F42" w:rsidRPr="00220F42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967D39" w:rsidRDefault="00967D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7E" w:rsidRDefault="00D47E7E" w:rsidP="00520441">
      <w:pPr>
        <w:spacing w:after="0" w:line="240" w:lineRule="auto"/>
      </w:pPr>
      <w:r>
        <w:separator/>
      </w:r>
    </w:p>
  </w:footnote>
  <w:footnote w:type="continuationSeparator" w:id="0">
    <w:p w:rsidR="00D47E7E" w:rsidRDefault="00D47E7E" w:rsidP="0052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0ACA"/>
    <w:multiLevelType w:val="hybridMultilevel"/>
    <w:tmpl w:val="EEE2146E"/>
    <w:lvl w:ilvl="0" w:tplc="57E0B4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D16B0"/>
    <w:multiLevelType w:val="hybridMultilevel"/>
    <w:tmpl w:val="570A7614"/>
    <w:lvl w:ilvl="0" w:tplc="422C2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B7985"/>
    <w:multiLevelType w:val="hybridMultilevel"/>
    <w:tmpl w:val="BAC6D5CE"/>
    <w:lvl w:ilvl="0" w:tplc="99E430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BA"/>
    <w:rsid w:val="0001294E"/>
    <w:rsid w:val="000235A4"/>
    <w:rsid w:val="0002543D"/>
    <w:rsid w:val="00027CCA"/>
    <w:rsid w:val="00034F5A"/>
    <w:rsid w:val="00037A8E"/>
    <w:rsid w:val="0004478E"/>
    <w:rsid w:val="00054013"/>
    <w:rsid w:val="00054245"/>
    <w:rsid w:val="000645EC"/>
    <w:rsid w:val="00065E70"/>
    <w:rsid w:val="000715F8"/>
    <w:rsid w:val="00083437"/>
    <w:rsid w:val="000865A2"/>
    <w:rsid w:val="0009172F"/>
    <w:rsid w:val="000C3480"/>
    <w:rsid w:val="000C47B1"/>
    <w:rsid w:val="000E3F22"/>
    <w:rsid w:val="000F2402"/>
    <w:rsid w:val="000F24F7"/>
    <w:rsid w:val="000F41AA"/>
    <w:rsid w:val="00105583"/>
    <w:rsid w:val="00110685"/>
    <w:rsid w:val="00120AA8"/>
    <w:rsid w:val="00134B54"/>
    <w:rsid w:val="00135264"/>
    <w:rsid w:val="00137857"/>
    <w:rsid w:val="00177812"/>
    <w:rsid w:val="001909BC"/>
    <w:rsid w:val="00194485"/>
    <w:rsid w:val="00195BDD"/>
    <w:rsid w:val="001963DB"/>
    <w:rsid w:val="001A3E75"/>
    <w:rsid w:val="001A4783"/>
    <w:rsid w:val="001B1DCC"/>
    <w:rsid w:val="001B6E59"/>
    <w:rsid w:val="001D66E7"/>
    <w:rsid w:val="001F080B"/>
    <w:rsid w:val="001F24BA"/>
    <w:rsid w:val="001F625E"/>
    <w:rsid w:val="0021231C"/>
    <w:rsid w:val="00212BB8"/>
    <w:rsid w:val="002170A9"/>
    <w:rsid w:val="00220F42"/>
    <w:rsid w:val="00225F9F"/>
    <w:rsid w:val="00231A96"/>
    <w:rsid w:val="00256F02"/>
    <w:rsid w:val="00260733"/>
    <w:rsid w:val="002622CE"/>
    <w:rsid w:val="002640AF"/>
    <w:rsid w:val="00265D7C"/>
    <w:rsid w:val="00267E26"/>
    <w:rsid w:val="00271B47"/>
    <w:rsid w:val="00271F9C"/>
    <w:rsid w:val="00276133"/>
    <w:rsid w:val="00280087"/>
    <w:rsid w:val="0029293C"/>
    <w:rsid w:val="002C1DC0"/>
    <w:rsid w:val="002C2381"/>
    <w:rsid w:val="002C268B"/>
    <w:rsid w:val="002D7B15"/>
    <w:rsid w:val="002E0F5B"/>
    <w:rsid w:val="002E0FA8"/>
    <w:rsid w:val="002E0FAA"/>
    <w:rsid w:val="002E5AE0"/>
    <w:rsid w:val="002F42F4"/>
    <w:rsid w:val="003103F8"/>
    <w:rsid w:val="00310C84"/>
    <w:rsid w:val="00310F1B"/>
    <w:rsid w:val="003225C2"/>
    <w:rsid w:val="003407A6"/>
    <w:rsid w:val="00352238"/>
    <w:rsid w:val="003535C1"/>
    <w:rsid w:val="00366EA5"/>
    <w:rsid w:val="003700F1"/>
    <w:rsid w:val="003735BA"/>
    <w:rsid w:val="00377376"/>
    <w:rsid w:val="003835D1"/>
    <w:rsid w:val="00384EFF"/>
    <w:rsid w:val="003872A6"/>
    <w:rsid w:val="003A2210"/>
    <w:rsid w:val="003A383F"/>
    <w:rsid w:val="003A5CBF"/>
    <w:rsid w:val="003A5DA8"/>
    <w:rsid w:val="003B3284"/>
    <w:rsid w:val="003C3B2F"/>
    <w:rsid w:val="003D1398"/>
    <w:rsid w:val="003D544D"/>
    <w:rsid w:val="003D7FBB"/>
    <w:rsid w:val="003F3457"/>
    <w:rsid w:val="003F3B8E"/>
    <w:rsid w:val="003F66F8"/>
    <w:rsid w:val="00412EFB"/>
    <w:rsid w:val="00424893"/>
    <w:rsid w:val="004320AD"/>
    <w:rsid w:val="004379CC"/>
    <w:rsid w:val="004434BE"/>
    <w:rsid w:val="004471B8"/>
    <w:rsid w:val="00452BBA"/>
    <w:rsid w:val="00457A4C"/>
    <w:rsid w:val="00470735"/>
    <w:rsid w:val="004810A8"/>
    <w:rsid w:val="00482DD7"/>
    <w:rsid w:val="00483DA8"/>
    <w:rsid w:val="00487857"/>
    <w:rsid w:val="0049054F"/>
    <w:rsid w:val="00495B73"/>
    <w:rsid w:val="004A09BC"/>
    <w:rsid w:val="004A25BE"/>
    <w:rsid w:val="004C5DFD"/>
    <w:rsid w:val="004E0AD3"/>
    <w:rsid w:val="004E4274"/>
    <w:rsid w:val="004F07EB"/>
    <w:rsid w:val="005112C2"/>
    <w:rsid w:val="00514D4A"/>
    <w:rsid w:val="00516E81"/>
    <w:rsid w:val="00520441"/>
    <w:rsid w:val="005400A5"/>
    <w:rsid w:val="00545FBD"/>
    <w:rsid w:val="00546CC3"/>
    <w:rsid w:val="0056753E"/>
    <w:rsid w:val="00576E33"/>
    <w:rsid w:val="005803F8"/>
    <w:rsid w:val="00581FA6"/>
    <w:rsid w:val="005837B0"/>
    <w:rsid w:val="005911F5"/>
    <w:rsid w:val="0059507D"/>
    <w:rsid w:val="005A29E4"/>
    <w:rsid w:val="005B0D22"/>
    <w:rsid w:val="005C107D"/>
    <w:rsid w:val="005C14C9"/>
    <w:rsid w:val="005C4061"/>
    <w:rsid w:val="005D72B3"/>
    <w:rsid w:val="005F175C"/>
    <w:rsid w:val="005F70C7"/>
    <w:rsid w:val="00616A12"/>
    <w:rsid w:val="00621ABB"/>
    <w:rsid w:val="00634687"/>
    <w:rsid w:val="006447F8"/>
    <w:rsid w:val="00645002"/>
    <w:rsid w:val="00646E37"/>
    <w:rsid w:val="00681EA4"/>
    <w:rsid w:val="00684DB8"/>
    <w:rsid w:val="006852F8"/>
    <w:rsid w:val="006865DA"/>
    <w:rsid w:val="006A033C"/>
    <w:rsid w:val="006A37A0"/>
    <w:rsid w:val="006B104C"/>
    <w:rsid w:val="006D47CA"/>
    <w:rsid w:val="006E4718"/>
    <w:rsid w:val="006E731F"/>
    <w:rsid w:val="006F2BE1"/>
    <w:rsid w:val="0071520D"/>
    <w:rsid w:val="00726F6D"/>
    <w:rsid w:val="007364AD"/>
    <w:rsid w:val="00746003"/>
    <w:rsid w:val="007506CE"/>
    <w:rsid w:val="00754141"/>
    <w:rsid w:val="007562C2"/>
    <w:rsid w:val="0075638C"/>
    <w:rsid w:val="00762B73"/>
    <w:rsid w:val="00763306"/>
    <w:rsid w:val="007648B6"/>
    <w:rsid w:val="0077100B"/>
    <w:rsid w:val="00775070"/>
    <w:rsid w:val="00785FFF"/>
    <w:rsid w:val="00792C2F"/>
    <w:rsid w:val="0079779E"/>
    <w:rsid w:val="00797D15"/>
    <w:rsid w:val="007A13EE"/>
    <w:rsid w:val="007A4852"/>
    <w:rsid w:val="007A5594"/>
    <w:rsid w:val="007A60A9"/>
    <w:rsid w:val="007A7D07"/>
    <w:rsid w:val="007C5A95"/>
    <w:rsid w:val="007D2D38"/>
    <w:rsid w:val="007D43F7"/>
    <w:rsid w:val="007F08B6"/>
    <w:rsid w:val="008051BA"/>
    <w:rsid w:val="008054C9"/>
    <w:rsid w:val="008060B7"/>
    <w:rsid w:val="00812C5E"/>
    <w:rsid w:val="00816E50"/>
    <w:rsid w:val="00817598"/>
    <w:rsid w:val="00824623"/>
    <w:rsid w:val="0082723F"/>
    <w:rsid w:val="00831692"/>
    <w:rsid w:val="00833338"/>
    <w:rsid w:val="00834362"/>
    <w:rsid w:val="008729FB"/>
    <w:rsid w:val="00880272"/>
    <w:rsid w:val="00881659"/>
    <w:rsid w:val="008942EA"/>
    <w:rsid w:val="008A2773"/>
    <w:rsid w:val="008A6CB6"/>
    <w:rsid w:val="008A7D45"/>
    <w:rsid w:val="008B3725"/>
    <w:rsid w:val="008C5A44"/>
    <w:rsid w:val="008C616A"/>
    <w:rsid w:val="008C6BEA"/>
    <w:rsid w:val="008D709B"/>
    <w:rsid w:val="008F6CDF"/>
    <w:rsid w:val="009037BA"/>
    <w:rsid w:val="00916D88"/>
    <w:rsid w:val="009213D0"/>
    <w:rsid w:val="0092230D"/>
    <w:rsid w:val="00933055"/>
    <w:rsid w:val="00940D51"/>
    <w:rsid w:val="009505E8"/>
    <w:rsid w:val="009530C7"/>
    <w:rsid w:val="00955502"/>
    <w:rsid w:val="00955E96"/>
    <w:rsid w:val="009627CD"/>
    <w:rsid w:val="00963B91"/>
    <w:rsid w:val="00967D39"/>
    <w:rsid w:val="00980956"/>
    <w:rsid w:val="009834D6"/>
    <w:rsid w:val="00991889"/>
    <w:rsid w:val="0099284D"/>
    <w:rsid w:val="009C3588"/>
    <w:rsid w:val="009C39A9"/>
    <w:rsid w:val="009C73C8"/>
    <w:rsid w:val="009D424A"/>
    <w:rsid w:val="009F4B60"/>
    <w:rsid w:val="009F5AF9"/>
    <w:rsid w:val="009F6931"/>
    <w:rsid w:val="00A02625"/>
    <w:rsid w:val="00A13471"/>
    <w:rsid w:val="00A24091"/>
    <w:rsid w:val="00A370C3"/>
    <w:rsid w:val="00A40824"/>
    <w:rsid w:val="00A44726"/>
    <w:rsid w:val="00A47288"/>
    <w:rsid w:val="00A51184"/>
    <w:rsid w:val="00A52F97"/>
    <w:rsid w:val="00A6544F"/>
    <w:rsid w:val="00A7152D"/>
    <w:rsid w:val="00A71E6A"/>
    <w:rsid w:val="00A948F0"/>
    <w:rsid w:val="00AC2989"/>
    <w:rsid w:val="00AC6B5C"/>
    <w:rsid w:val="00AC78B0"/>
    <w:rsid w:val="00AF3B29"/>
    <w:rsid w:val="00B244A4"/>
    <w:rsid w:val="00B3539C"/>
    <w:rsid w:val="00B419A1"/>
    <w:rsid w:val="00B63E89"/>
    <w:rsid w:val="00B67F91"/>
    <w:rsid w:val="00B731AD"/>
    <w:rsid w:val="00B80BCB"/>
    <w:rsid w:val="00B82899"/>
    <w:rsid w:val="00B861E6"/>
    <w:rsid w:val="00B95402"/>
    <w:rsid w:val="00BA3C06"/>
    <w:rsid w:val="00BC1065"/>
    <w:rsid w:val="00BC1B7F"/>
    <w:rsid w:val="00BF415C"/>
    <w:rsid w:val="00BF70DE"/>
    <w:rsid w:val="00C00006"/>
    <w:rsid w:val="00C00691"/>
    <w:rsid w:val="00C056CD"/>
    <w:rsid w:val="00C12045"/>
    <w:rsid w:val="00C20CFD"/>
    <w:rsid w:val="00C57FDA"/>
    <w:rsid w:val="00C645AB"/>
    <w:rsid w:val="00C67D8B"/>
    <w:rsid w:val="00C72108"/>
    <w:rsid w:val="00C823E2"/>
    <w:rsid w:val="00C82AAE"/>
    <w:rsid w:val="00C92B06"/>
    <w:rsid w:val="00CB5E97"/>
    <w:rsid w:val="00CB7DA0"/>
    <w:rsid w:val="00CC5503"/>
    <w:rsid w:val="00CD4CDA"/>
    <w:rsid w:val="00D04D13"/>
    <w:rsid w:val="00D1549C"/>
    <w:rsid w:val="00D3248A"/>
    <w:rsid w:val="00D361A9"/>
    <w:rsid w:val="00D47E7E"/>
    <w:rsid w:val="00D52C3E"/>
    <w:rsid w:val="00D67D11"/>
    <w:rsid w:val="00D74BA7"/>
    <w:rsid w:val="00D82C02"/>
    <w:rsid w:val="00D839C0"/>
    <w:rsid w:val="00D87610"/>
    <w:rsid w:val="00D93B1C"/>
    <w:rsid w:val="00DB2927"/>
    <w:rsid w:val="00DB3C86"/>
    <w:rsid w:val="00DB713B"/>
    <w:rsid w:val="00DD4E0E"/>
    <w:rsid w:val="00DD53BD"/>
    <w:rsid w:val="00DF62F9"/>
    <w:rsid w:val="00E26E49"/>
    <w:rsid w:val="00E46B19"/>
    <w:rsid w:val="00E514DF"/>
    <w:rsid w:val="00E53862"/>
    <w:rsid w:val="00E60FDE"/>
    <w:rsid w:val="00E62A8C"/>
    <w:rsid w:val="00E65343"/>
    <w:rsid w:val="00E67323"/>
    <w:rsid w:val="00E73585"/>
    <w:rsid w:val="00E7381F"/>
    <w:rsid w:val="00E7729D"/>
    <w:rsid w:val="00E859A3"/>
    <w:rsid w:val="00E8781F"/>
    <w:rsid w:val="00EA083B"/>
    <w:rsid w:val="00ED37D1"/>
    <w:rsid w:val="00ED4D52"/>
    <w:rsid w:val="00ED4E16"/>
    <w:rsid w:val="00EE1C52"/>
    <w:rsid w:val="00EF203E"/>
    <w:rsid w:val="00EF62CE"/>
    <w:rsid w:val="00F04B46"/>
    <w:rsid w:val="00F200C7"/>
    <w:rsid w:val="00F319A4"/>
    <w:rsid w:val="00F37471"/>
    <w:rsid w:val="00F45903"/>
    <w:rsid w:val="00F5437B"/>
    <w:rsid w:val="00F84337"/>
    <w:rsid w:val="00F8648F"/>
    <w:rsid w:val="00F900C6"/>
    <w:rsid w:val="00F90911"/>
    <w:rsid w:val="00FA7721"/>
    <w:rsid w:val="00FB3644"/>
    <w:rsid w:val="00FB3D6C"/>
    <w:rsid w:val="00FB46BC"/>
    <w:rsid w:val="00FB6D39"/>
    <w:rsid w:val="00FC5182"/>
    <w:rsid w:val="00FE73C0"/>
    <w:rsid w:val="00FF23A2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A7D881"/>
  <w15:chartTrackingRefBased/>
  <w15:docId w15:val="{4BAD2AA3-2235-4748-8EB3-1675C4AD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rsid w:val="000715F8"/>
    <w:pPr>
      <w:spacing w:after="0" w:line="240" w:lineRule="auto"/>
    </w:pPr>
    <w:rPr>
      <w:rFonts w:ascii="Sakkal Majalla" w:hAnsi="Sakkal Majalla" w:cs="Sakkal Majalla"/>
      <w:b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71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0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20441"/>
  </w:style>
  <w:style w:type="paragraph" w:styleId="a5">
    <w:name w:val="footer"/>
    <w:basedOn w:val="a"/>
    <w:link w:val="Char0"/>
    <w:uiPriority w:val="99"/>
    <w:unhideWhenUsed/>
    <w:rsid w:val="00520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20441"/>
  </w:style>
  <w:style w:type="table" w:customStyle="1" w:styleId="2">
    <w:name w:val="شبكة جدول2"/>
    <w:basedOn w:val="a1"/>
    <w:next w:val="a3"/>
    <w:uiPriority w:val="39"/>
    <w:rsid w:val="00D93B1C"/>
    <w:pPr>
      <w:spacing w:after="0" w:line="240" w:lineRule="auto"/>
    </w:pPr>
    <w:rPr>
      <w:rFonts w:ascii="Sakkal Majalla" w:hAnsi="Sakkal Majalla" w:cs="Sakkal Majalla"/>
      <w:b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2C2381"/>
    <w:pPr>
      <w:spacing w:after="0" w:line="240" w:lineRule="auto"/>
    </w:pPr>
    <w:rPr>
      <w:rFonts w:ascii="Sakkal Majalla" w:hAnsi="Sakkal Majalla" w:cs="Sakkal Majalla"/>
      <w:b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816E50"/>
    <w:pPr>
      <w:spacing w:after="0" w:line="240" w:lineRule="auto"/>
    </w:pPr>
    <w:rPr>
      <w:rFonts w:ascii="Sakkal Majalla" w:hAnsi="Sakkal Majalla" w:cs="Sakkal Majalla"/>
      <w:b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9C39A9"/>
    <w:pPr>
      <w:spacing w:after="0" w:line="240" w:lineRule="auto"/>
    </w:pPr>
    <w:rPr>
      <w:rFonts w:ascii="Sakkal Majalla" w:hAnsi="Sakkal Majalla" w:cs="Sakkal Majalla"/>
      <w:b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66F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3C3B2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3C3B2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FDD3-B3D4-4FFF-B35B-80CBEC9B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321</cp:revision>
  <cp:lastPrinted>2024-12-29T06:10:00Z</cp:lastPrinted>
  <dcterms:created xsi:type="dcterms:W3CDTF">2024-11-18T05:52:00Z</dcterms:created>
  <dcterms:modified xsi:type="dcterms:W3CDTF">2024-12-29T06:15:00Z</dcterms:modified>
</cp:coreProperties>
</file>