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A5623" w14:textId="77777777" w:rsidR="00722EF2" w:rsidRPr="00722EF2" w:rsidRDefault="00722EF2" w:rsidP="00722EF2">
      <w:pPr>
        <w:shd w:val="clear" w:color="auto" w:fill="F5F5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0" w:name="_GoBack"/>
      <w:r w:rsidRPr="00722EF2">
        <w:rPr>
          <w:rFonts w:ascii="akhbar mt" w:eastAsia="Times New Roman" w:hAnsi="akhbar mt" w:cs="Arial"/>
          <w:b/>
          <w:bCs/>
          <w:color w:val="808080"/>
          <w:sz w:val="32"/>
          <w:szCs w:val="32"/>
        </w:rPr>
        <w:br/>
      </w:r>
      <w:r w:rsidRPr="00722EF2">
        <w:rPr>
          <w:rFonts w:ascii="akhbar mt" w:eastAsia="Times New Roman" w:hAnsi="akhbar mt" w:cs="Arial"/>
          <w:b/>
          <w:bCs/>
          <w:color w:val="808080"/>
          <w:sz w:val="32"/>
          <w:szCs w:val="32"/>
          <w:rtl/>
        </w:rPr>
        <w:t>اسئلة مراجعه مــاده تحرير كتاب</w:t>
      </w:r>
    </w:p>
    <w:p w14:paraId="0377562F" w14:textId="77777777" w:rsidR="00722EF2" w:rsidRPr="00722EF2" w:rsidRDefault="00722EF2" w:rsidP="00722EF2">
      <w:pPr>
        <w:shd w:val="clear" w:color="auto" w:fill="F5F5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722EF2">
        <w:rPr>
          <w:rFonts w:ascii="Arial Unicode MS" w:eastAsia="Times New Roman" w:hAnsi="Arial Unicode MS" w:cs="Arial"/>
          <w:b/>
          <w:bCs/>
          <w:color w:val="365F91"/>
          <w:sz w:val="32"/>
          <w:szCs w:val="32"/>
          <w:rtl/>
        </w:rPr>
        <w:t>الوحده</w:t>
      </w:r>
      <w:proofErr w:type="spellEnd"/>
      <w:r w:rsidRPr="00722EF2">
        <w:rPr>
          <w:rFonts w:ascii="Arial Unicode MS" w:eastAsia="Times New Roman" w:hAnsi="Arial Unicode MS" w:cs="Arial"/>
          <w:b/>
          <w:bCs/>
          <w:color w:val="365F91"/>
          <w:sz w:val="32"/>
          <w:szCs w:val="32"/>
          <w:rtl/>
        </w:rPr>
        <w:t xml:space="preserve"> الاولى</w:t>
      </w:r>
    </w:p>
    <w:p w14:paraId="1431F7E8" w14:textId="77777777" w:rsidR="00722EF2" w:rsidRPr="00722EF2" w:rsidRDefault="00722EF2" w:rsidP="00722EF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النص المنطوق مفروض على المتلقي في جميع احواله ( خطأ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النص المنطوق قد يفرض على المتلقي احيانا (صح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علامات الترقيم احدى وسائل ايصال المعنى في النص المكتوب (صح)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الاطلاع على الكلمات المترادفة من سمات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( 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الكلمه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–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الجملة – الفقرة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يجب على الكاتب انتقاء الكلمات الغامضة ( خطأ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للحصول على معنى كلمه "غضنفر " نبحث عنها في معجم ( المعاني – ا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لالفاظ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اسم من اسماء السيف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نحبث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عنها في معجم (ا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لمعاني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–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الالفاظ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اول مراحل النوم نبحث عنه في معجم ( ا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لمعاني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–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الالفاظ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الجمله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الانشائيه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هي التي تحتمل الصدق والكذب (خطأ)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الفقره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السليمه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ينبغي ان تخلو من التكرار دائما ( خطأ)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أدوات الربط تكون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الاسئله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تطبيقيه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.</w:t>
      </w:r>
    </w:p>
    <w:p w14:paraId="5C0046E9" w14:textId="77777777" w:rsidR="00722EF2" w:rsidRPr="00722EF2" w:rsidRDefault="00722EF2" w:rsidP="00722EF2">
      <w:pPr>
        <w:shd w:val="clear" w:color="auto" w:fill="F5F5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t>__________________________________________________ ____________</w:t>
      </w:r>
    </w:p>
    <w:p w14:paraId="11AD4B5D" w14:textId="77777777" w:rsidR="00722EF2" w:rsidRPr="00722EF2" w:rsidRDefault="00722EF2" w:rsidP="00722EF2">
      <w:pPr>
        <w:shd w:val="clear" w:color="auto" w:fill="F5F5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722EF2">
        <w:rPr>
          <w:rFonts w:ascii="Arial Unicode MS" w:eastAsia="Times New Roman" w:hAnsi="Arial Unicode MS" w:cs="Arial"/>
          <w:b/>
          <w:bCs/>
          <w:color w:val="365F91"/>
          <w:sz w:val="32"/>
          <w:szCs w:val="32"/>
          <w:rtl/>
        </w:rPr>
        <w:t>الوحده</w:t>
      </w:r>
      <w:proofErr w:type="spellEnd"/>
      <w:r w:rsidRPr="00722EF2">
        <w:rPr>
          <w:rFonts w:ascii="Arial Unicode MS" w:eastAsia="Times New Roman" w:hAnsi="Arial Unicode MS" w:cs="Arial"/>
          <w:b/>
          <w:bCs/>
          <w:color w:val="365F91"/>
          <w:sz w:val="32"/>
          <w:szCs w:val="32"/>
          <w:rtl/>
        </w:rPr>
        <w:t xml:space="preserve"> </w:t>
      </w:r>
      <w:proofErr w:type="spellStart"/>
      <w:r w:rsidRPr="00722EF2">
        <w:rPr>
          <w:rFonts w:ascii="Arial Unicode MS" w:eastAsia="Times New Roman" w:hAnsi="Arial Unicode MS" w:cs="Arial"/>
          <w:b/>
          <w:bCs/>
          <w:color w:val="365F91"/>
          <w:sz w:val="32"/>
          <w:szCs w:val="32"/>
          <w:rtl/>
        </w:rPr>
        <w:t>التانيه</w:t>
      </w:r>
      <w:proofErr w:type="spellEnd"/>
    </w:p>
    <w:p w14:paraId="4030E5C8" w14:textId="77777777" w:rsidR="00722EF2" w:rsidRPr="00722EF2" w:rsidRDefault="00722EF2" w:rsidP="00722EF2">
      <w:pPr>
        <w:shd w:val="clear" w:color="auto" w:fill="F5F5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t xml:space="preserve">انواع </w:t>
      </w:r>
      <w:proofErr w:type="spellStart"/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t>الكتابه</w:t>
      </w:r>
      <w:proofErr w:type="spellEnd"/>
    </w:p>
    <w:p w14:paraId="2EEC0FEF" w14:textId="77777777" w:rsidR="00722EF2" w:rsidRPr="00722EF2" w:rsidRDefault="00722EF2" w:rsidP="00722EF2">
      <w:pPr>
        <w:shd w:val="clear" w:color="auto" w:fill="F5F5FF"/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</w:rPr>
        <w:t>- </w:t>
      </w:r>
      <w:proofErr w:type="spellStart"/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  <w:rtl/>
        </w:rPr>
        <w:t>الكتابه</w:t>
      </w:r>
      <w:proofErr w:type="spellEnd"/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  <w:rtl/>
        </w:rPr>
        <w:t>الوظيفيه</w:t>
      </w:r>
      <w:proofErr w:type="spellEnd"/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  <w:rtl/>
        </w:rPr>
        <w:t xml:space="preserve"> (</w:t>
      </w:r>
      <w:proofErr w:type="spellStart"/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  <w:rtl/>
        </w:rPr>
        <w:t>الموضوعيه</w:t>
      </w:r>
      <w:proofErr w:type="spellEnd"/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  <w:rtl/>
        </w:rPr>
        <w:t xml:space="preserve">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</w:rPr>
        <w:t>- </w:t>
      </w:r>
      <w:proofErr w:type="spellStart"/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  <w:rtl/>
        </w:rPr>
        <w:t>الكتابه</w:t>
      </w:r>
      <w:proofErr w:type="spellEnd"/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  <w:rtl/>
        </w:rPr>
        <w:t>الابداعيه</w:t>
      </w:r>
      <w:proofErr w:type="spellEnd"/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  <w:rtl/>
        </w:rPr>
        <w:t xml:space="preserve"> (</w:t>
      </w:r>
      <w:proofErr w:type="spellStart"/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  <w:rtl/>
        </w:rPr>
        <w:t>الفنيه</w:t>
      </w:r>
      <w:proofErr w:type="spellEnd"/>
      <w:r w:rsidRPr="00722EF2">
        <w:rPr>
          <w:rFonts w:ascii="Arial" w:eastAsia="Times New Roman" w:hAnsi="Arial" w:cs="Arial"/>
          <w:b/>
          <w:bCs/>
          <w:color w:val="17365D"/>
          <w:sz w:val="32"/>
          <w:szCs w:val="32"/>
          <w:rtl/>
        </w:rPr>
        <w:t xml:space="preserve">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rtl/>
        </w:rPr>
        <w:t xml:space="preserve">التقرير ,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rtl/>
        </w:rPr>
        <w:t>الرساله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rtl/>
        </w:rPr>
        <w:t>الاداريه</w:t>
      </w:r>
      <w:proofErr w:type="spellEnd"/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rtl/>
        </w:rPr>
        <w:t xml:space="preserve">المقال,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rtl/>
        </w:rPr>
        <w:t>المسرحيه</w:t>
      </w:r>
      <w:proofErr w:type="spellEnd"/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rtl/>
        </w:rPr>
        <w:t xml:space="preserve">المحضر ,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rtl/>
        </w:rPr>
        <w:t>السيره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rtl/>
        </w:rPr>
        <w:t>الذاتيه</w:t>
      </w:r>
      <w:proofErr w:type="spellEnd"/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rtl/>
        </w:rPr>
        <w:t>القصة ,الخاطرة</w:t>
      </w:r>
    </w:p>
    <w:p w14:paraId="312C1B57" w14:textId="77777777" w:rsidR="00722EF2" w:rsidRPr="00722EF2" w:rsidRDefault="00722EF2" w:rsidP="00722EF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من مميزات الكتابة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الوظيفيه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ميلها الى الايجاز والاجمال ( خطأ)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يكتب موضوع التقرير بناء على اختيار الكاتب ( خطأ)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يكتب التقرير الصحفي بناء على توجيه مسؤول (خطأ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من خطوات كتابه التقرير وهي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المقدمه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والعرض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والخاتمه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(خطأ)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التقرير غير المباشر تكون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الملعومات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فيه متوفرة لدى الكاتب ( خطا)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التقرير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المتادول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بين الادارات والاقسام داخل المنشاة تقرير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(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لوظيفي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–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الدوري – صحفي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سرعه تجميع المعلومات من سمات التقرير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(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الدوري – الوظيفي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– 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الطارى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من خطوات كتابة التقرير هي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(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كلمه .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جمله.فقرة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– مقدمه .عرض . خاتمه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. –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تحديد الهدف .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حمع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 xml:space="preserve"> المعلومات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lastRenderedPageBreak/>
        <w:t>.كتابة التقرير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لكي يكون التقرير ناجحا ينبغي للكاتب كتابته بتحيز (خطأ)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في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الرساله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الاداريه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؟ضروري نعرف متى نكتب التاريخ اذا كان على ورقه رسميه يكتب في المكان المخصص له في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الجهه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اليسرى ، اما اذا كان على ورقه غير رسميه يكتب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الجهه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اليمنى .ص 47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يخاطب المرسل اليه بلقبه في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الرساله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الاداريه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(صح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يكتب في مقدمه المحضر ( التوقيع – اسم كاتب المحضر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–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اسماء الحاضرين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يكتب في خاتمه المحضر ( زمن بدا الاجتماع – اسم مدير الاجتماع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–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اسم كاتب المحضر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السيرة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الذاتيه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هي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(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مايكتبه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 xml:space="preserve"> الكاتب عن نفسه للحصول على وظيفه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–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مايكتبه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الكتاب عن انفسهم في كتابتهم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كتاب الايام يمثل السيرة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الذاتيه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في معناها (ا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لادبي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–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الوظيفي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انواع السيرة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الذاتيه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المختصرة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والمفصله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(صح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مايكتبه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الاكادمي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للحصول على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وظئف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راقيه سيرة ذاتيه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ذاتيه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(مختصرة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–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</w:rPr>
        <w:t>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مفصلة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من الامور التي تذكر في السيرة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الذاتيه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(اسباب ترك العمل السابق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 xml:space="preserve">الخبرات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الوظيفيه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-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الانتمائات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الطائفيه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–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الشؤؤن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العائليه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من الامور التي تدخل في السيرة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الذاتيه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/ اهم المعلومات التي تتضمنها السيرة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الذاتيه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؟؟ ص 65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المعلومات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الشخصيه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والمؤهلات الخبرة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الوظيفيه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و المعرفون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الامور التي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لاتذكر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في السيرة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الذاتيه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..ص 64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</w:p>
    <w:p w14:paraId="0421B871" w14:textId="77777777" w:rsidR="00722EF2" w:rsidRPr="00722EF2" w:rsidRDefault="00722EF2" w:rsidP="00722EF2">
      <w:pPr>
        <w:shd w:val="clear" w:color="auto" w:fill="F5F5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722EF2">
        <w:rPr>
          <w:rFonts w:ascii="Arial Unicode MS" w:eastAsia="Times New Roman" w:hAnsi="Arial Unicode MS" w:cs="Arial"/>
          <w:b/>
          <w:bCs/>
          <w:color w:val="365F91"/>
          <w:sz w:val="32"/>
          <w:szCs w:val="32"/>
          <w:rtl/>
        </w:rPr>
        <w:t>الوحده</w:t>
      </w:r>
      <w:proofErr w:type="spellEnd"/>
      <w:r w:rsidRPr="00722EF2">
        <w:rPr>
          <w:rFonts w:ascii="Arial Unicode MS" w:eastAsia="Times New Roman" w:hAnsi="Arial Unicode MS" w:cs="Arial"/>
          <w:b/>
          <w:bCs/>
          <w:color w:val="365F91"/>
          <w:sz w:val="32"/>
          <w:szCs w:val="32"/>
          <w:rtl/>
        </w:rPr>
        <w:t xml:space="preserve"> الثالثة</w:t>
      </w:r>
    </w:p>
    <w:p w14:paraId="1CAD86BE" w14:textId="77777777" w:rsidR="00722EF2" w:rsidRPr="00722EF2" w:rsidRDefault="00722EF2" w:rsidP="00722EF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انواع المقال؟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ادبي - علمي – سياسي – اجتماعي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.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المقال الادبي يشبه الشعر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.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المقال السياسي والعلمي مشتركان في اعتمادها على الحقائق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الموثقه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و بعدها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lastRenderedPageBreak/>
        <w:t>عن التنميق اللفظي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.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المقال الاجتماعي يناقش قضايا اجتماعيه من فئات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متعدده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بالمجتمع كالطلاق و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البطاله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.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- ...............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فكره عارضه وليده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اللحظه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؟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(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قصة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–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خاطره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–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مقال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يستمد قوته من اهمية الموضوع او فائدته للمجتمع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(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قصه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–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مقال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–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خاطرة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يستمد قوته من عواطف الكاتب وقدرته على التصور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(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مقال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–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u w:val="single"/>
          <w:shd w:val="clear" w:color="auto" w:fill="F5F5FF"/>
          <w:rtl/>
        </w:rPr>
        <w:t>خاطره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– 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قصه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مهم الفرق بين المقال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والخاطره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ص 82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في ردس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القصه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10 تعاريف وهي ؟ التعاريف من الكتاب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القصه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,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الروايه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,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الاقصوصه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,الحدث, الشخصية, السرد ,الحوار ,لحظه التنوير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الحكاية,الخبر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.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عناصر بناء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القصه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هي ؟ الحدث – الشخصية – السرد والحوار – الزمان والمكان –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النهايه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(لحظه التنوير)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الفرق بين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القصه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والمسرحيه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ان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المسرحيه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كتبت لتمثل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..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عناصر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المسرحيه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والقصه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نفسها من حيت الحوار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والشخصيه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لكن في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المسرحيه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الصراع يكون طاغي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.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الفرق بين الصراع الخارجي والصراع الداخلي في الكتاب ص109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بناء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المسرحيه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يشبه بناء القصة تمام (خطا)</w:t>
      </w:r>
    </w:p>
    <w:p w14:paraId="4816E9A2" w14:textId="77777777" w:rsidR="00722EF2" w:rsidRPr="00722EF2" w:rsidRDefault="00722EF2" w:rsidP="00722EF2">
      <w:pPr>
        <w:shd w:val="clear" w:color="auto" w:fill="F5F5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320DD80D" w14:textId="77777777" w:rsidR="00722EF2" w:rsidRPr="00722EF2" w:rsidRDefault="00722EF2" w:rsidP="00722EF2">
      <w:pPr>
        <w:shd w:val="clear" w:color="auto" w:fill="F5F5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722EF2">
        <w:rPr>
          <w:rFonts w:ascii="Arial Unicode MS" w:eastAsia="Times New Roman" w:hAnsi="Arial Unicode MS" w:cs="Arial"/>
          <w:b/>
          <w:bCs/>
          <w:color w:val="365F91"/>
          <w:sz w:val="32"/>
          <w:szCs w:val="32"/>
          <w:rtl/>
        </w:rPr>
        <w:t>الوحده</w:t>
      </w:r>
      <w:proofErr w:type="spellEnd"/>
      <w:r w:rsidRPr="00722EF2">
        <w:rPr>
          <w:rFonts w:ascii="Arial Unicode MS" w:eastAsia="Times New Roman" w:hAnsi="Arial Unicode MS" w:cs="Arial"/>
          <w:b/>
          <w:bCs/>
          <w:color w:val="365F91"/>
          <w:sz w:val="32"/>
          <w:szCs w:val="32"/>
          <w:rtl/>
        </w:rPr>
        <w:t xml:space="preserve"> </w:t>
      </w:r>
      <w:proofErr w:type="spellStart"/>
      <w:r w:rsidRPr="00722EF2">
        <w:rPr>
          <w:rFonts w:ascii="Arial Unicode MS" w:eastAsia="Times New Roman" w:hAnsi="Arial Unicode MS" w:cs="Arial"/>
          <w:b/>
          <w:bCs/>
          <w:color w:val="365F91"/>
          <w:sz w:val="32"/>
          <w:szCs w:val="32"/>
          <w:rtl/>
        </w:rPr>
        <w:t>الرابعه</w:t>
      </w:r>
      <w:proofErr w:type="spellEnd"/>
    </w:p>
    <w:p w14:paraId="58262949" w14:textId="77777777" w:rsidR="00722EF2" w:rsidRPr="00722EF2" w:rsidRDefault="00722EF2" w:rsidP="00722EF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ركزت على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مايجب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على الطالب قبل الشروع في اختيار مضوع البحث ص 130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العبارات التي يفضل للباحث تجبنها + العبارات المقبولة في البحث العلمي ص 132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فوائد الاطلاع على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الابحات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السابقه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ص 133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التلخيص الجيد يعني استيعاب الفكرة اولا , تم صياغتها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بالفاظ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وعبارات البحث , اعاده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الصياغه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.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علامات الترقيم طبعا معانا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5F5FF"/>
          <w:rtl/>
        </w:rPr>
        <w:t> 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5F5FF"/>
        </w:rPr>
        <w:t>.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</w:p>
    <w:p w14:paraId="4B0AC90F" w14:textId="77777777" w:rsidR="00722EF2" w:rsidRPr="00722EF2" w:rsidRDefault="00722EF2" w:rsidP="00722EF2">
      <w:pPr>
        <w:shd w:val="clear" w:color="auto" w:fill="F5F5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722EF2">
        <w:rPr>
          <w:rFonts w:ascii="Arial Unicode MS" w:eastAsia="Times New Roman" w:hAnsi="Arial Unicode MS" w:cs="Arial"/>
          <w:b/>
          <w:bCs/>
          <w:color w:val="365F91"/>
          <w:sz w:val="32"/>
          <w:szCs w:val="32"/>
          <w:rtl/>
        </w:rPr>
        <w:t>الوحده</w:t>
      </w:r>
      <w:proofErr w:type="spellEnd"/>
      <w:r w:rsidRPr="00722EF2">
        <w:rPr>
          <w:rFonts w:ascii="Arial Unicode MS" w:eastAsia="Times New Roman" w:hAnsi="Arial Unicode MS" w:cs="Arial"/>
          <w:b/>
          <w:bCs/>
          <w:color w:val="365F91"/>
          <w:sz w:val="32"/>
          <w:szCs w:val="32"/>
          <w:rtl/>
        </w:rPr>
        <w:t xml:space="preserve"> الخامسة</w:t>
      </w:r>
    </w:p>
    <w:p w14:paraId="4B6AB9D4" w14:textId="77D021BB" w:rsidR="00A47B81" w:rsidRDefault="00722EF2" w:rsidP="00722EF2">
      <w:pPr>
        <w:jc w:val="both"/>
      </w:pP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انواع علوم البلاغة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علم المعاني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--</w:t>
      </w:r>
      <w:r w:rsidRPr="00722EF2">
        <w:rPr>
          <w:rFonts w:ascii="Calibri" w:eastAsia="Times New Roman" w:hAnsi="Calibri" w:cs="Calibri"/>
          <w:b/>
          <w:bCs/>
          <w:color w:val="548DD4"/>
          <w:sz w:val="32"/>
          <w:szCs w:val="32"/>
          <w:shd w:val="clear" w:color="auto" w:fill="F5F5FF"/>
        </w:rPr>
        <w:t>&lt;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علم يعرف بع احوال اللفظ العربي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lastRenderedPageBreak/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علم البيان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--</w:t>
      </w:r>
      <w:r w:rsidRPr="00722EF2">
        <w:rPr>
          <w:rFonts w:ascii="Calibri" w:eastAsia="Times New Roman" w:hAnsi="Calibri" w:cs="Calibri"/>
          <w:b/>
          <w:bCs/>
          <w:color w:val="548DD4"/>
          <w:sz w:val="32"/>
          <w:szCs w:val="32"/>
          <w:shd w:val="clear" w:color="auto" w:fill="F5F5FF"/>
        </w:rPr>
        <w:t>&lt;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يعرف المعنى الواحد بطرق مختلفة (التشبيه والاستعارة)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التشبيه يتكون من : مشبه + مشبه به + اداه التشبيه + وجه الشبه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التشبيه هو الحاق امر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بامر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في صفه مشتركه بينهما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.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>- 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الاستعاره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تنقسم الى قسمين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: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استعاره تصريحيه : هي التي حذف منها المشبه ( قد جاءكم من الله نور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استعارة مكنيه : هي التي حذف منها المشبه به( اقبل الصبح يغني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للحياه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الناعسه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) ورمز له بلازم من لوازمه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.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علم البديع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--</w:t>
      </w:r>
      <w:r w:rsidRPr="00722EF2">
        <w:rPr>
          <w:rFonts w:ascii="Calibri" w:eastAsia="Times New Roman" w:hAnsi="Calibri" w:cs="Calibri"/>
          <w:b/>
          <w:bCs/>
          <w:color w:val="548DD4"/>
          <w:sz w:val="32"/>
          <w:szCs w:val="32"/>
          <w:shd w:val="clear" w:color="auto" w:fill="F5F5FF"/>
        </w:rPr>
        <w:t>&lt; 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يعرف به وجوه تحسين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الكلمه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( الطباق و الجناس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الطباق الايجاب : امران متشابهان سواء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بالاتبات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او النفي .( تعاقب الليل والنهار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الطباق السلب : امران مختلفان (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ماضحك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الطفل , بل بكى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الجناس</w:t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</w:rPr>
        <w:t xml:space="preserve"> :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جناس تام :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ماا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</w:t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تفقت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فيه كلتين في كل شي (في نوع الحروف وترتيبها وعددها وهيئتها )</w:t>
      </w:r>
      <w:r w:rsidRPr="00722EF2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proofErr w:type="spellStart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>اماا</w:t>
      </w:r>
      <w:proofErr w:type="spellEnd"/>
      <w:r w:rsidRPr="00722EF2">
        <w:rPr>
          <w:rFonts w:ascii="Arial" w:eastAsia="Times New Roman" w:hAnsi="Arial" w:cs="Arial"/>
          <w:b/>
          <w:bCs/>
          <w:color w:val="548DD4"/>
          <w:sz w:val="32"/>
          <w:szCs w:val="32"/>
          <w:shd w:val="clear" w:color="auto" w:fill="F5F5FF"/>
          <w:rtl/>
        </w:rPr>
        <w:t xml:space="preserve"> اذا اختلف يكون جناس ناقص</w:t>
      </w:r>
      <w:bookmarkEnd w:id="0"/>
      <w:r w:rsidRPr="00722EF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sectPr w:rsidR="00A47B8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73"/>
    <w:rsid w:val="00672173"/>
    <w:rsid w:val="00722EF2"/>
    <w:rsid w:val="00A47B81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50232-07ED-49D4-A849-648A0F17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2019-04-08T12:47:00Z</dcterms:created>
  <dcterms:modified xsi:type="dcterms:W3CDTF">2019-04-08T12:47:00Z</dcterms:modified>
</cp:coreProperties>
</file>