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5C51" w14:textId="5AA33599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أهم ما ذكر خلال اللقاء الثاني لمادة النظام البحري  والجوي</w:t>
      </w:r>
      <w:bookmarkStart w:id="0" w:name="_GoBack"/>
      <w:bookmarkEnd w:id="0"/>
    </w:p>
    <w:p w14:paraId="5D9E5C73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1F4D9D7E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FCD9AB7" wp14:editId="1DB5382C">
            <wp:extent cx="457200" cy="457200"/>
            <wp:effectExtent l="0" t="0" r="0" b="0"/>
            <wp:docPr id="8" name="صورة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مراحل تطور النظام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F9FABF5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Segoe UI Emoji" w:eastAsia="Times New Roman" w:hAnsi="Segoe UI Emoji" w:cs="Segoe UI Emoji"/>
          <w:color w:val="222222"/>
          <w:sz w:val="24"/>
          <w:szCs w:val="24"/>
        </w:rPr>
        <w:t>➖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تطور في ثلاث عصور</w:t>
      </w:r>
    </w:p>
    <w:p w14:paraId="2B94D742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١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العصر القديم</w:t>
      </w:r>
    </w:p>
    <w:p w14:paraId="0812BF32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٢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العصر الوسيط</w:t>
      </w:r>
    </w:p>
    <w:p w14:paraId="523D87D4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٣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العصر الحديث</w:t>
      </w:r>
    </w:p>
    <w:p w14:paraId="1D909F5E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503E9A56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C38B3B8" wp14:editId="36537B7A">
            <wp:extent cx="457200" cy="457200"/>
            <wp:effectExtent l="0" t="0" r="0" b="0"/>
            <wp:docPr id="9" name="صورة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5B8">
        <w:rPr>
          <w:rFonts w:ascii="Segoe UI Emoji" w:eastAsia="Times New Roman" w:hAnsi="Segoe UI Emoji" w:cs="Segoe UI Emoji"/>
          <w:color w:val="222222"/>
          <w:sz w:val="24"/>
          <w:szCs w:val="24"/>
        </w:rPr>
        <w:t>⚡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تطور النظام البحري في </w:t>
      </w:r>
      <w:proofErr w:type="spellStart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المملكه</w:t>
      </w:r>
      <w:proofErr w:type="spellEnd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العربيه</w:t>
      </w:r>
      <w:proofErr w:type="spellEnd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السعوديه</w:t>
      </w:r>
      <w:proofErr w:type="spellEnd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Pr="006255B8">
        <w:rPr>
          <w:rFonts w:ascii="Segoe UI Emoji" w:eastAsia="Times New Roman" w:hAnsi="Segoe UI Emoji" w:cs="Segoe UI Emoji" w:hint="cs"/>
          <w:color w:val="222222"/>
          <w:sz w:val="24"/>
          <w:szCs w:val="24"/>
          <w:rtl/>
        </w:rPr>
        <w:t>⚡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Pr="006255B8">
        <w:rPr>
          <w:rFonts w:ascii="Arial" w:eastAsia="Times New Roman" w:hAnsi="Arial" w:cs="Arial" w:hint="cs"/>
          <w:color w:val="222222"/>
          <w:sz w:val="24"/>
          <w:szCs w:val="24"/>
          <w:rtl/>
        </w:rPr>
        <w:t>مهم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Pr="006255B8">
        <w:rPr>
          <w:rFonts w:ascii="Arial" w:eastAsia="Times New Roman" w:hAnsi="Arial" w:cs="Arial" w:hint="cs"/>
          <w:color w:val="222222"/>
          <w:sz w:val="24"/>
          <w:szCs w:val="24"/>
          <w:rtl/>
        </w:rPr>
        <w:t>جدا</w:t>
      </w:r>
    </w:p>
    <w:p w14:paraId="0CB3B022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Segoe UI Emoji" w:eastAsia="Times New Roman" w:hAnsi="Segoe UI Emoji" w:cs="Segoe UI Emoji"/>
          <w:color w:val="222222"/>
          <w:sz w:val="24"/>
          <w:szCs w:val="24"/>
        </w:rPr>
        <w:t>➖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 (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جميع التواريخ مهمه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 )</w:t>
      </w:r>
    </w:p>
    <w:p w14:paraId="6478C87D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ضرب مثال عليها وهو</w:t>
      </w:r>
    </w:p>
    <w:p w14:paraId="08B04FD6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>♦️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١٣٩٤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صدور نظام تنظيم الموانئ و المرافئ </w:t>
      </w:r>
      <w:proofErr w:type="spellStart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البحريه</w:t>
      </w:r>
      <w:proofErr w:type="spellEnd"/>
    </w:p>
    <w:p w14:paraId="6EF371D9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♦️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١٣٩٥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صدور لائحة الموانئ و المرافئ </w:t>
      </w:r>
      <w:proofErr w:type="spellStart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البحريه</w:t>
      </w:r>
      <w:proofErr w:type="spellEnd"/>
    </w:p>
    <w:p w14:paraId="0C637903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5F262036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3BB4C4CC" wp14:editId="20EE98E8">
            <wp:extent cx="457200" cy="457200"/>
            <wp:effectExtent l="0" t="0" r="0" b="0"/>
            <wp:docPr id="10" name="صورة 1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مضمون الملاحة البحرية</w:t>
      </w:r>
    </w:p>
    <w:p w14:paraId="54AE9354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>♦️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س/</w:t>
      </w:r>
      <w:proofErr w:type="spellStart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ماالمقصود</w:t>
      </w:r>
      <w:proofErr w:type="spellEnd"/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بالملاحة البحرية ؟</w:t>
      </w:r>
    </w:p>
    <w:p w14:paraId="4856E3F1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48737A01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>♦️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س/هل تدخل الملاحة في النهر ضمن الملاحة البحرية .؟</w:t>
      </w:r>
    </w:p>
    <w:p w14:paraId="111C4FF5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06342A72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>♦️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س/ كيف يمكن التفرقة بين البحر و النهر عند التقائهما.. وما هو القانون الواجب تطبيقه ؟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A4D12FC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19DE1089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ج/ هناك ثلاثة آراء  المرجح فيها هو ما اتجه اليه القضاء في فرنسا و مصر  هو ان ما يميز الملاحة البحرية عن الملاحة النهرية هي المخاطر التي تواجهها الملاحة البحرية ... راجع ص١٣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72D1A14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184E67F4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7C6CCB1A" wp14:editId="74B8A7F1">
            <wp:extent cx="457200" cy="457200"/>
            <wp:effectExtent l="0" t="0" r="0" b="0"/>
            <wp:docPr id="11" name="صورة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أنواع الملاحة البحرية</w:t>
      </w:r>
    </w:p>
    <w:p w14:paraId="12F6CAB1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20CAB3FB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♦️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الملاحة البحرية من حيث الأهمية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B676932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693B61CD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١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الملاحة الرئيسية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623EFFB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٢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الملاحة المساعدة</w:t>
      </w:r>
    </w:p>
    <w:p w14:paraId="4BBA4959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449CBB04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♦️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الملاحة البحرية من حيث وفق مسافة الرحلة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BBF6092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07E88BE5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١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ملاحة من أعالي البحار</w:t>
      </w:r>
    </w:p>
    <w:p w14:paraId="7F4B9546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٢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ملاحة ساحلية</w:t>
      </w:r>
    </w:p>
    <w:p w14:paraId="11AA8A68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568C6184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>♦️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تقسم الملاحة البحرية  وفق الهدف</w:t>
      </w:r>
    </w:p>
    <w:p w14:paraId="6285E575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45C0B7E8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١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>/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ملاحة تجارية</w:t>
      </w:r>
    </w:p>
    <w:p w14:paraId="0D5C2988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٢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ملاحة الصيد</w:t>
      </w:r>
    </w:p>
    <w:p w14:paraId="23B20F9D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٣</w:t>
      </w:r>
      <w:r w:rsidRPr="006255B8">
        <w:rPr>
          <w:rFonts w:ascii="Arial" w:eastAsia="Times New Roman" w:hAnsi="Arial" w:cs="Arial"/>
          <w:color w:val="222222"/>
          <w:sz w:val="24"/>
          <w:szCs w:val="24"/>
        </w:rPr>
        <w:t xml:space="preserve">/ 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ملاحة النزهة</w:t>
      </w:r>
    </w:p>
    <w:p w14:paraId="010DBF46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076F8D9D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6B0FC05C" wp14:editId="56537458">
            <wp:extent cx="457200" cy="457200"/>
            <wp:effectExtent l="0" t="0" r="0" b="0"/>
            <wp:docPr id="12" name="صورة 1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الملاحة المختلطة</w:t>
      </w:r>
    </w:p>
    <w:p w14:paraId="5D9887D1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3F9F42B7" w14:textId="77777777" w:rsidR="006255B8" w:rsidRPr="006255B8" w:rsidRDefault="006255B8" w:rsidP="006255B8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55B8">
        <w:rPr>
          <w:rFonts w:ascii="Arial" w:eastAsia="Times New Roman" w:hAnsi="Arial" w:cs="Arial"/>
          <w:color w:val="222222"/>
          <w:sz w:val="24"/>
          <w:szCs w:val="24"/>
        </w:rPr>
        <w:t>♦️</w:t>
      </w:r>
      <w:r w:rsidRPr="006255B8">
        <w:rPr>
          <w:rFonts w:ascii="Arial" w:eastAsia="Times New Roman" w:hAnsi="Arial" w:cs="Arial"/>
          <w:color w:val="222222"/>
          <w:sz w:val="24"/>
          <w:szCs w:val="24"/>
          <w:rtl/>
        </w:rPr>
        <w:t>س/ ماهي الملاحة المختلطة .. و ما هو القانون الواجب تطبيقه ..؟ ص ١٤+١٥</w:t>
      </w:r>
    </w:p>
    <w:p w14:paraId="29BD3AD0" w14:textId="77777777" w:rsidR="009F280A" w:rsidRPr="006255B8" w:rsidRDefault="009F280A"/>
    <w:sectPr w:rsidR="009F280A" w:rsidRPr="006255B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86"/>
    <w:rsid w:val="006255B8"/>
    <w:rsid w:val="00854286"/>
    <w:rsid w:val="009F280A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C5CF2A-F727-4AAD-B92F-321236B7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2018-12-02T08:37:00Z</dcterms:created>
  <dcterms:modified xsi:type="dcterms:W3CDTF">2018-12-02T08:37:00Z</dcterms:modified>
</cp:coreProperties>
</file>