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F6733" w14:textId="77777777" w:rsidR="00087AA3" w:rsidRPr="00FD4B9C" w:rsidRDefault="00C401F0" w:rsidP="00643DA8">
      <w:pPr>
        <w:spacing w:after="0" w:line="240" w:lineRule="auto"/>
        <w:jc w:val="center"/>
        <w:rPr>
          <w:rFonts w:ascii="Bahij TheSansArabic ExtraLight" w:hAnsi="Bahij TheSansArabic ExtraLight" w:cs="Bahij TheSansArabic ExtraLight"/>
          <w:b/>
          <w:bCs/>
          <w:rtl/>
        </w:rPr>
      </w:pPr>
      <w:r w:rsidRPr="00FD4B9C">
        <w:rPr>
          <w:rFonts w:ascii="Bahij TheSansArabic ExtraLight" w:hAnsi="Bahij TheSansArabic ExtraLight" w:cs="Bahij TheSansArabic ExtraLight"/>
          <w:b/>
          <w:bCs/>
          <w:rtl/>
        </w:rPr>
        <w:t xml:space="preserve">كلية </w:t>
      </w:r>
      <w:r w:rsidR="00A015FB" w:rsidRPr="00FD4B9C">
        <w:rPr>
          <w:rFonts w:ascii="Bahij TheSansArabic ExtraLight" w:hAnsi="Bahij TheSansArabic ExtraLight" w:cs="Bahij TheSansArabic ExtraLight"/>
          <w:b/>
          <w:bCs/>
          <w:rtl/>
        </w:rPr>
        <w:t>الاتصال والإعلام</w:t>
      </w:r>
      <w:r w:rsidRPr="00FD4B9C">
        <w:rPr>
          <w:rFonts w:ascii="Bahij TheSansArabic ExtraLight" w:hAnsi="Bahij TheSansArabic ExtraLight" w:cs="Bahij TheSansArabic ExtraLight"/>
          <w:b/>
          <w:bCs/>
          <w:rtl/>
        </w:rPr>
        <w:t xml:space="preserve"> بجامعة جدة</w:t>
      </w:r>
    </w:p>
    <w:p w14:paraId="3646D4FD" w14:textId="77777777" w:rsidR="00C401F0" w:rsidRPr="00FD4B9C" w:rsidRDefault="00C401F0" w:rsidP="00643DA8">
      <w:pPr>
        <w:spacing w:after="0" w:line="240" w:lineRule="auto"/>
        <w:jc w:val="center"/>
        <w:rPr>
          <w:rFonts w:ascii="Bahij TheSansArabic ExtraLight" w:hAnsi="Bahij TheSansArabic ExtraLight" w:cs="Bahij TheSansArabic ExtraLight"/>
          <w:b/>
          <w:bCs/>
          <w:sz w:val="24"/>
          <w:szCs w:val="24"/>
          <w:rtl/>
        </w:rPr>
      </w:pPr>
      <w:r w:rsidRPr="00FD4B9C">
        <w:rPr>
          <w:rFonts w:ascii="Bahij TheSansArabic ExtraLight" w:hAnsi="Bahij TheSansArabic ExtraLight" w:cs="Bahij TheSansArabic ExtraLight"/>
          <w:b/>
          <w:bCs/>
          <w:rtl/>
        </w:rPr>
        <w:t>الخطة الدراسية</w:t>
      </w:r>
      <w:r w:rsidR="001376BC" w:rsidRPr="00FD4B9C">
        <w:rPr>
          <w:rFonts w:ascii="Bahij TheSansArabic ExtraLight" w:hAnsi="Bahij TheSansArabic ExtraLight" w:cs="Bahij TheSansArabic ExtraLight" w:hint="cs"/>
          <w:b/>
          <w:bCs/>
          <w:rtl/>
        </w:rPr>
        <w:t xml:space="preserve"> ل</w:t>
      </w:r>
      <w:r w:rsidRPr="00FD4B9C">
        <w:rPr>
          <w:rFonts w:ascii="Bahij TheSansArabic ExtraLight" w:hAnsi="Bahij TheSansArabic ExtraLight" w:cs="Bahij TheSansArabic ExtraLight"/>
          <w:b/>
          <w:bCs/>
          <w:rtl/>
        </w:rPr>
        <w:t xml:space="preserve">قسم </w:t>
      </w:r>
      <w:r w:rsidR="000B28DD" w:rsidRPr="00FD4B9C">
        <w:rPr>
          <w:rFonts w:ascii="Bahij TheSansArabic ExtraLight" w:hAnsi="Bahij TheSansArabic ExtraLight" w:cs="Bahij TheSansArabic ExtraLight" w:hint="cs"/>
          <w:b/>
          <w:bCs/>
          <w:rtl/>
        </w:rPr>
        <w:t>الإعلام</w:t>
      </w:r>
      <w:r w:rsidR="00A015FB" w:rsidRPr="00FD4B9C">
        <w:rPr>
          <w:rFonts w:ascii="Bahij TheSansArabic ExtraLight" w:hAnsi="Bahij TheSansArabic ExtraLight" w:cs="Bahij TheSansArabic ExtraLight" w:hint="cs"/>
          <w:b/>
          <w:bCs/>
          <w:rtl/>
        </w:rPr>
        <w:t xml:space="preserve"> الرقمي </w:t>
      </w:r>
      <w:r w:rsidR="00380360" w:rsidRPr="00FD4B9C">
        <w:rPr>
          <w:rFonts w:ascii="Bahij TheSansArabic ExtraLight" w:hAnsi="Bahij TheSansArabic ExtraLight" w:cs="Bahij TheSansArabic ExtraLight" w:hint="cs"/>
          <w:b/>
          <w:bCs/>
          <w:rtl/>
        </w:rPr>
        <w:t>(طلاب</w:t>
      </w:r>
      <w:r w:rsidRPr="00FD4B9C">
        <w:rPr>
          <w:rFonts w:ascii="Bahij TheSansArabic ExtraLight" w:hAnsi="Bahij TheSansArabic ExtraLight" w:cs="Bahij TheSansArabic ExtraLight" w:hint="cs"/>
          <w:b/>
          <w:bCs/>
          <w:rtl/>
        </w:rPr>
        <w:t xml:space="preserve"> وطالبا</w:t>
      </w:r>
      <w:r w:rsidR="00D1205B" w:rsidRPr="00FD4B9C">
        <w:rPr>
          <w:rFonts w:ascii="Bahij TheSansArabic ExtraLight" w:hAnsi="Bahij TheSansArabic ExtraLight" w:cs="Bahij TheSansArabic ExtraLight" w:hint="cs"/>
          <w:b/>
          <w:bCs/>
          <w:rtl/>
        </w:rPr>
        <w:t>ت</w:t>
      </w:r>
      <w:r w:rsidR="00A015FB" w:rsidRPr="00FD4B9C">
        <w:rPr>
          <w:rFonts w:ascii="Bahij TheSansArabic ExtraLight" w:hAnsi="Bahij TheSansArabic ExtraLight" w:cs="Bahij TheSansArabic ExtraLight" w:hint="cs"/>
          <w:b/>
          <w:bCs/>
          <w:sz w:val="24"/>
          <w:szCs w:val="24"/>
          <w:rtl/>
        </w:rPr>
        <w:t>)</w:t>
      </w:r>
    </w:p>
    <w:tbl>
      <w:tblPr>
        <w:tblStyle w:val="a3"/>
        <w:bidiVisual/>
        <w:tblW w:w="11355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1440"/>
        <w:gridCol w:w="1843"/>
        <w:gridCol w:w="992"/>
        <w:gridCol w:w="709"/>
        <w:gridCol w:w="992"/>
        <w:gridCol w:w="1278"/>
        <w:gridCol w:w="1699"/>
        <w:gridCol w:w="992"/>
        <w:gridCol w:w="709"/>
        <w:gridCol w:w="701"/>
      </w:tblGrid>
      <w:tr w:rsidR="005E5110" w:rsidRPr="00FD4B9C" w14:paraId="161DAB6C" w14:textId="77777777" w:rsidTr="00172722">
        <w:tc>
          <w:tcPr>
            <w:tcW w:w="11355" w:type="dxa"/>
            <w:gridSpan w:val="10"/>
            <w:shd w:val="clear" w:color="auto" w:fill="2E74B5" w:themeFill="accent5" w:themeFillShade="BF"/>
          </w:tcPr>
          <w:p w14:paraId="5665AFFF" w14:textId="7446B24A" w:rsidR="00C401F0" w:rsidRPr="00172722" w:rsidRDefault="00172722" w:rsidP="00B94D4B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val="en-GB"/>
              </w:rPr>
              <w:t>السنة الأولى</w:t>
            </w:r>
          </w:p>
        </w:tc>
      </w:tr>
      <w:tr w:rsidR="005E5110" w:rsidRPr="00FD4B9C" w14:paraId="3F9FF27A" w14:textId="77777777" w:rsidTr="00306818">
        <w:tc>
          <w:tcPr>
            <w:tcW w:w="5976" w:type="dxa"/>
            <w:gridSpan w:val="5"/>
            <w:shd w:val="clear" w:color="auto" w:fill="BDD6EE" w:themeFill="accent5" w:themeFillTint="66"/>
          </w:tcPr>
          <w:p w14:paraId="0B46034A" w14:textId="77777777" w:rsidR="007F4472" w:rsidRPr="00FD4B9C" w:rsidRDefault="00136B98" w:rsidP="00B94D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GB"/>
              </w:rPr>
              <w:t>الفصل الأول</w:t>
            </w:r>
          </w:p>
        </w:tc>
        <w:tc>
          <w:tcPr>
            <w:tcW w:w="5379" w:type="dxa"/>
            <w:gridSpan w:val="5"/>
            <w:shd w:val="clear" w:color="auto" w:fill="BDD6EE" w:themeFill="accent5" w:themeFillTint="66"/>
          </w:tcPr>
          <w:p w14:paraId="17F8D213" w14:textId="77777777" w:rsidR="007F4472" w:rsidRPr="00FD4B9C" w:rsidRDefault="00136B98" w:rsidP="00B94D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GB"/>
              </w:rPr>
              <w:t>الفصل الثاني</w:t>
            </w:r>
          </w:p>
        </w:tc>
      </w:tr>
      <w:tr w:rsidR="005E5110" w:rsidRPr="00FD4B9C" w14:paraId="45572051" w14:textId="77777777" w:rsidTr="00306818">
        <w:tc>
          <w:tcPr>
            <w:tcW w:w="3283" w:type="dxa"/>
            <w:gridSpan w:val="2"/>
            <w:shd w:val="clear" w:color="auto" w:fill="BFBFBF" w:themeFill="background1" w:themeFillShade="BF"/>
          </w:tcPr>
          <w:p w14:paraId="76260869" w14:textId="77777777" w:rsidR="00B07706" w:rsidRPr="00FD4B9C" w:rsidRDefault="007F447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اسم المقرر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C1D9909" w14:textId="77777777" w:rsidR="00B07706" w:rsidRPr="00FD4B9C" w:rsidRDefault="007F447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>CODE/ NO.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684AF89" w14:textId="77777777" w:rsidR="00B07706" w:rsidRPr="00FD4B9C" w:rsidRDefault="007F447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الساعات المعتمدة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B4ED644" w14:textId="77777777" w:rsidR="00B07706" w:rsidRPr="00FD4B9C" w:rsidRDefault="007F447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المتطلب السابق</w:t>
            </w:r>
          </w:p>
        </w:tc>
        <w:tc>
          <w:tcPr>
            <w:tcW w:w="2977" w:type="dxa"/>
            <w:gridSpan w:val="2"/>
            <w:shd w:val="clear" w:color="auto" w:fill="BFBFBF" w:themeFill="background1" w:themeFillShade="BF"/>
          </w:tcPr>
          <w:p w14:paraId="0A7EAAB9" w14:textId="77777777" w:rsidR="00B07706" w:rsidRPr="00FD4B9C" w:rsidRDefault="007F447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اسم المقرر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86841A4" w14:textId="77777777" w:rsidR="00B07706" w:rsidRPr="00FD4B9C" w:rsidRDefault="007F447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>CODE/ NO.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2AB0088" w14:textId="77777777" w:rsidR="00B07706" w:rsidRPr="00FD4B9C" w:rsidRDefault="007F447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الساعات المعتمدة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45400D9D" w14:textId="77777777" w:rsidR="00B07706" w:rsidRPr="00FD4B9C" w:rsidRDefault="007F447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المتطلب السابق</w:t>
            </w:r>
          </w:p>
        </w:tc>
      </w:tr>
      <w:tr w:rsidR="005E5110" w:rsidRPr="00FD4B9C" w14:paraId="3F301F10" w14:textId="77777777" w:rsidTr="00306818">
        <w:tc>
          <w:tcPr>
            <w:tcW w:w="1440" w:type="dxa"/>
          </w:tcPr>
          <w:p w14:paraId="3A7FACED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اللغة الإنجليزية (1)</w:t>
            </w:r>
          </w:p>
        </w:tc>
        <w:tc>
          <w:tcPr>
            <w:tcW w:w="1843" w:type="dxa"/>
          </w:tcPr>
          <w:p w14:paraId="4F19D058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English Language (1)</w:t>
            </w:r>
          </w:p>
        </w:tc>
        <w:tc>
          <w:tcPr>
            <w:tcW w:w="992" w:type="dxa"/>
          </w:tcPr>
          <w:p w14:paraId="2C5AAE6A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ELI101</w:t>
            </w:r>
          </w:p>
        </w:tc>
        <w:tc>
          <w:tcPr>
            <w:tcW w:w="709" w:type="dxa"/>
          </w:tcPr>
          <w:p w14:paraId="2DE1E84F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992" w:type="dxa"/>
          </w:tcPr>
          <w:p w14:paraId="4E99E355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-</w:t>
            </w:r>
          </w:p>
        </w:tc>
        <w:tc>
          <w:tcPr>
            <w:tcW w:w="1278" w:type="dxa"/>
          </w:tcPr>
          <w:p w14:paraId="00B31C68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اللغة الإنجليزية</w:t>
            </w:r>
            <w:r w:rsidR="002728FE"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(2)</w:t>
            </w:r>
          </w:p>
        </w:tc>
        <w:tc>
          <w:tcPr>
            <w:tcW w:w="1699" w:type="dxa"/>
          </w:tcPr>
          <w:p w14:paraId="7255842A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English Language (2)</w:t>
            </w:r>
          </w:p>
        </w:tc>
        <w:tc>
          <w:tcPr>
            <w:tcW w:w="992" w:type="dxa"/>
          </w:tcPr>
          <w:p w14:paraId="55BC3CEA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ELI102</w:t>
            </w:r>
          </w:p>
        </w:tc>
        <w:tc>
          <w:tcPr>
            <w:tcW w:w="709" w:type="dxa"/>
          </w:tcPr>
          <w:p w14:paraId="3179B38D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701" w:type="dxa"/>
          </w:tcPr>
          <w:p w14:paraId="24E9FA32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ELI</w:t>
            </w:r>
            <w:r w:rsidR="00611E0D" w:rsidRPr="00FD4B9C">
              <w:rPr>
                <w:rFonts w:asciiTheme="majorBidi" w:hAnsiTheme="majorBidi" w:cstheme="majorBidi"/>
                <w:sz w:val="15"/>
                <w:szCs w:val="15"/>
              </w:rPr>
              <w:t>101</w:t>
            </w: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 xml:space="preserve"> </w:t>
            </w:r>
          </w:p>
        </w:tc>
      </w:tr>
      <w:tr w:rsidR="005E5110" w:rsidRPr="00FD4B9C" w14:paraId="6778222C" w14:textId="77777777" w:rsidTr="00306818">
        <w:tc>
          <w:tcPr>
            <w:tcW w:w="1440" w:type="dxa"/>
          </w:tcPr>
          <w:p w14:paraId="34248CEB" w14:textId="77777777" w:rsidR="00334CD1" w:rsidRPr="00FD4B9C" w:rsidRDefault="00334CD1" w:rsidP="001F46FC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الحوسبة وتقنية المعلومات</w:t>
            </w:r>
          </w:p>
        </w:tc>
        <w:tc>
          <w:tcPr>
            <w:tcW w:w="1843" w:type="dxa"/>
          </w:tcPr>
          <w:p w14:paraId="793EE09E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Computing </w:t>
            </w:r>
            <w:r w:rsidR="00054141"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&amp; </w:t>
            </w: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IT Skills</w:t>
            </w:r>
          </w:p>
        </w:tc>
        <w:tc>
          <w:tcPr>
            <w:tcW w:w="992" w:type="dxa"/>
          </w:tcPr>
          <w:p w14:paraId="7C3C1803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CPIT</w:t>
            </w:r>
            <w:r w:rsidR="00FB523F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100</w:t>
            </w:r>
          </w:p>
        </w:tc>
        <w:tc>
          <w:tcPr>
            <w:tcW w:w="709" w:type="dxa"/>
          </w:tcPr>
          <w:p w14:paraId="28722CCB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</w:tcPr>
          <w:p w14:paraId="3F2D2B68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-</w:t>
            </w:r>
          </w:p>
        </w:tc>
        <w:tc>
          <w:tcPr>
            <w:tcW w:w="1278" w:type="dxa"/>
          </w:tcPr>
          <w:p w14:paraId="42E70F72" w14:textId="77777777" w:rsidR="00334CD1" w:rsidRPr="00FD4B9C" w:rsidRDefault="00334CD1" w:rsidP="001F46FC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مبادئ الإحصاء في العلوم الإنسانية</w:t>
            </w:r>
          </w:p>
        </w:tc>
        <w:tc>
          <w:tcPr>
            <w:tcW w:w="1699" w:type="dxa"/>
          </w:tcPr>
          <w:p w14:paraId="35485A03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Statistics for Humanities</w:t>
            </w:r>
          </w:p>
        </w:tc>
        <w:tc>
          <w:tcPr>
            <w:tcW w:w="992" w:type="dxa"/>
          </w:tcPr>
          <w:p w14:paraId="33B1F783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STAT111</w:t>
            </w:r>
          </w:p>
        </w:tc>
        <w:tc>
          <w:tcPr>
            <w:tcW w:w="709" w:type="dxa"/>
          </w:tcPr>
          <w:p w14:paraId="4D712EEF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701" w:type="dxa"/>
          </w:tcPr>
          <w:p w14:paraId="0A227892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  <w:t>-</w:t>
            </w:r>
          </w:p>
        </w:tc>
      </w:tr>
      <w:tr w:rsidR="005E5110" w:rsidRPr="00FD4B9C" w14:paraId="6B3F37EB" w14:textId="77777777" w:rsidTr="00306818">
        <w:tc>
          <w:tcPr>
            <w:tcW w:w="1440" w:type="dxa"/>
          </w:tcPr>
          <w:p w14:paraId="06C3E77A" w14:textId="77777777" w:rsidR="00334CD1" w:rsidRPr="00FD4B9C" w:rsidRDefault="00334CD1" w:rsidP="00C5787F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مفاهيم الصح</w:t>
            </w:r>
            <w:r w:rsidR="00872A58"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 xml:space="preserve">ة </w:t>
            </w: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واللياقة البدنية</w:t>
            </w:r>
          </w:p>
        </w:tc>
        <w:tc>
          <w:tcPr>
            <w:tcW w:w="1843" w:type="dxa"/>
          </w:tcPr>
          <w:p w14:paraId="2493DF9B" w14:textId="77777777" w:rsidR="00872A58" w:rsidRPr="00FD4B9C" w:rsidRDefault="00872A58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Concepts of Health </w:t>
            </w:r>
          </w:p>
          <w:p w14:paraId="57F5FE32" w14:textId="77777777" w:rsidR="00334CD1" w:rsidRPr="00FD4B9C" w:rsidRDefault="00872A58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&amp; Fitness</w:t>
            </w:r>
          </w:p>
        </w:tc>
        <w:tc>
          <w:tcPr>
            <w:tcW w:w="992" w:type="dxa"/>
          </w:tcPr>
          <w:p w14:paraId="1325A98C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EPHS</w:t>
            </w:r>
            <w:r w:rsidR="00FB523F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100</w:t>
            </w:r>
          </w:p>
        </w:tc>
        <w:tc>
          <w:tcPr>
            <w:tcW w:w="709" w:type="dxa"/>
          </w:tcPr>
          <w:p w14:paraId="26E60A1F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</w:tcPr>
          <w:p w14:paraId="621F0BD2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>-</w:t>
            </w:r>
          </w:p>
        </w:tc>
        <w:tc>
          <w:tcPr>
            <w:tcW w:w="1278" w:type="dxa"/>
          </w:tcPr>
          <w:p w14:paraId="5C1558D8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مهارات الدراسة الجامعية</w:t>
            </w:r>
          </w:p>
        </w:tc>
        <w:tc>
          <w:tcPr>
            <w:tcW w:w="1699" w:type="dxa"/>
          </w:tcPr>
          <w:p w14:paraId="39FE4357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Academic Skills</w:t>
            </w:r>
          </w:p>
        </w:tc>
        <w:tc>
          <w:tcPr>
            <w:tcW w:w="992" w:type="dxa"/>
          </w:tcPr>
          <w:p w14:paraId="6A6A3785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ETEC</w:t>
            </w:r>
            <w:r w:rsidR="00E36B8B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100</w:t>
            </w:r>
          </w:p>
        </w:tc>
        <w:tc>
          <w:tcPr>
            <w:tcW w:w="709" w:type="dxa"/>
          </w:tcPr>
          <w:p w14:paraId="07E0DE22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2</w:t>
            </w:r>
          </w:p>
        </w:tc>
        <w:tc>
          <w:tcPr>
            <w:tcW w:w="701" w:type="dxa"/>
          </w:tcPr>
          <w:p w14:paraId="58B678A5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  <w:t>-</w:t>
            </w:r>
          </w:p>
        </w:tc>
      </w:tr>
      <w:tr w:rsidR="005E5110" w:rsidRPr="00FD4B9C" w14:paraId="53B89C74" w14:textId="77777777" w:rsidTr="00306818">
        <w:tc>
          <w:tcPr>
            <w:tcW w:w="1440" w:type="dxa"/>
          </w:tcPr>
          <w:p w14:paraId="73511460" w14:textId="77777777" w:rsidR="00872A58" w:rsidRPr="00FD4B9C" w:rsidRDefault="00334CD1" w:rsidP="00872A5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مدخل في ريادة </w:t>
            </w:r>
          </w:p>
          <w:p w14:paraId="08879732" w14:textId="77777777" w:rsidR="00872A58" w:rsidRPr="00FD4B9C" w:rsidRDefault="00334CD1" w:rsidP="00872A5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الأعمال</w:t>
            </w:r>
          </w:p>
        </w:tc>
        <w:tc>
          <w:tcPr>
            <w:tcW w:w="1843" w:type="dxa"/>
          </w:tcPr>
          <w:p w14:paraId="54C0176E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Introduction to Business</w:t>
            </w:r>
          </w:p>
        </w:tc>
        <w:tc>
          <w:tcPr>
            <w:tcW w:w="992" w:type="dxa"/>
          </w:tcPr>
          <w:p w14:paraId="684FAEA0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BUS100</w:t>
            </w:r>
          </w:p>
        </w:tc>
        <w:tc>
          <w:tcPr>
            <w:tcW w:w="709" w:type="dxa"/>
          </w:tcPr>
          <w:p w14:paraId="53EB1DE5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</w:tcPr>
          <w:p w14:paraId="7DE6B800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-</w:t>
            </w:r>
          </w:p>
        </w:tc>
        <w:tc>
          <w:tcPr>
            <w:tcW w:w="1278" w:type="dxa"/>
          </w:tcPr>
          <w:p w14:paraId="172DC1BA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الفرد والمجتمع</w:t>
            </w:r>
          </w:p>
        </w:tc>
        <w:tc>
          <w:tcPr>
            <w:tcW w:w="1699" w:type="dxa"/>
          </w:tcPr>
          <w:p w14:paraId="516DBB6F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Individual &amp; Community</w:t>
            </w:r>
          </w:p>
        </w:tc>
        <w:tc>
          <w:tcPr>
            <w:tcW w:w="992" w:type="dxa"/>
          </w:tcPr>
          <w:p w14:paraId="79BC7A5F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ECUI100</w:t>
            </w:r>
          </w:p>
        </w:tc>
        <w:tc>
          <w:tcPr>
            <w:tcW w:w="709" w:type="dxa"/>
          </w:tcPr>
          <w:p w14:paraId="4EAF81AD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701" w:type="dxa"/>
          </w:tcPr>
          <w:p w14:paraId="3E0EAABB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  <w:t>-</w:t>
            </w:r>
          </w:p>
        </w:tc>
      </w:tr>
      <w:tr w:rsidR="005E5110" w:rsidRPr="00FD4B9C" w14:paraId="15701408" w14:textId="77777777" w:rsidTr="00306818">
        <w:tc>
          <w:tcPr>
            <w:tcW w:w="1440" w:type="dxa"/>
          </w:tcPr>
          <w:p w14:paraId="6C56E3C8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مدخل في التربية</w:t>
            </w:r>
          </w:p>
        </w:tc>
        <w:tc>
          <w:tcPr>
            <w:tcW w:w="1843" w:type="dxa"/>
          </w:tcPr>
          <w:p w14:paraId="5C6D6119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Introduction to Education</w:t>
            </w:r>
          </w:p>
        </w:tc>
        <w:tc>
          <w:tcPr>
            <w:tcW w:w="992" w:type="dxa"/>
          </w:tcPr>
          <w:p w14:paraId="6B32D638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EFE</w:t>
            </w:r>
            <w:r w:rsidR="00FB523F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L</w:t>
            </w: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101</w:t>
            </w:r>
          </w:p>
        </w:tc>
        <w:tc>
          <w:tcPr>
            <w:tcW w:w="709" w:type="dxa"/>
          </w:tcPr>
          <w:p w14:paraId="18510FE4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992" w:type="dxa"/>
          </w:tcPr>
          <w:p w14:paraId="78DB66E1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GB"/>
              </w:rPr>
              <w:t>-</w:t>
            </w:r>
          </w:p>
        </w:tc>
        <w:tc>
          <w:tcPr>
            <w:tcW w:w="1278" w:type="dxa"/>
          </w:tcPr>
          <w:p w14:paraId="1406C9C4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مبادئ الإدارة العامة</w:t>
            </w:r>
          </w:p>
        </w:tc>
        <w:tc>
          <w:tcPr>
            <w:tcW w:w="1699" w:type="dxa"/>
          </w:tcPr>
          <w:p w14:paraId="637719C6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Principles of Administratio</w:t>
            </w:r>
            <w:r w:rsidR="003B0D57"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</w:t>
            </w:r>
          </w:p>
        </w:tc>
        <w:tc>
          <w:tcPr>
            <w:tcW w:w="992" w:type="dxa"/>
          </w:tcPr>
          <w:p w14:paraId="6B24BC42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BUS101</w:t>
            </w:r>
          </w:p>
        </w:tc>
        <w:tc>
          <w:tcPr>
            <w:tcW w:w="709" w:type="dxa"/>
          </w:tcPr>
          <w:p w14:paraId="7B572F6D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701" w:type="dxa"/>
          </w:tcPr>
          <w:p w14:paraId="5AC367C0" w14:textId="77777777" w:rsidR="00334CD1" w:rsidRPr="00FD4B9C" w:rsidRDefault="00334CD1" w:rsidP="00B94D4B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  <w:t>-</w:t>
            </w:r>
          </w:p>
        </w:tc>
      </w:tr>
      <w:tr w:rsidR="005E5110" w:rsidRPr="00FD4B9C" w14:paraId="29D3AC04" w14:textId="77777777" w:rsidTr="00306818">
        <w:tc>
          <w:tcPr>
            <w:tcW w:w="3283" w:type="dxa"/>
            <w:gridSpan w:val="2"/>
          </w:tcPr>
          <w:p w14:paraId="07BD443C" w14:textId="77777777" w:rsidR="007F4472" w:rsidRPr="00FD4B9C" w:rsidRDefault="00136B98" w:rsidP="005D4800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المجموع</w:t>
            </w:r>
          </w:p>
        </w:tc>
        <w:tc>
          <w:tcPr>
            <w:tcW w:w="2693" w:type="dxa"/>
            <w:gridSpan w:val="3"/>
          </w:tcPr>
          <w:p w14:paraId="02EF76A9" w14:textId="77777777" w:rsidR="007F4472" w:rsidRPr="00FD4B9C" w:rsidRDefault="00136B98" w:rsidP="005D4800">
            <w:pPr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12 وحدة دراسية</w:t>
            </w:r>
          </w:p>
        </w:tc>
        <w:tc>
          <w:tcPr>
            <w:tcW w:w="2977" w:type="dxa"/>
            <w:gridSpan w:val="2"/>
          </w:tcPr>
          <w:p w14:paraId="37A7E219" w14:textId="77777777" w:rsidR="007F4472" w:rsidRPr="00FD4B9C" w:rsidRDefault="00DC5903" w:rsidP="005D4800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المجموع</w:t>
            </w:r>
          </w:p>
        </w:tc>
        <w:tc>
          <w:tcPr>
            <w:tcW w:w="2402" w:type="dxa"/>
            <w:gridSpan w:val="3"/>
          </w:tcPr>
          <w:p w14:paraId="3E99B579" w14:textId="77777777" w:rsidR="007F4472" w:rsidRPr="00FD4B9C" w:rsidRDefault="00DC5903" w:rsidP="005D4800">
            <w:pPr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14 وحدة دراسية</w:t>
            </w:r>
          </w:p>
        </w:tc>
      </w:tr>
      <w:tr w:rsidR="005E5110" w:rsidRPr="00FD4B9C" w14:paraId="5A0DBD89" w14:textId="77777777" w:rsidTr="00CD0D80">
        <w:tc>
          <w:tcPr>
            <w:tcW w:w="11355" w:type="dxa"/>
            <w:gridSpan w:val="10"/>
            <w:shd w:val="clear" w:color="auto" w:fill="2E74B5" w:themeFill="accent5" w:themeFillShade="BF"/>
          </w:tcPr>
          <w:p w14:paraId="387ACCC0" w14:textId="77777777" w:rsidR="007F4472" w:rsidRPr="00FD4B9C" w:rsidRDefault="00DC5903" w:rsidP="00B94D4B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val="en-GB"/>
              </w:rPr>
              <w:t>السنة الثانية</w:t>
            </w:r>
          </w:p>
        </w:tc>
      </w:tr>
      <w:tr w:rsidR="005E5110" w:rsidRPr="00FD4B9C" w14:paraId="5A3502D2" w14:textId="77777777" w:rsidTr="00306818">
        <w:tc>
          <w:tcPr>
            <w:tcW w:w="5976" w:type="dxa"/>
            <w:gridSpan w:val="5"/>
            <w:shd w:val="clear" w:color="auto" w:fill="BDD6EE" w:themeFill="accent5" w:themeFillTint="66"/>
          </w:tcPr>
          <w:p w14:paraId="5C2D1E2A" w14:textId="77777777" w:rsidR="007F4472" w:rsidRPr="00FD4B9C" w:rsidRDefault="00DC5903" w:rsidP="00B94D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GB"/>
              </w:rPr>
              <w:t>الفصل ال</w:t>
            </w:r>
            <w:r w:rsidR="009B6384" w:rsidRPr="00FD4B9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GB"/>
              </w:rPr>
              <w:t>ثالث</w:t>
            </w:r>
          </w:p>
        </w:tc>
        <w:tc>
          <w:tcPr>
            <w:tcW w:w="5379" w:type="dxa"/>
            <w:gridSpan w:val="5"/>
            <w:shd w:val="clear" w:color="auto" w:fill="BDD6EE" w:themeFill="accent5" w:themeFillTint="66"/>
          </w:tcPr>
          <w:p w14:paraId="49EB1297" w14:textId="77777777" w:rsidR="007F4472" w:rsidRPr="00FD4B9C" w:rsidRDefault="00DC5903" w:rsidP="00B94D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GB"/>
              </w:rPr>
              <w:t>الفصل ال</w:t>
            </w:r>
            <w:r w:rsidR="009B6384" w:rsidRPr="00FD4B9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GB"/>
              </w:rPr>
              <w:t>رابع</w:t>
            </w:r>
          </w:p>
        </w:tc>
      </w:tr>
      <w:tr w:rsidR="005E5110" w:rsidRPr="00FD4B9C" w14:paraId="0F7A57B5" w14:textId="77777777" w:rsidTr="00306818">
        <w:tc>
          <w:tcPr>
            <w:tcW w:w="3283" w:type="dxa"/>
            <w:gridSpan w:val="2"/>
            <w:shd w:val="clear" w:color="auto" w:fill="BFBFBF" w:themeFill="background1" w:themeFillShade="BF"/>
          </w:tcPr>
          <w:p w14:paraId="3EBA1592" w14:textId="77777777" w:rsidR="007F4472" w:rsidRPr="00FD4B9C" w:rsidRDefault="00B7794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اسم المقرر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3DA4F5E" w14:textId="77777777" w:rsidR="007F4472" w:rsidRPr="00FD4B9C" w:rsidRDefault="00B7794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>CODE/ NO.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9238E01" w14:textId="77777777" w:rsidR="007F4472" w:rsidRPr="00FD4B9C" w:rsidRDefault="00B7794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الساعات المعتمدة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40BB9CC" w14:textId="77777777" w:rsidR="007F4472" w:rsidRPr="00FD4B9C" w:rsidRDefault="00B77942" w:rsidP="00B94D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المتطلب السابق</w:t>
            </w:r>
          </w:p>
        </w:tc>
        <w:tc>
          <w:tcPr>
            <w:tcW w:w="2977" w:type="dxa"/>
            <w:gridSpan w:val="2"/>
            <w:shd w:val="clear" w:color="auto" w:fill="BFBFBF" w:themeFill="background1" w:themeFillShade="BF"/>
          </w:tcPr>
          <w:p w14:paraId="20E37D23" w14:textId="77777777" w:rsidR="007F4472" w:rsidRPr="00FD4B9C" w:rsidRDefault="00B7794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اسم المقرر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24459C4" w14:textId="77777777" w:rsidR="007F4472" w:rsidRPr="00FD4B9C" w:rsidRDefault="00B7794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>CODE/ NO.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3349AEF" w14:textId="77777777" w:rsidR="007F4472" w:rsidRPr="00FD4B9C" w:rsidRDefault="00B7794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الساعات المعتمدة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3428776D" w14:textId="77777777" w:rsidR="007F4472" w:rsidRPr="00FD4B9C" w:rsidRDefault="00B77942" w:rsidP="00B94D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المتطلب السابق</w:t>
            </w:r>
          </w:p>
        </w:tc>
      </w:tr>
      <w:tr w:rsidR="00B44C18" w:rsidRPr="00FD4B9C" w14:paraId="3864FCFC" w14:textId="77777777" w:rsidTr="00306818">
        <w:trPr>
          <w:trHeight w:val="539"/>
        </w:trPr>
        <w:tc>
          <w:tcPr>
            <w:tcW w:w="1440" w:type="dxa"/>
          </w:tcPr>
          <w:p w14:paraId="63837CB0" w14:textId="77777777" w:rsidR="00B44C18" w:rsidRPr="00FD4B9C" w:rsidRDefault="00B44C18" w:rsidP="005E5110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>مقدمة</w:t>
            </w: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>في</w:t>
            </w: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>الإعلام الرقمي</w:t>
            </w:r>
          </w:p>
        </w:tc>
        <w:tc>
          <w:tcPr>
            <w:tcW w:w="1843" w:type="dxa"/>
          </w:tcPr>
          <w:p w14:paraId="46536625" w14:textId="77777777" w:rsidR="00B44C18" w:rsidRPr="00FD4B9C" w:rsidRDefault="00B44C18" w:rsidP="005E5110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AU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Introduction to </w:t>
            </w:r>
            <w:r w:rsidRPr="00FD4B9C">
              <w:rPr>
                <w:rFonts w:asciiTheme="majorBidi" w:hAnsiTheme="majorBidi" w:cstheme="majorBidi"/>
                <w:sz w:val="16"/>
                <w:szCs w:val="16"/>
                <w:lang w:val="en-AU"/>
              </w:rPr>
              <w:t>Digital Media</w:t>
            </w:r>
          </w:p>
        </w:tc>
        <w:tc>
          <w:tcPr>
            <w:tcW w:w="992" w:type="dxa"/>
          </w:tcPr>
          <w:p w14:paraId="08827D1A" w14:textId="456A3FB3" w:rsidR="00B44C18" w:rsidRPr="00FD4B9C" w:rsidRDefault="00CF1DFD" w:rsidP="005E5110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</w:t>
            </w:r>
            <w:r w:rsidR="00B44C18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 xml:space="preserve"> 23</w:t>
            </w:r>
            <w:r w:rsidRPr="00FD4B9C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709" w:type="dxa"/>
          </w:tcPr>
          <w:p w14:paraId="1105F1E4" w14:textId="77777777" w:rsidR="00B44C18" w:rsidRPr="00FD4B9C" w:rsidRDefault="00B44C18" w:rsidP="005E5110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3</w:t>
            </w:r>
          </w:p>
        </w:tc>
        <w:tc>
          <w:tcPr>
            <w:tcW w:w="992" w:type="dxa"/>
          </w:tcPr>
          <w:p w14:paraId="2C1D6815" w14:textId="77777777" w:rsidR="00B44C18" w:rsidRPr="00FD4B9C" w:rsidRDefault="00B44C18" w:rsidP="005E5110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  <w:t>-</w:t>
            </w:r>
          </w:p>
        </w:tc>
        <w:tc>
          <w:tcPr>
            <w:tcW w:w="1278" w:type="dxa"/>
          </w:tcPr>
          <w:p w14:paraId="7F2EC691" w14:textId="77777777" w:rsidR="00B44C18" w:rsidRPr="005C153A" w:rsidRDefault="00B44C18" w:rsidP="005E5110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val="en-GB"/>
              </w:rPr>
            </w:pPr>
            <w:r w:rsidRPr="005C153A">
              <w:rPr>
                <w:rFonts w:asciiTheme="majorBidi" w:hAnsiTheme="majorBidi" w:cstheme="majorBidi" w:hint="cs"/>
                <w:sz w:val="16"/>
                <w:szCs w:val="16"/>
                <w:highlight w:val="yellow"/>
                <w:rtl/>
                <w:lang w:val="en-GB"/>
              </w:rPr>
              <w:t>علم</w:t>
            </w: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val="en-GB"/>
              </w:rPr>
              <w:t xml:space="preserve"> </w:t>
            </w:r>
            <w:r w:rsidRPr="005C153A">
              <w:rPr>
                <w:rFonts w:asciiTheme="majorBidi" w:hAnsiTheme="majorBidi" w:cstheme="majorBidi" w:hint="cs"/>
                <w:sz w:val="16"/>
                <w:szCs w:val="16"/>
                <w:highlight w:val="yellow"/>
                <w:rtl/>
                <w:lang w:val="en-GB"/>
              </w:rPr>
              <w:t>النفس</w:t>
            </w: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val="en-GB"/>
              </w:rPr>
              <w:t xml:space="preserve"> </w:t>
            </w:r>
            <w:r w:rsidRPr="005C153A">
              <w:rPr>
                <w:rFonts w:asciiTheme="majorBidi" w:hAnsiTheme="majorBidi" w:cstheme="majorBidi" w:hint="cs"/>
                <w:sz w:val="16"/>
                <w:szCs w:val="16"/>
                <w:highlight w:val="yellow"/>
                <w:rtl/>
                <w:lang w:val="en-GB"/>
              </w:rPr>
              <w:t>الإعلامي</w:t>
            </w:r>
          </w:p>
        </w:tc>
        <w:tc>
          <w:tcPr>
            <w:tcW w:w="1699" w:type="dxa"/>
          </w:tcPr>
          <w:p w14:paraId="408499D1" w14:textId="77777777" w:rsidR="00B44C18" w:rsidRPr="005C153A" w:rsidRDefault="00B44C18" w:rsidP="00B86710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val="en-GB"/>
              </w:rPr>
            </w:pP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lang w:val="en-GB"/>
              </w:rPr>
              <w:t>Media psychology</w:t>
            </w:r>
          </w:p>
        </w:tc>
        <w:tc>
          <w:tcPr>
            <w:tcW w:w="992" w:type="dxa"/>
          </w:tcPr>
          <w:p w14:paraId="3A0DCB8E" w14:textId="3094EC23" w:rsidR="00B44C18" w:rsidRPr="005C153A" w:rsidRDefault="00CF1DFD" w:rsidP="00B44C1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</w:pPr>
            <w:r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>CMCR</w:t>
            </w:r>
            <w:r w:rsidR="00B44C18"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 xml:space="preserve"> 2</w:t>
            </w:r>
            <w:r w:rsidR="0047304E"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>03</w:t>
            </w:r>
          </w:p>
        </w:tc>
        <w:tc>
          <w:tcPr>
            <w:tcW w:w="709" w:type="dxa"/>
          </w:tcPr>
          <w:p w14:paraId="3E46DE41" w14:textId="77777777" w:rsidR="00B44C18" w:rsidRPr="005C153A" w:rsidRDefault="00B44C18" w:rsidP="005E5110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highlight w:val="yellow"/>
              </w:rPr>
            </w:pPr>
            <w:r w:rsidRPr="005C153A">
              <w:rPr>
                <w:rFonts w:asciiTheme="majorBidi" w:hAnsiTheme="majorBidi" w:cstheme="majorBidi"/>
                <w:sz w:val="15"/>
                <w:szCs w:val="15"/>
                <w:highlight w:val="yellow"/>
              </w:rPr>
              <w:t>3</w:t>
            </w:r>
          </w:p>
        </w:tc>
        <w:tc>
          <w:tcPr>
            <w:tcW w:w="701" w:type="dxa"/>
          </w:tcPr>
          <w:p w14:paraId="3FC92B05" w14:textId="77777777" w:rsidR="00B44C18" w:rsidRPr="00FD4B9C" w:rsidRDefault="00B44C18" w:rsidP="005E5110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</w:rPr>
            </w:pPr>
            <w:r w:rsidRPr="00FD4B9C">
              <w:rPr>
                <w:rFonts w:asciiTheme="majorBidi" w:hAnsiTheme="majorBidi" w:cstheme="majorBidi" w:hint="cs"/>
                <w:sz w:val="15"/>
                <w:szCs w:val="15"/>
                <w:rtl/>
                <w:lang w:val="en-GB"/>
              </w:rPr>
              <w:t>-</w:t>
            </w:r>
          </w:p>
          <w:p w14:paraId="23843CA1" w14:textId="77777777" w:rsidR="00B44C18" w:rsidRPr="00FD4B9C" w:rsidRDefault="00B44C18" w:rsidP="005E5110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</w:rPr>
            </w:pPr>
          </w:p>
          <w:p w14:paraId="2316AFDA" w14:textId="77777777" w:rsidR="00B44C18" w:rsidRPr="00FD4B9C" w:rsidRDefault="00B44C18" w:rsidP="005E5110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</w:rPr>
            </w:pPr>
          </w:p>
        </w:tc>
      </w:tr>
      <w:tr w:rsidR="00B44C18" w:rsidRPr="00FD4B9C" w14:paraId="27D8C27B" w14:textId="77777777" w:rsidTr="00306818">
        <w:trPr>
          <w:trHeight w:val="120"/>
        </w:trPr>
        <w:tc>
          <w:tcPr>
            <w:tcW w:w="1440" w:type="dxa"/>
          </w:tcPr>
          <w:p w14:paraId="154A31A2" w14:textId="77777777" w:rsidR="00B44C18" w:rsidRPr="005C153A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val="en-GB"/>
              </w:rPr>
            </w:pPr>
            <w:r w:rsidRPr="005C153A">
              <w:rPr>
                <w:rFonts w:asciiTheme="majorBidi" w:hAnsiTheme="majorBidi" w:cstheme="majorBidi" w:hint="cs"/>
                <w:sz w:val="16"/>
                <w:szCs w:val="16"/>
                <w:highlight w:val="yellow"/>
                <w:rtl/>
                <w:lang w:val="en-GB"/>
              </w:rPr>
              <w:t>نظريات</w:t>
            </w: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val="en-GB"/>
              </w:rPr>
              <w:t xml:space="preserve"> </w:t>
            </w:r>
            <w:r w:rsidRPr="005C153A">
              <w:rPr>
                <w:rFonts w:asciiTheme="majorBidi" w:hAnsiTheme="majorBidi" w:cstheme="majorBidi" w:hint="cs"/>
                <w:sz w:val="16"/>
                <w:szCs w:val="16"/>
                <w:highlight w:val="yellow"/>
                <w:rtl/>
                <w:lang w:val="en-GB"/>
              </w:rPr>
              <w:t>الاتصال</w:t>
            </w: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val="en-GB"/>
              </w:rPr>
              <w:t xml:space="preserve"> </w:t>
            </w:r>
          </w:p>
        </w:tc>
        <w:tc>
          <w:tcPr>
            <w:tcW w:w="1843" w:type="dxa"/>
          </w:tcPr>
          <w:p w14:paraId="5A5EBE69" w14:textId="77777777" w:rsidR="00B44C18" w:rsidRPr="005C153A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lang w:val="en-GB"/>
              </w:rPr>
            </w:pP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lang w:val="en-GB"/>
              </w:rPr>
              <w:t>Communication Theory</w:t>
            </w:r>
          </w:p>
        </w:tc>
        <w:tc>
          <w:tcPr>
            <w:tcW w:w="992" w:type="dxa"/>
          </w:tcPr>
          <w:p w14:paraId="7FBBA293" w14:textId="4D4D71FC" w:rsidR="00B44C18" w:rsidRPr="005C153A" w:rsidRDefault="00CF1DFD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highlight w:val="yellow"/>
                <w:rtl/>
                <w:lang w:val="en-GB"/>
              </w:rPr>
            </w:pPr>
            <w:r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>CMCR</w:t>
            </w:r>
            <w:r w:rsidR="00B44C18"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 xml:space="preserve"> 2</w:t>
            </w:r>
            <w:r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>0</w:t>
            </w:r>
            <w:r w:rsidR="00B44C18"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>1</w:t>
            </w:r>
          </w:p>
        </w:tc>
        <w:tc>
          <w:tcPr>
            <w:tcW w:w="709" w:type="dxa"/>
          </w:tcPr>
          <w:p w14:paraId="5C58D8D6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3</w:t>
            </w:r>
          </w:p>
        </w:tc>
        <w:tc>
          <w:tcPr>
            <w:tcW w:w="992" w:type="dxa"/>
          </w:tcPr>
          <w:p w14:paraId="57837843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  <w:t>-</w:t>
            </w:r>
          </w:p>
        </w:tc>
        <w:tc>
          <w:tcPr>
            <w:tcW w:w="1278" w:type="dxa"/>
          </w:tcPr>
          <w:p w14:paraId="69A9791B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مناهج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البحث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في</w:t>
            </w:r>
            <w:r w:rsidRPr="00FD4B9C">
              <w:rPr>
                <w:rFonts w:asciiTheme="majorBidi" w:hAnsiTheme="majorBidi" w:cs="Times New Roman"/>
                <w:sz w:val="16"/>
                <w:szCs w:val="16"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الإعلام الرقمي</w:t>
            </w:r>
          </w:p>
        </w:tc>
        <w:tc>
          <w:tcPr>
            <w:tcW w:w="1699" w:type="dxa"/>
          </w:tcPr>
          <w:p w14:paraId="2597E7B0" w14:textId="77777777" w:rsidR="00B44C18" w:rsidRPr="00FD4B9C" w:rsidRDefault="00B44C18" w:rsidP="00B44C18">
            <w:pPr>
              <w:tabs>
                <w:tab w:val="left" w:pos="224"/>
                <w:tab w:val="center" w:pos="88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AU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AU"/>
              </w:rPr>
              <w:t xml:space="preserve">Digital </w:t>
            </w: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Media Research Methods</w:t>
            </w:r>
          </w:p>
          <w:p w14:paraId="4FA00D79" w14:textId="77777777" w:rsidR="00B44C18" w:rsidRPr="00FD4B9C" w:rsidRDefault="00B44C18" w:rsidP="00B44C18">
            <w:pPr>
              <w:tabs>
                <w:tab w:val="left" w:pos="224"/>
                <w:tab w:val="center" w:pos="884"/>
              </w:tabs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AU"/>
              </w:rPr>
            </w:pPr>
          </w:p>
        </w:tc>
        <w:tc>
          <w:tcPr>
            <w:tcW w:w="992" w:type="dxa"/>
          </w:tcPr>
          <w:p w14:paraId="4A31C02F" w14:textId="50E835D5" w:rsidR="00B44C18" w:rsidRPr="00FD4B9C" w:rsidRDefault="00CF1DFD" w:rsidP="00CF1DFD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AU"/>
              </w:rPr>
              <w:t>CMDM</w:t>
            </w:r>
            <w:r w:rsidR="00B44C18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 xml:space="preserve"> 24</w:t>
            </w:r>
            <w:r w:rsidR="00306818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1</w:t>
            </w:r>
          </w:p>
        </w:tc>
        <w:tc>
          <w:tcPr>
            <w:tcW w:w="709" w:type="dxa"/>
          </w:tcPr>
          <w:p w14:paraId="71A6B41F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701" w:type="dxa"/>
          </w:tcPr>
          <w:p w14:paraId="2358FC6E" w14:textId="10575408" w:rsidR="00B44C18" w:rsidRPr="00FD4B9C" w:rsidRDefault="00CF1DFD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CMCR</w:t>
            </w:r>
            <w:r w:rsidR="00B44C18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 xml:space="preserve"> 2</w:t>
            </w:r>
            <w:r w:rsidR="00306818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0</w:t>
            </w:r>
            <w:r w:rsidR="00B44C18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1</w:t>
            </w:r>
          </w:p>
        </w:tc>
      </w:tr>
      <w:tr w:rsidR="00B44C18" w:rsidRPr="00FD4B9C" w14:paraId="5FD436C4" w14:textId="77777777" w:rsidTr="00306818">
        <w:tc>
          <w:tcPr>
            <w:tcW w:w="1440" w:type="dxa"/>
          </w:tcPr>
          <w:p w14:paraId="41A9BD34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>أخلاقيات</w:t>
            </w: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>الإعلام الرقمي وتشريعاته</w:t>
            </w:r>
          </w:p>
        </w:tc>
        <w:tc>
          <w:tcPr>
            <w:tcW w:w="1843" w:type="dxa"/>
          </w:tcPr>
          <w:p w14:paraId="27CC4989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AU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Digital Media Law and Ethics</w:t>
            </w:r>
          </w:p>
        </w:tc>
        <w:tc>
          <w:tcPr>
            <w:tcW w:w="992" w:type="dxa"/>
          </w:tcPr>
          <w:p w14:paraId="632DD7D9" w14:textId="5D7B1F14" w:rsidR="00B44C18" w:rsidRPr="00FD4B9C" w:rsidRDefault="00CF1DFD" w:rsidP="00B44C1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</w:t>
            </w:r>
            <w:r w:rsidR="00B44C18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 xml:space="preserve"> 232</w:t>
            </w:r>
          </w:p>
        </w:tc>
        <w:tc>
          <w:tcPr>
            <w:tcW w:w="709" w:type="dxa"/>
          </w:tcPr>
          <w:p w14:paraId="70BE79D1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3</w:t>
            </w:r>
          </w:p>
        </w:tc>
        <w:tc>
          <w:tcPr>
            <w:tcW w:w="992" w:type="dxa"/>
          </w:tcPr>
          <w:p w14:paraId="56544CE6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  <w:t>-</w:t>
            </w:r>
          </w:p>
        </w:tc>
        <w:tc>
          <w:tcPr>
            <w:tcW w:w="1278" w:type="dxa"/>
          </w:tcPr>
          <w:p w14:paraId="7B16E4B3" w14:textId="77777777" w:rsidR="00B44C18" w:rsidRPr="005C153A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val="en-GB"/>
              </w:rPr>
            </w:pPr>
            <w:r w:rsidRPr="005C153A">
              <w:rPr>
                <w:rFonts w:asciiTheme="majorBidi" w:hAnsiTheme="majorBidi" w:cs="Times New Roman" w:hint="cs"/>
                <w:sz w:val="16"/>
                <w:szCs w:val="16"/>
                <w:highlight w:val="yellow"/>
                <w:rtl/>
                <w:lang w:val="en-GB"/>
              </w:rPr>
              <w:t>الكتابة</w:t>
            </w:r>
            <w:r w:rsidRPr="005C153A">
              <w:rPr>
                <w:rFonts w:asciiTheme="majorBidi" w:hAnsiTheme="majorBidi" w:cs="Times New Roman"/>
                <w:sz w:val="16"/>
                <w:szCs w:val="16"/>
                <w:highlight w:val="yellow"/>
                <w:rtl/>
                <w:lang w:val="en-GB"/>
              </w:rPr>
              <w:t xml:space="preserve"> </w:t>
            </w:r>
            <w:r w:rsidRPr="005C153A">
              <w:rPr>
                <w:rFonts w:asciiTheme="majorBidi" w:hAnsiTheme="majorBidi" w:cs="Times New Roman" w:hint="cs"/>
                <w:sz w:val="16"/>
                <w:szCs w:val="16"/>
                <w:highlight w:val="yellow"/>
                <w:rtl/>
                <w:lang w:val="en-GB"/>
              </w:rPr>
              <w:t>الإبداعية الإعلامية</w:t>
            </w:r>
          </w:p>
        </w:tc>
        <w:tc>
          <w:tcPr>
            <w:tcW w:w="1699" w:type="dxa"/>
          </w:tcPr>
          <w:p w14:paraId="38509C5E" w14:textId="77777777" w:rsidR="00B44C18" w:rsidRPr="005C153A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lang w:val="en-AU"/>
              </w:rPr>
            </w:pP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lang w:val="en-GB"/>
              </w:rPr>
              <w:t>Media Creative Writing</w:t>
            </w:r>
          </w:p>
        </w:tc>
        <w:tc>
          <w:tcPr>
            <w:tcW w:w="992" w:type="dxa"/>
          </w:tcPr>
          <w:p w14:paraId="078B8703" w14:textId="73D43032" w:rsidR="00B44C18" w:rsidRPr="005C153A" w:rsidRDefault="00CF1DFD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highlight w:val="yellow"/>
                <w:rtl/>
                <w:lang w:val="en-GB"/>
              </w:rPr>
            </w:pPr>
            <w:r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>CM</w:t>
            </w:r>
            <w:r w:rsidR="002210E2"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>DM</w:t>
            </w:r>
            <w:r w:rsidR="00B44C18"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 xml:space="preserve"> 2</w:t>
            </w:r>
            <w:r w:rsidR="00306818"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>04</w:t>
            </w:r>
          </w:p>
        </w:tc>
        <w:tc>
          <w:tcPr>
            <w:tcW w:w="709" w:type="dxa"/>
          </w:tcPr>
          <w:p w14:paraId="0EC72ECC" w14:textId="77777777" w:rsidR="00B44C18" w:rsidRPr="005C153A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lang w:val="en-GB"/>
              </w:rPr>
            </w:pP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lang w:val="en-GB"/>
              </w:rPr>
              <w:t>3</w:t>
            </w:r>
            <w:bookmarkStart w:id="0" w:name="_GoBack"/>
            <w:bookmarkEnd w:id="0"/>
          </w:p>
        </w:tc>
        <w:tc>
          <w:tcPr>
            <w:tcW w:w="701" w:type="dxa"/>
          </w:tcPr>
          <w:p w14:paraId="0A5AFE23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</w:p>
        </w:tc>
      </w:tr>
      <w:tr w:rsidR="00B44C18" w:rsidRPr="00FD4B9C" w14:paraId="74D9AA91" w14:textId="77777777" w:rsidTr="00306818">
        <w:tc>
          <w:tcPr>
            <w:tcW w:w="1440" w:type="dxa"/>
          </w:tcPr>
          <w:p w14:paraId="6B45E3ED" w14:textId="77777777" w:rsidR="00B44C18" w:rsidRPr="005C153A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val="en-GB"/>
              </w:rPr>
            </w:pPr>
            <w:r w:rsidRPr="005C153A">
              <w:rPr>
                <w:rFonts w:asciiTheme="majorBidi" w:hAnsiTheme="majorBidi" w:cstheme="majorBidi" w:hint="cs"/>
                <w:sz w:val="16"/>
                <w:szCs w:val="16"/>
                <w:highlight w:val="yellow"/>
                <w:rtl/>
                <w:lang w:val="en-GB"/>
              </w:rPr>
              <w:t>الإقناع</w:t>
            </w: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val="en-GB"/>
              </w:rPr>
              <w:t xml:space="preserve"> </w:t>
            </w:r>
            <w:r w:rsidRPr="005C153A">
              <w:rPr>
                <w:rFonts w:asciiTheme="majorBidi" w:hAnsiTheme="majorBidi" w:cstheme="majorBidi" w:hint="cs"/>
                <w:sz w:val="16"/>
                <w:szCs w:val="16"/>
                <w:highlight w:val="yellow"/>
                <w:rtl/>
                <w:lang w:val="en-GB"/>
              </w:rPr>
              <w:t>والتأثير</w:t>
            </w: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lang w:val="en-GB"/>
              </w:rPr>
              <w:t xml:space="preserve"> </w:t>
            </w:r>
            <w:r w:rsidRPr="005C153A">
              <w:rPr>
                <w:rFonts w:asciiTheme="majorBidi" w:hAnsiTheme="majorBidi" w:cstheme="majorBidi" w:hint="cs"/>
                <w:sz w:val="16"/>
                <w:szCs w:val="16"/>
                <w:highlight w:val="yellow"/>
                <w:rtl/>
                <w:lang w:val="en-GB"/>
              </w:rPr>
              <w:t>الاجتماعي</w:t>
            </w:r>
          </w:p>
        </w:tc>
        <w:tc>
          <w:tcPr>
            <w:tcW w:w="1843" w:type="dxa"/>
          </w:tcPr>
          <w:p w14:paraId="7345FC6C" w14:textId="77777777" w:rsidR="00B44C18" w:rsidRPr="005C153A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rtl/>
                <w:lang w:val="en-GB"/>
              </w:rPr>
            </w:pP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Persuasion</w:t>
            </w: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lang w:val="en-GB"/>
              </w:rPr>
              <w:t xml:space="preserve"> and Social Influence</w:t>
            </w:r>
          </w:p>
        </w:tc>
        <w:tc>
          <w:tcPr>
            <w:tcW w:w="992" w:type="dxa"/>
          </w:tcPr>
          <w:p w14:paraId="5EF1A8DA" w14:textId="7C8DB737" w:rsidR="00B44C18" w:rsidRPr="005C153A" w:rsidRDefault="00CF1DFD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highlight w:val="yellow"/>
                <w:rtl/>
                <w:lang w:val="en-GB"/>
              </w:rPr>
            </w:pPr>
            <w:r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>CMCR</w:t>
            </w:r>
            <w:r w:rsidR="00B44C18"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 xml:space="preserve"> 2</w:t>
            </w:r>
            <w:r w:rsidRPr="005C153A">
              <w:rPr>
                <w:rFonts w:asciiTheme="majorBidi" w:hAnsiTheme="majorBidi" w:cstheme="majorBidi"/>
                <w:sz w:val="15"/>
                <w:szCs w:val="15"/>
                <w:highlight w:val="yellow"/>
                <w:lang w:val="en-GB"/>
              </w:rPr>
              <w:t>02</w:t>
            </w:r>
          </w:p>
        </w:tc>
        <w:tc>
          <w:tcPr>
            <w:tcW w:w="709" w:type="dxa"/>
          </w:tcPr>
          <w:p w14:paraId="77E7A981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992" w:type="dxa"/>
          </w:tcPr>
          <w:p w14:paraId="0D5EB2CD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</w:p>
        </w:tc>
        <w:tc>
          <w:tcPr>
            <w:tcW w:w="1278" w:type="dxa"/>
          </w:tcPr>
          <w:p w14:paraId="04FE1C8C" w14:textId="77777777" w:rsidR="00B44C18" w:rsidRPr="005C153A" w:rsidRDefault="00B44C18" w:rsidP="00B44C1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highlight w:val="yellow"/>
                <w:rtl/>
                <w:lang w:val="en-GB"/>
              </w:rPr>
            </w:pPr>
            <w:r w:rsidRPr="005C153A">
              <w:rPr>
                <w:rFonts w:asciiTheme="majorBidi" w:hAnsiTheme="majorBidi" w:cs="Times New Roman" w:hint="cs"/>
                <w:sz w:val="16"/>
                <w:szCs w:val="16"/>
                <w:highlight w:val="yellow"/>
                <w:rtl/>
                <w:lang w:val="en-GB"/>
              </w:rPr>
              <w:t>قراءات</w:t>
            </w:r>
            <w:r w:rsidRPr="005C153A">
              <w:rPr>
                <w:rFonts w:asciiTheme="majorBidi" w:hAnsiTheme="majorBidi" w:cs="Times New Roman"/>
                <w:sz w:val="16"/>
                <w:szCs w:val="16"/>
                <w:highlight w:val="yellow"/>
                <w:rtl/>
                <w:lang w:val="en-GB"/>
              </w:rPr>
              <w:t xml:space="preserve"> </w:t>
            </w:r>
            <w:r w:rsidRPr="005C153A">
              <w:rPr>
                <w:rFonts w:asciiTheme="majorBidi" w:hAnsiTheme="majorBidi" w:cs="Times New Roman" w:hint="cs"/>
                <w:sz w:val="16"/>
                <w:szCs w:val="16"/>
                <w:highlight w:val="yellow"/>
                <w:rtl/>
                <w:lang w:val="en-GB"/>
              </w:rPr>
              <w:t>إعلامية</w:t>
            </w:r>
            <w:r w:rsidRPr="005C153A">
              <w:rPr>
                <w:rFonts w:asciiTheme="majorBidi" w:hAnsiTheme="majorBidi" w:cs="Times New Roman"/>
                <w:sz w:val="16"/>
                <w:szCs w:val="16"/>
                <w:highlight w:val="yellow"/>
                <w:rtl/>
                <w:lang w:val="en-GB"/>
              </w:rPr>
              <w:t xml:space="preserve"> </w:t>
            </w:r>
            <w:r w:rsidRPr="005C153A">
              <w:rPr>
                <w:rFonts w:asciiTheme="majorBidi" w:hAnsiTheme="majorBidi" w:cs="Times New Roman" w:hint="cs"/>
                <w:sz w:val="16"/>
                <w:szCs w:val="16"/>
                <w:highlight w:val="yellow"/>
                <w:rtl/>
                <w:lang w:val="en-GB"/>
              </w:rPr>
              <w:t>باللغة</w:t>
            </w:r>
            <w:r w:rsidRPr="005C153A">
              <w:rPr>
                <w:rFonts w:asciiTheme="majorBidi" w:hAnsiTheme="majorBidi" w:cs="Times New Roman"/>
                <w:sz w:val="16"/>
                <w:szCs w:val="16"/>
                <w:highlight w:val="yellow"/>
                <w:lang w:val="en-GB"/>
              </w:rPr>
              <w:t xml:space="preserve"> </w:t>
            </w:r>
            <w:r w:rsidRPr="005C153A">
              <w:rPr>
                <w:rFonts w:asciiTheme="majorBidi" w:hAnsiTheme="majorBidi" w:cs="Times New Roman" w:hint="cs"/>
                <w:sz w:val="16"/>
                <w:szCs w:val="16"/>
                <w:highlight w:val="yellow"/>
                <w:rtl/>
                <w:lang w:val="en-GB"/>
              </w:rPr>
              <w:t>الإنجليزية</w:t>
            </w:r>
          </w:p>
        </w:tc>
        <w:tc>
          <w:tcPr>
            <w:tcW w:w="1699" w:type="dxa"/>
          </w:tcPr>
          <w:p w14:paraId="2399D192" w14:textId="77777777" w:rsidR="00B44C18" w:rsidRPr="005C153A" w:rsidRDefault="00B44C18" w:rsidP="00B44C18">
            <w:pPr>
              <w:autoSpaceDE w:val="0"/>
              <w:autoSpaceDN w:val="0"/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lang w:val="en-AU"/>
              </w:rPr>
            </w:pP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lang w:val="en-AU"/>
              </w:rPr>
              <w:t>Media Literacy in English</w:t>
            </w:r>
          </w:p>
          <w:p w14:paraId="5F09960B" w14:textId="77777777" w:rsidR="00B44C18" w:rsidRPr="005C153A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lang w:val="en-AU"/>
              </w:rPr>
            </w:pPr>
          </w:p>
        </w:tc>
        <w:tc>
          <w:tcPr>
            <w:tcW w:w="992" w:type="dxa"/>
          </w:tcPr>
          <w:p w14:paraId="0DCE1331" w14:textId="28128F05" w:rsidR="00B44C18" w:rsidRPr="005C153A" w:rsidRDefault="00CF1DFD" w:rsidP="003068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highlight w:val="yellow"/>
                <w:lang w:val="en-AU"/>
              </w:rPr>
            </w:pPr>
            <w:r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lang w:val="en-AU"/>
              </w:rPr>
              <w:t>CMCR</w:t>
            </w:r>
            <w:r w:rsidR="00B44C18"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lang w:val="en-AU"/>
              </w:rPr>
              <w:t xml:space="preserve"> </w:t>
            </w:r>
            <w:r w:rsidR="00306818" w:rsidRPr="005C153A">
              <w:rPr>
                <w:rFonts w:asciiTheme="majorBidi" w:hAnsiTheme="majorBidi" w:cstheme="majorBidi"/>
                <w:sz w:val="16"/>
                <w:szCs w:val="16"/>
                <w:highlight w:val="yellow"/>
                <w:lang w:val="en-AU"/>
              </w:rPr>
              <w:t>205</w:t>
            </w:r>
          </w:p>
        </w:tc>
        <w:tc>
          <w:tcPr>
            <w:tcW w:w="709" w:type="dxa"/>
          </w:tcPr>
          <w:p w14:paraId="35C3078F" w14:textId="77777777" w:rsidR="00B44C18" w:rsidRPr="005C153A" w:rsidRDefault="00B44C18" w:rsidP="00B44C18">
            <w:pPr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  <w:lang w:val="en-GB"/>
              </w:rPr>
            </w:pPr>
            <w:r w:rsidRPr="005C153A">
              <w:rPr>
                <w:rFonts w:asciiTheme="majorBidi" w:hAnsiTheme="majorBidi" w:cstheme="majorBidi"/>
                <w:sz w:val="18"/>
                <w:szCs w:val="18"/>
                <w:highlight w:val="yellow"/>
                <w:lang w:val="en-GB"/>
              </w:rPr>
              <w:t>3</w:t>
            </w:r>
          </w:p>
        </w:tc>
        <w:tc>
          <w:tcPr>
            <w:tcW w:w="701" w:type="dxa"/>
          </w:tcPr>
          <w:p w14:paraId="1605BABD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</w:p>
        </w:tc>
      </w:tr>
      <w:tr w:rsidR="00B44C18" w:rsidRPr="00FD4B9C" w14:paraId="66F5DD75" w14:textId="77777777" w:rsidTr="00306818">
        <w:tc>
          <w:tcPr>
            <w:tcW w:w="1440" w:type="dxa"/>
          </w:tcPr>
          <w:p w14:paraId="5D716892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الثقافة الإسلامية (1)</w:t>
            </w:r>
          </w:p>
        </w:tc>
        <w:tc>
          <w:tcPr>
            <w:tcW w:w="1843" w:type="dxa"/>
          </w:tcPr>
          <w:p w14:paraId="62C59875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Islamic Culture (1)</w:t>
            </w:r>
          </w:p>
        </w:tc>
        <w:tc>
          <w:tcPr>
            <w:tcW w:w="992" w:type="dxa"/>
          </w:tcPr>
          <w:p w14:paraId="51769E2A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ISLM 101</w:t>
            </w:r>
          </w:p>
        </w:tc>
        <w:tc>
          <w:tcPr>
            <w:tcW w:w="709" w:type="dxa"/>
          </w:tcPr>
          <w:p w14:paraId="4E9E8D0B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992" w:type="dxa"/>
          </w:tcPr>
          <w:p w14:paraId="3395CC64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-</w:t>
            </w:r>
          </w:p>
        </w:tc>
        <w:tc>
          <w:tcPr>
            <w:tcW w:w="1278" w:type="dxa"/>
          </w:tcPr>
          <w:p w14:paraId="14CEF9AA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>الثقافة الرقمية</w:t>
            </w:r>
          </w:p>
        </w:tc>
        <w:tc>
          <w:tcPr>
            <w:tcW w:w="1699" w:type="dxa"/>
          </w:tcPr>
          <w:p w14:paraId="634CA05C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AU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AU"/>
              </w:rPr>
              <w:t>Digital Culture</w:t>
            </w:r>
          </w:p>
        </w:tc>
        <w:tc>
          <w:tcPr>
            <w:tcW w:w="992" w:type="dxa"/>
          </w:tcPr>
          <w:p w14:paraId="0DB0CCB5" w14:textId="4B4BA4BC" w:rsidR="00B44C18" w:rsidRPr="00FD4B9C" w:rsidRDefault="00CF1DFD" w:rsidP="003068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AU"/>
              </w:rPr>
              <w:t>CMDM</w:t>
            </w:r>
            <w:r w:rsidR="00B44C18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 xml:space="preserve"> 24</w:t>
            </w:r>
            <w:r w:rsidR="00306818" w:rsidRPr="00FD4B9C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709" w:type="dxa"/>
          </w:tcPr>
          <w:p w14:paraId="52A9E2B7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3</w:t>
            </w:r>
          </w:p>
        </w:tc>
        <w:tc>
          <w:tcPr>
            <w:tcW w:w="701" w:type="dxa"/>
          </w:tcPr>
          <w:p w14:paraId="5A6B71B4" w14:textId="77777777" w:rsidR="00B44C18" w:rsidRPr="00FD4B9C" w:rsidRDefault="00B44C18" w:rsidP="00B44C1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</w:p>
        </w:tc>
      </w:tr>
      <w:tr w:rsidR="000B28DD" w:rsidRPr="00FD4B9C" w14:paraId="1E034574" w14:textId="77777777" w:rsidTr="00306818">
        <w:tc>
          <w:tcPr>
            <w:tcW w:w="1440" w:type="dxa"/>
          </w:tcPr>
          <w:p w14:paraId="013DADE5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الكفايات اللغوية (1)</w:t>
            </w:r>
          </w:p>
        </w:tc>
        <w:tc>
          <w:tcPr>
            <w:tcW w:w="1843" w:type="dxa"/>
          </w:tcPr>
          <w:p w14:paraId="3644DC3F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Arabic Language (1)</w:t>
            </w:r>
          </w:p>
        </w:tc>
        <w:tc>
          <w:tcPr>
            <w:tcW w:w="992" w:type="dxa"/>
          </w:tcPr>
          <w:p w14:paraId="0AC21D41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ARAB101</w:t>
            </w:r>
          </w:p>
        </w:tc>
        <w:tc>
          <w:tcPr>
            <w:tcW w:w="709" w:type="dxa"/>
          </w:tcPr>
          <w:p w14:paraId="53E906AD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992" w:type="dxa"/>
          </w:tcPr>
          <w:p w14:paraId="2DB2004D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-</w:t>
            </w:r>
          </w:p>
        </w:tc>
        <w:tc>
          <w:tcPr>
            <w:tcW w:w="1278" w:type="dxa"/>
          </w:tcPr>
          <w:p w14:paraId="20C26191" w14:textId="77777777" w:rsidR="000B28DD" w:rsidRPr="00FD4B9C" w:rsidRDefault="00982259" w:rsidP="00982259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عبادات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ومعاملات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</w:p>
        </w:tc>
        <w:tc>
          <w:tcPr>
            <w:tcW w:w="1699" w:type="dxa"/>
          </w:tcPr>
          <w:p w14:paraId="5C25B81D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Islamic Culture (2)</w:t>
            </w:r>
          </w:p>
        </w:tc>
        <w:tc>
          <w:tcPr>
            <w:tcW w:w="992" w:type="dxa"/>
          </w:tcPr>
          <w:p w14:paraId="2E151278" w14:textId="77777777" w:rsidR="000B28DD" w:rsidRPr="00FD4B9C" w:rsidRDefault="000B28DD" w:rsidP="00306818">
            <w:pPr>
              <w:spacing w:line="276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ISLM 201</w:t>
            </w:r>
          </w:p>
        </w:tc>
        <w:tc>
          <w:tcPr>
            <w:tcW w:w="709" w:type="dxa"/>
          </w:tcPr>
          <w:p w14:paraId="79724894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701" w:type="dxa"/>
          </w:tcPr>
          <w:p w14:paraId="30573E71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ISLM 101</w:t>
            </w:r>
          </w:p>
        </w:tc>
      </w:tr>
      <w:tr w:rsidR="000B28DD" w:rsidRPr="00FD4B9C" w14:paraId="6344E9C3" w14:textId="77777777" w:rsidTr="00306818">
        <w:tc>
          <w:tcPr>
            <w:tcW w:w="3283" w:type="dxa"/>
            <w:gridSpan w:val="2"/>
          </w:tcPr>
          <w:p w14:paraId="7E8C22CB" w14:textId="77777777" w:rsidR="000B28DD" w:rsidRPr="00FD4B9C" w:rsidRDefault="000B28DD" w:rsidP="000B28DD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>المجموع</w:t>
            </w:r>
          </w:p>
        </w:tc>
        <w:tc>
          <w:tcPr>
            <w:tcW w:w="2693" w:type="dxa"/>
            <w:gridSpan w:val="3"/>
          </w:tcPr>
          <w:p w14:paraId="611FB3AA" w14:textId="77777777" w:rsidR="000B28DD" w:rsidRPr="00FD4B9C" w:rsidRDefault="000B28DD" w:rsidP="000B28DD">
            <w:pPr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>18 وحدة دراسية</w:t>
            </w:r>
          </w:p>
        </w:tc>
        <w:tc>
          <w:tcPr>
            <w:tcW w:w="2977" w:type="dxa"/>
            <w:gridSpan w:val="2"/>
          </w:tcPr>
          <w:p w14:paraId="183C6C95" w14:textId="77777777" w:rsidR="000B28DD" w:rsidRPr="00FD4B9C" w:rsidRDefault="000B28DD" w:rsidP="000B28DD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>المجموع</w:t>
            </w:r>
          </w:p>
        </w:tc>
        <w:tc>
          <w:tcPr>
            <w:tcW w:w="2402" w:type="dxa"/>
            <w:gridSpan w:val="3"/>
          </w:tcPr>
          <w:p w14:paraId="611E5237" w14:textId="77777777" w:rsidR="000B28DD" w:rsidRPr="00FD4B9C" w:rsidRDefault="000B28DD" w:rsidP="000B28DD">
            <w:pPr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18</w:t>
            </w: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 xml:space="preserve"> وحدة دراسية</w:t>
            </w:r>
          </w:p>
        </w:tc>
      </w:tr>
      <w:tr w:rsidR="000B28DD" w:rsidRPr="00FD4B9C" w14:paraId="6077BD2A" w14:textId="77777777" w:rsidTr="00CD0D80">
        <w:tc>
          <w:tcPr>
            <w:tcW w:w="11355" w:type="dxa"/>
            <w:gridSpan w:val="10"/>
            <w:shd w:val="clear" w:color="auto" w:fill="2E74B5" w:themeFill="accent5" w:themeFillShade="BF"/>
          </w:tcPr>
          <w:p w14:paraId="65C8B940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val="en-GB"/>
              </w:rPr>
              <w:t>السنة الثالثة</w:t>
            </w:r>
          </w:p>
        </w:tc>
      </w:tr>
      <w:tr w:rsidR="000B28DD" w:rsidRPr="00FD4B9C" w14:paraId="230AF094" w14:textId="77777777" w:rsidTr="00306818">
        <w:tc>
          <w:tcPr>
            <w:tcW w:w="5976" w:type="dxa"/>
            <w:gridSpan w:val="5"/>
            <w:shd w:val="clear" w:color="auto" w:fill="BDD6EE" w:themeFill="accent5" w:themeFillTint="66"/>
          </w:tcPr>
          <w:p w14:paraId="6CA0EA31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GB"/>
              </w:rPr>
              <w:t>الفصل الخامس</w:t>
            </w:r>
          </w:p>
        </w:tc>
        <w:tc>
          <w:tcPr>
            <w:tcW w:w="5379" w:type="dxa"/>
            <w:gridSpan w:val="5"/>
            <w:shd w:val="clear" w:color="auto" w:fill="BDD6EE" w:themeFill="accent5" w:themeFillTint="66"/>
          </w:tcPr>
          <w:p w14:paraId="74455641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GB"/>
              </w:rPr>
              <w:t>الفصل السادس</w:t>
            </w:r>
          </w:p>
        </w:tc>
      </w:tr>
      <w:tr w:rsidR="000B28DD" w:rsidRPr="00FD4B9C" w14:paraId="2A8F26F4" w14:textId="77777777" w:rsidTr="00306818">
        <w:tc>
          <w:tcPr>
            <w:tcW w:w="3283" w:type="dxa"/>
            <w:gridSpan w:val="2"/>
            <w:shd w:val="clear" w:color="auto" w:fill="BFBFBF" w:themeFill="background1" w:themeFillShade="BF"/>
          </w:tcPr>
          <w:p w14:paraId="75BC2612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اسم المقرر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E0D653E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>CODE/ NO.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2F1DA28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الساعات المعتمدة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4B1A2E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المتطلب السابق</w:t>
            </w:r>
          </w:p>
        </w:tc>
        <w:tc>
          <w:tcPr>
            <w:tcW w:w="2977" w:type="dxa"/>
            <w:gridSpan w:val="2"/>
            <w:shd w:val="clear" w:color="auto" w:fill="BFBFBF" w:themeFill="background1" w:themeFillShade="BF"/>
          </w:tcPr>
          <w:p w14:paraId="3338350C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اسم المقرر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E57DB23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>CODE/ NO.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B7E9605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الساعات المعتمدة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24E2286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المتطلب السابق</w:t>
            </w:r>
          </w:p>
        </w:tc>
      </w:tr>
      <w:tr w:rsidR="000B28DD" w:rsidRPr="00FD4B9C" w14:paraId="3AC58F70" w14:textId="77777777" w:rsidTr="00306818">
        <w:trPr>
          <w:trHeight w:val="534"/>
        </w:trPr>
        <w:tc>
          <w:tcPr>
            <w:tcW w:w="1440" w:type="dxa"/>
          </w:tcPr>
          <w:p w14:paraId="50D621ED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الحملات الإعلامية الرقمية</w:t>
            </w:r>
          </w:p>
        </w:tc>
        <w:tc>
          <w:tcPr>
            <w:tcW w:w="1843" w:type="dxa"/>
          </w:tcPr>
          <w:p w14:paraId="41E05F48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Digital Media Campaign </w:t>
            </w:r>
          </w:p>
        </w:tc>
        <w:tc>
          <w:tcPr>
            <w:tcW w:w="992" w:type="dxa"/>
          </w:tcPr>
          <w:p w14:paraId="57B4335B" w14:textId="61C548DA" w:rsidR="000B28DD" w:rsidRPr="00FD4B9C" w:rsidRDefault="00CF1DFD" w:rsidP="0030681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</w:rPr>
            </w:pPr>
            <w:r w:rsidRPr="00FD4B9C">
              <w:rPr>
                <w:rFonts w:ascii="Times New Roman" w:hAnsi="Times New Roman" w:cs="Times New Roman"/>
                <w:sz w:val="15"/>
                <w:szCs w:val="15"/>
                <w:lang w:val="en-AU"/>
              </w:rPr>
              <w:t>CMDM</w:t>
            </w:r>
            <w:r w:rsidR="000B28DD" w:rsidRPr="00FD4B9C">
              <w:rPr>
                <w:rFonts w:ascii="Times New Roman" w:hAnsi="Times New Roman" w:cs="Times New Roman"/>
                <w:sz w:val="15"/>
                <w:szCs w:val="15"/>
                <w:lang w:val="en-AU"/>
              </w:rPr>
              <w:t xml:space="preserve"> 35</w:t>
            </w:r>
            <w:r w:rsidR="00306818" w:rsidRPr="00FD4B9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09" w:type="dxa"/>
          </w:tcPr>
          <w:p w14:paraId="372320F8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14:paraId="59B4AE0C" w14:textId="16946483" w:rsidR="000B28DD" w:rsidRPr="00FD4B9C" w:rsidRDefault="00CF1DF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CMCR</w:t>
            </w:r>
            <w:r w:rsidR="000B28DD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 xml:space="preserve"> 2</w:t>
            </w:r>
            <w:r w:rsidR="00306818" w:rsidRPr="00FD4B9C">
              <w:rPr>
                <w:rFonts w:asciiTheme="majorBidi" w:hAnsiTheme="majorBidi" w:cstheme="majorBidi"/>
                <w:sz w:val="15"/>
                <w:szCs w:val="15"/>
              </w:rPr>
              <w:t>02</w:t>
            </w:r>
          </w:p>
        </w:tc>
        <w:tc>
          <w:tcPr>
            <w:tcW w:w="1278" w:type="dxa"/>
          </w:tcPr>
          <w:p w14:paraId="0385E80B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صناعة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المحتوى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الرقمي</w:t>
            </w:r>
          </w:p>
        </w:tc>
        <w:tc>
          <w:tcPr>
            <w:tcW w:w="1699" w:type="dxa"/>
          </w:tcPr>
          <w:p w14:paraId="43238DC4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Digital Content Production</w:t>
            </w:r>
          </w:p>
        </w:tc>
        <w:tc>
          <w:tcPr>
            <w:tcW w:w="992" w:type="dxa"/>
          </w:tcPr>
          <w:p w14:paraId="460272A4" w14:textId="4AFF6B4F" w:rsidR="000B28DD" w:rsidRPr="00FD4B9C" w:rsidRDefault="00CF1DFD" w:rsidP="00306818">
            <w:pPr>
              <w:jc w:val="center"/>
              <w:rPr>
                <w:rFonts w:asciiTheme="majorBidi" w:hAnsiTheme="majorBidi" w:cstheme="majorBidi"/>
                <w:sz w:val="15"/>
                <w:szCs w:val="15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CMDM</w:t>
            </w:r>
            <w:r w:rsidR="000B28DD"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 xml:space="preserve"> 36</w:t>
            </w:r>
            <w:r w:rsidR="00306818"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1</w:t>
            </w:r>
          </w:p>
        </w:tc>
        <w:tc>
          <w:tcPr>
            <w:tcW w:w="709" w:type="dxa"/>
          </w:tcPr>
          <w:p w14:paraId="66F4E0A2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701" w:type="dxa"/>
          </w:tcPr>
          <w:p w14:paraId="5B5A85A2" w14:textId="0FDD63A4" w:rsidR="000B28DD" w:rsidRPr="00FD4B9C" w:rsidRDefault="00CF1DFD" w:rsidP="000B28DD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AU"/>
              </w:rPr>
              <w:t>CMDM</w:t>
            </w:r>
            <w:r w:rsidR="000B28DD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 xml:space="preserve"> 24</w:t>
            </w:r>
            <w:r w:rsidR="00A15E03" w:rsidRPr="00FD4B9C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</w:tr>
      <w:tr w:rsidR="000B28DD" w:rsidRPr="00FD4B9C" w14:paraId="2D6BF2CC" w14:textId="77777777" w:rsidTr="00306818">
        <w:tc>
          <w:tcPr>
            <w:tcW w:w="1440" w:type="dxa"/>
          </w:tcPr>
          <w:p w14:paraId="481C91A1" w14:textId="77777777" w:rsidR="000B28DD" w:rsidRPr="00FD4B9C" w:rsidRDefault="000B28DD" w:rsidP="000B28D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التصوير الرقمي</w:t>
            </w:r>
          </w:p>
        </w:tc>
        <w:tc>
          <w:tcPr>
            <w:tcW w:w="1843" w:type="dxa"/>
          </w:tcPr>
          <w:p w14:paraId="0B0BB471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AU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AU"/>
              </w:rPr>
              <w:t xml:space="preserve">Digital Photography </w:t>
            </w:r>
          </w:p>
        </w:tc>
        <w:tc>
          <w:tcPr>
            <w:tcW w:w="992" w:type="dxa"/>
          </w:tcPr>
          <w:p w14:paraId="5B161C8E" w14:textId="6073EC25" w:rsidR="000B28DD" w:rsidRPr="00FD4B9C" w:rsidRDefault="00CF1DFD" w:rsidP="003068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="Times New Roman" w:hAnsi="Times New Roman" w:cs="Times New Roman"/>
                <w:sz w:val="15"/>
                <w:szCs w:val="15"/>
                <w:lang w:val="en-AU"/>
              </w:rPr>
              <w:t>CMDM</w:t>
            </w:r>
            <w:r w:rsidR="000B28DD" w:rsidRPr="00FD4B9C">
              <w:rPr>
                <w:rFonts w:ascii="Times New Roman" w:hAnsi="Times New Roman" w:cs="Times New Roman"/>
                <w:sz w:val="15"/>
                <w:szCs w:val="15"/>
                <w:lang w:val="en-AU"/>
              </w:rPr>
              <w:t xml:space="preserve"> 35</w:t>
            </w:r>
            <w:r w:rsidR="00306818" w:rsidRPr="00FD4B9C">
              <w:rPr>
                <w:rFonts w:ascii="Times New Roman" w:hAnsi="Times New Roman" w:cs="Times New Roman"/>
                <w:sz w:val="15"/>
                <w:szCs w:val="15"/>
                <w:lang w:val="en-AU"/>
              </w:rPr>
              <w:t>2</w:t>
            </w:r>
          </w:p>
        </w:tc>
        <w:tc>
          <w:tcPr>
            <w:tcW w:w="709" w:type="dxa"/>
          </w:tcPr>
          <w:p w14:paraId="7A5254B1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14:paraId="4387F3BA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</w:p>
        </w:tc>
        <w:tc>
          <w:tcPr>
            <w:tcW w:w="1278" w:type="dxa"/>
          </w:tcPr>
          <w:p w14:paraId="519DEFED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إنتاج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الوسائط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التفاعلية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الرقمية</w:t>
            </w:r>
          </w:p>
        </w:tc>
        <w:tc>
          <w:tcPr>
            <w:tcW w:w="1699" w:type="dxa"/>
          </w:tcPr>
          <w:p w14:paraId="330A2A45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Interactive Digital Multimedia Production</w:t>
            </w:r>
          </w:p>
        </w:tc>
        <w:tc>
          <w:tcPr>
            <w:tcW w:w="992" w:type="dxa"/>
          </w:tcPr>
          <w:p w14:paraId="2804645F" w14:textId="682502E5" w:rsidR="000B28DD" w:rsidRPr="00FD4B9C" w:rsidRDefault="00CF1DFD" w:rsidP="0030681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CMDM</w:t>
            </w:r>
            <w:r w:rsidR="000B28DD"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 xml:space="preserve"> 36</w:t>
            </w:r>
            <w:r w:rsidR="00306818"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2</w:t>
            </w:r>
          </w:p>
        </w:tc>
        <w:tc>
          <w:tcPr>
            <w:tcW w:w="709" w:type="dxa"/>
          </w:tcPr>
          <w:p w14:paraId="4B8B590B" w14:textId="77777777" w:rsidR="000B28DD" w:rsidRPr="00FD4B9C" w:rsidRDefault="000B28D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701" w:type="dxa"/>
          </w:tcPr>
          <w:p w14:paraId="3BE3CE3E" w14:textId="474F0B41" w:rsidR="000B28DD" w:rsidRPr="00FD4B9C" w:rsidRDefault="00CF1DFD" w:rsidP="000B28DD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</w:t>
            </w:r>
            <w:r w:rsidR="000B28DD"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 xml:space="preserve"> 23</w:t>
            </w:r>
            <w:r w:rsidR="00A15E03" w:rsidRPr="00FD4B9C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</w:tr>
      <w:tr w:rsidR="00F802A8" w:rsidRPr="00FD4B9C" w14:paraId="59FC4412" w14:textId="77777777" w:rsidTr="00306818">
        <w:tc>
          <w:tcPr>
            <w:tcW w:w="1440" w:type="dxa"/>
          </w:tcPr>
          <w:p w14:paraId="214E4085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="Times New Roman" w:hAnsi="Times New Roman" w:cs="Times New Roman"/>
                <w:sz w:val="16"/>
                <w:szCs w:val="16"/>
                <w:rtl/>
                <w:lang w:val="en-AU"/>
              </w:rPr>
              <w:t>التسويق الرقمي</w:t>
            </w:r>
          </w:p>
        </w:tc>
        <w:tc>
          <w:tcPr>
            <w:tcW w:w="1843" w:type="dxa"/>
          </w:tcPr>
          <w:p w14:paraId="520E01F0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AU"/>
              </w:rPr>
            </w:pPr>
            <w:r w:rsidRPr="00FD4B9C">
              <w:rPr>
                <w:rFonts w:ascii="Times New Roman" w:hAnsi="Times New Roman" w:cs="Times New Roman"/>
                <w:sz w:val="16"/>
                <w:szCs w:val="16"/>
                <w:lang w:val="en-AU"/>
              </w:rPr>
              <w:t>Digital Marketing</w:t>
            </w:r>
          </w:p>
        </w:tc>
        <w:tc>
          <w:tcPr>
            <w:tcW w:w="992" w:type="dxa"/>
          </w:tcPr>
          <w:p w14:paraId="7E6D22EF" w14:textId="114C4A1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="Times New Roman" w:hAnsi="Times New Roman" w:cs="Times New Roman"/>
                <w:sz w:val="15"/>
                <w:szCs w:val="15"/>
                <w:lang w:val="en-AU"/>
              </w:rPr>
              <w:t>CMDM 353</w:t>
            </w:r>
          </w:p>
        </w:tc>
        <w:tc>
          <w:tcPr>
            <w:tcW w:w="709" w:type="dxa"/>
          </w:tcPr>
          <w:p w14:paraId="3BE2275B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14:paraId="6E0CA3B3" w14:textId="713AA9A9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CMCR 202</w:t>
            </w:r>
          </w:p>
        </w:tc>
        <w:tc>
          <w:tcPr>
            <w:tcW w:w="1278" w:type="dxa"/>
          </w:tcPr>
          <w:p w14:paraId="75F0FB77" w14:textId="1E2A2B63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>النشر الإلكتروني</w:t>
            </w:r>
          </w:p>
        </w:tc>
        <w:tc>
          <w:tcPr>
            <w:tcW w:w="1699" w:type="dxa"/>
          </w:tcPr>
          <w:p w14:paraId="52CF42AA" w14:textId="77777777" w:rsidR="00F802A8" w:rsidRPr="00FD4B9C" w:rsidRDefault="00F802A8" w:rsidP="00F802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ajorBidi" w:hAnsiTheme="majorBidi" w:cstheme="majorBidi"/>
                <w:sz w:val="16"/>
                <w:szCs w:val="16"/>
                <w:lang w:val="en-AU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AU"/>
              </w:rPr>
              <w:t>Electronic publishing</w:t>
            </w:r>
          </w:p>
          <w:p w14:paraId="38EC04BC" w14:textId="738F5876" w:rsidR="00F802A8" w:rsidRPr="00FD4B9C" w:rsidRDefault="00F802A8" w:rsidP="00F802A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517E678E" w14:textId="00EA1698" w:rsidR="00F802A8" w:rsidRPr="00F802A8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CMDM 36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14:paraId="79578275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701" w:type="dxa"/>
          </w:tcPr>
          <w:p w14:paraId="2D34B479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</w:p>
        </w:tc>
      </w:tr>
      <w:tr w:rsidR="00F802A8" w:rsidRPr="00FD4B9C" w14:paraId="06828A57" w14:textId="77777777" w:rsidTr="00306818">
        <w:tc>
          <w:tcPr>
            <w:tcW w:w="1440" w:type="dxa"/>
          </w:tcPr>
          <w:p w14:paraId="3DCC56A2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اقتصاد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المعرفة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والإعلام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الرقمي</w:t>
            </w:r>
          </w:p>
        </w:tc>
        <w:tc>
          <w:tcPr>
            <w:tcW w:w="1843" w:type="dxa"/>
          </w:tcPr>
          <w:p w14:paraId="63245480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Digital Media and Knowledge Economy</w:t>
            </w:r>
          </w:p>
        </w:tc>
        <w:tc>
          <w:tcPr>
            <w:tcW w:w="992" w:type="dxa"/>
          </w:tcPr>
          <w:p w14:paraId="03CA8F91" w14:textId="7194D91E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CMDM 354</w:t>
            </w:r>
          </w:p>
        </w:tc>
        <w:tc>
          <w:tcPr>
            <w:tcW w:w="709" w:type="dxa"/>
          </w:tcPr>
          <w:p w14:paraId="0CF251B8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14:paraId="4735C17B" w14:textId="7116A6B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AU"/>
              </w:rPr>
              <w:t>CMDM</w:t>
            </w: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 xml:space="preserve"> 24</w:t>
            </w:r>
            <w:r w:rsidRPr="00FD4B9C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1278" w:type="dxa"/>
          </w:tcPr>
          <w:p w14:paraId="744C6A04" w14:textId="70EA8053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>تحليل الإعلام الرقم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ي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ونقد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ه</w:t>
            </w:r>
          </w:p>
        </w:tc>
        <w:tc>
          <w:tcPr>
            <w:tcW w:w="1699" w:type="dxa"/>
          </w:tcPr>
          <w:p w14:paraId="423F02AD" w14:textId="6F49F4D9" w:rsidR="00F802A8" w:rsidRPr="00FD4B9C" w:rsidRDefault="00F802A8" w:rsidP="00F802A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AU"/>
              </w:rPr>
            </w:pPr>
            <w:r w:rsidRPr="00FD4B9C">
              <w:rPr>
                <w:rFonts w:asciiTheme="majorBidi" w:hAnsiTheme="majorBidi" w:cs="Times New Roman"/>
                <w:sz w:val="16"/>
                <w:szCs w:val="16"/>
                <w:lang w:val="en-GB"/>
              </w:rPr>
              <w:t>Analysis and criticism of digital media</w:t>
            </w:r>
          </w:p>
        </w:tc>
        <w:tc>
          <w:tcPr>
            <w:tcW w:w="992" w:type="dxa"/>
          </w:tcPr>
          <w:p w14:paraId="06567321" w14:textId="2F21B6FC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 36</w:t>
            </w:r>
            <w:r>
              <w:rPr>
                <w:rFonts w:asciiTheme="majorBidi" w:hAnsiTheme="majorBidi" w:cstheme="majorBidi"/>
                <w:sz w:val="15"/>
                <w:szCs w:val="15"/>
                <w:lang w:val="en-GB"/>
              </w:rPr>
              <w:t>4</w:t>
            </w:r>
          </w:p>
        </w:tc>
        <w:tc>
          <w:tcPr>
            <w:tcW w:w="709" w:type="dxa"/>
          </w:tcPr>
          <w:p w14:paraId="3D8B6905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701" w:type="dxa"/>
          </w:tcPr>
          <w:p w14:paraId="2848A8DA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</w:rPr>
            </w:pPr>
          </w:p>
        </w:tc>
      </w:tr>
      <w:tr w:rsidR="00F802A8" w:rsidRPr="00FD4B9C" w14:paraId="0F19E13C" w14:textId="77777777" w:rsidTr="00306818">
        <w:trPr>
          <w:trHeight w:val="275"/>
        </w:trPr>
        <w:tc>
          <w:tcPr>
            <w:tcW w:w="1440" w:type="dxa"/>
          </w:tcPr>
          <w:p w14:paraId="5901E899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>إعلام الهاتف المحمول</w:t>
            </w:r>
          </w:p>
        </w:tc>
        <w:tc>
          <w:tcPr>
            <w:tcW w:w="1843" w:type="dxa"/>
          </w:tcPr>
          <w:p w14:paraId="394509E1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Mobile digital media</w:t>
            </w:r>
          </w:p>
        </w:tc>
        <w:tc>
          <w:tcPr>
            <w:tcW w:w="992" w:type="dxa"/>
          </w:tcPr>
          <w:p w14:paraId="2898BD7A" w14:textId="03507013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4"/>
                <w:szCs w:val="14"/>
                <w:lang w:val="en-GB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CMDM 355</w:t>
            </w:r>
          </w:p>
        </w:tc>
        <w:tc>
          <w:tcPr>
            <w:tcW w:w="709" w:type="dxa"/>
          </w:tcPr>
          <w:p w14:paraId="06A9C8C4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14:paraId="3A87B9B5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</w:tcPr>
          <w:p w14:paraId="03EC1891" w14:textId="40BE24B5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مادة اختيارية</w:t>
            </w:r>
          </w:p>
        </w:tc>
        <w:tc>
          <w:tcPr>
            <w:tcW w:w="1699" w:type="dxa"/>
          </w:tcPr>
          <w:p w14:paraId="137734EA" w14:textId="1B183F95" w:rsidR="00F802A8" w:rsidRPr="00FD4B9C" w:rsidRDefault="00F802A8" w:rsidP="00F802A8">
            <w:pPr>
              <w:jc w:val="center"/>
              <w:rPr>
                <w:rFonts w:asciiTheme="majorBidi" w:hAnsiTheme="majorBidi" w:cs="Times New Roman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5F35BE5C" w14:textId="5126E7A2" w:rsidR="00F802A8" w:rsidRPr="00FD4B9C" w:rsidRDefault="00F802A8" w:rsidP="00F802A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-</w:t>
            </w:r>
          </w:p>
        </w:tc>
        <w:tc>
          <w:tcPr>
            <w:tcW w:w="709" w:type="dxa"/>
          </w:tcPr>
          <w:p w14:paraId="2BD4C8F5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701" w:type="dxa"/>
          </w:tcPr>
          <w:p w14:paraId="1D2E2A4F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sz w:val="15"/>
                <w:szCs w:val="15"/>
                <w:rtl/>
              </w:rPr>
            </w:pPr>
          </w:p>
        </w:tc>
      </w:tr>
      <w:tr w:rsidR="00F802A8" w:rsidRPr="00FD4B9C" w14:paraId="5CAE5D6A" w14:textId="77777777" w:rsidTr="00306818">
        <w:tc>
          <w:tcPr>
            <w:tcW w:w="1440" w:type="dxa"/>
          </w:tcPr>
          <w:p w14:paraId="6EE267AD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  <w:t>الكفايات اللغوية (2)</w:t>
            </w:r>
          </w:p>
        </w:tc>
        <w:tc>
          <w:tcPr>
            <w:tcW w:w="1843" w:type="dxa"/>
          </w:tcPr>
          <w:p w14:paraId="7EB0507B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Arabic Language (2)</w:t>
            </w:r>
          </w:p>
        </w:tc>
        <w:tc>
          <w:tcPr>
            <w:tcW w:w="992" w:type="dxa"/>
          </w:tcPr>
          <w:p w14:paraId="4D0C699B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ARAB201</w:t>
            </w:r>
          </w:p>
        </w:tc>
        <w:tc>
          <w:tcPr>
            <w:tcW w:w="709" w:type="dxa"/>
          </w:tcPr>
          <w:p w14:paraId="703C40F0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992" w:type="dxa"/>
          </w:tcPr>
          <w:p w14:paraId="52942B07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ARAB 101</w:t>
            </w:r>
          </w:p>
        </w:tc>
        <w:tc>
          <w:tcPr>
            <w:tcW w:w="1278" w:type="dxa"/>
          </w:tcPr>
          <w:p w14:paraId="19437E7E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قضايا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معاصرة في الثقافة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الإسلامية</w:t>
            </w:r>
            <w:r w:rsidRPr="00FD4B9C">
              <w:rPr>
                <w:rFonts w:asciiTheme="majorBidi" w:hAnsiTheme="majorBidi" w:cs="Times New Roman"/>
                <w:sz w:val="16"/>
                <w:szCs w:val="16"/>
                <w:lang w:val="en-GB"/>
              </w:rPr>
              <w:t xml:space="preserve"> (3)</w:t>
            </w:r>
          </w:p>
        </w:tc>
        <w:tc>
          <w:tcPr>
            <w:tcW w:w="1699" w:type="dxa"/>
          </w:tcPr>
          <w:p w14:paraId="4D585E2C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Islamic Culture (3)</w:t>
            </w:r>
          </w:p>
        </w:tc>
        <w:tc>
          <w:tcPr>
            <w:tcW w:w="992" w:type="dxa"/>
          </w:tcPr>
          <w:p w14:paraId="522192E1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ISLM301</w:t>
            </w:r>
          </w:p>
        </w:tc>
        <w:tc>
          <w:tcPr>
            <w:tcW w:w="709" w:type="dxa"/>
          </w:tcPr>
          <w:p w14:paraId="6D0C93DB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701" w:type="dxa"/>
          </w:tcPr>
          <w:p w14:paraId="16913BC3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ISLM</w:t>
            </w: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  <w:lang w:val="en-GB"/>
              </w:rPr>
              <w:t xml:space="preserve"> 201</w:t>
            </w:r>
          </w:p>
        </w:tc>
      </w:tr>
      <w:tr w:rsidR="00F802A8" w:rsidRPr="00FD4B9C" w14:paraId="43134C60" w14:textId="77777777" w:rsidTr="00306818">
        <w:tc>
          <w:tcPr>
            <w:tcW w:w="3283" w:type="dxa"/>
            <w:gridSpan w:val="2"/>
          </w:tcPr>
          <w:p w14:paraId="2842807A" w14:textId="77777777" w:rsidR="00F802A8" w:rsidRPr="00FD4B9C" w:rsidRDefault="00F802A8" w:rsidP="00F802A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8"/>
                <w:szCs w:val="18"/>
                <w:rtl/>
                <w:lang w:val="en-GB"/>
              </w:rPr>
              <w:t>المجموع</w:t>
            </w:r>
          </w:p>
        </w:tc>
        <w:tc>
          <w:tcPr>
            <w:tcW w:w="2693" w:type="dxa"/>
            <w:gridSpan w:val="3"/>
          </w:tcPr>
          <w:p w14:paraId="1A47A16A" w14:textId="77777777" w:rsidR="00F802A8" w:rsidRPr="00FD4B9C" w:rsidRDefault="00F802A8" w:rsidP="00F802A8">
            <w:pPr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18</w:t>
            </w:r>
            <w:r w:rsidRPr="00FD4B9C">
              <w:rPr>
                <w:rFonts w:asciiTheme="majorBidi" w:hAnsiTheme="majorBidi" w:cstheme="majorBidi" w:hint="cs"/>
                <w:sz w:val="18"/>
                <w:szCs w:val="18"/>
                <w:rtl/>
                <w:lang w:val="en-GB"/>
              </w:rPr>
              <w:t xml:space="preserve"> وحدة دراسية</w:t>
            </w:r>
          </w:p>
        </w:tc>
        <w:tc>
          <w:tcPr>
            <w:tcW w:w="2977" w:type="dxa"/>
            <w:gridSpan w:val="2"/>
          </w:tcPr>
          <w:p w14:paraId="490811DC" w14:textId="77777777" w:rsidR="00F802A8" w:rsidRPr="00FD4B9C" w:rsidRDefault="00F802A8" w:rsidP="00F802A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8"/>
                <w:szCs w:val="18"/>
                <w:rtl/>
                <w:lang w:val="en-GB"/>
              </w:rPr>
              <w:t>المجموع</w:t>
            </w:r>
          </w:p>
        </w:tc>
        <w:tc>
          <w:tcPr>
            <w:tcW w:w="2402" w:type="dxa"/>
            <w:gridSpan w:val="3"/>
          </w:tcPr>
          <w:p w14:paraId="55A20128" w14:textId="77777777" w:rsidR="00F802A8" w:rsidRPr="00FD4B9C" w:rsidRDefault="00F802A8" w:rsidP="00F802A8">
            <w:pPr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18</w:t>
            </w:r>
            <w:r w:rsidRPr="00FD4B9C">
              <w:rPr>
                <w:rFonts w:asciiTheme="majorBidi" w:hAnsiTheme="majorBidi" w:cstheme="majorBidi" w:hint="cs"/>
                <w:sz w:val="18"/>
                <w:szCs w:val="18"/>
                <w:rtl/>
                <w:lang w:val="en-GB"/>
              </w:rPr>
              <w:t xml:space="preserve"> وحدة دراسية</w:t>
            </w:r>
          </w:p>
        </w:tc>
      </w:tr>
      <w:tr w:rsidR="00F802A8" w:rsidRPr="00FD4B9C" w14:paraId="19A293E6" w14:textId="77777777" w:rsidTr="00CD0D80">
        <w:tc>
          <w:tcPr>
            <w:tcW w:w="11355" w:type="dxa"/>
            <w:gridSpan w:val="10"/>
            <w:shd w:val="clear" w:color="auto" w:fill="2E74B5" w:themeFill="accent5" w:themeFillShade="BF"/>
          </w:tcPr>
          <w:p w14:paraId="5665C77B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val="en-GB"/>
              </w:rPr>
              <w:t>السنة الرابعة</w:t>
            </w:r>
          </w:p>
        </w:tc>
      </w:tr>
      <w:tr w:rsidR="00F802A8" w:rsidRPr="00FD4B9C" w14:paraId="498A5E3B" w14:textId="77777777" w:rsidTr="00306818">
        <w:tc>
          <w:tcPr>
            <w:tcW w:w="5976" w:type="dxa"/>
            <w:gridSpan w:val="5"/>
            <w:shd w:val="clear" w:color="auto" w:fill="BDD6EE" w:themeFill="accent5" w:themeFillTint="66"/>
          </w:tcPr>
          <w:p w14:paraId="0D10ACB5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GB"/>
              </w:rPr>
              <w:t>الفصل السابع</w:t>
            </w:r>
          </w:p>
        </w:tc>
        <w:tc>
          <w:tcPr>
            <w:tcW w:w="5379" w:type="dxa"/>
            <w:gridSpan w:val="5"/>
            <w:shd w:val="clear" w:color="auto" w:fill="BDD6EE" w:themeFill="accent5" w:themeFillTint="66"/>
          </w:tcPr>
          <w:p w14:paraId="53BE608A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GB"/>
              </w:rPr>
              <w:t>الفصل الثامن</w:t>
            </w:r>
          </w:p>
        </w:tc>
      </w:tr>
      <w:tr w:rsidR="00F802A8" w:rsidRPr="00FD4B9C" w14:paraId="72441B74" w14:textId="77777777" w:rsidTr="00306818">
        <w:tc>
          <w:tcPr>
            <w:tcW w:w="3283" w:type="dxa"/>
            <w:gridSpan w:val="2"/>
            <w:shd w:val="clear" w:color="auto" w:fill="BFBFBF" w:themeFill="background1" w:themeFillShade="BF"/>
          </w:tcPr>
          <w:p w14:paraId="5C4DDDF1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اسم المقرر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2483E98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>CODE/ NO.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896111B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الساعات المعتمدة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01B0203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المتطلب السابق</w:t>
            </w:r>
          </w:p>
        </w:tc>
        <w:tc>
          <w:tcPr>
            <w:tcW w:w="2977" w:type="dxa"/>
            <w:gridSpan w:val="2"/>
            <w:shd w:val="clear" w:color="auto" w:fill="BFBFBF" w:themeFill="background1" w:themeFillShade="BF"/>
          </w:tcPr>
          <w:p w14:paraId="372918B0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اسم المقرر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EA4EB7C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D4B9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  <w:t>CODE</w:t>
            </w:r>
            <w:r w:rsidRPr="00FD4B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/ NO.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7EABBD4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الساعات المعتمدة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63348E4D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المتطلب السابق</w:t>
            </w:r>
          </w:p>
        </w:tc>
      </w:tr>
      <w:tr w:rsidR="00F802A8" w:rsidRPr="00FD4B9C" w14:paraId="6CEBAAD2" w14:textId="77777777" w:rsidTr="00306818">
        <w:trPr>
          <w:trHeight w:val="457"/>
        </w:trPr>
        <w:tc>
          <w:tcPr>
            <w:tcW w:w="1440" w:type="dxa"/>
          </w:tcPr>
          <w:p w14:paraId="39DE182B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الفيديو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الرقمي</w:t>
            </w:r>
          </w:p>
        </w:tc>
        <w:tc>
          <w:tcPr>
            <w:tcW w:w="1843" w:type="dxa"/>
          </w:tcPr>
          <w:p w14:paraId="1851FA2C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AU"/>
              </w:rPr>
              <w:t xml:space="preserve">Digital Video </w:t>
            </w:r>
          </w:p>
        </w:tc>
        <w:tc>
          <w:tcPr>
            <w:tcW w:w="992" w:type="dxa"/>
          </w:tcPr>
          <w:p w14:paraId="1BF72794" w14:textId="09C1DC72" w:rsidR="00F802A8" w:rsidRPr="00FD4B9C" w:rsidRDefault="00F802A8" w:rsidP="00F802A8">
            <w:pPr>
              <w:bidi w:val="0"/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en-AU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 471</w:t>
            </w:r>
          </w:p>
        </w:tc>
        <w:tc>
          <w:tcPr>
            <w:tcW w:w="709" w:type="dxa"/>
          </w:tcPr>
          <w:p w14:paraId="73B61814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BC6A3C3" w14:textId="58FA3CAD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 362</w:t>
            </w:r>
          </w:p>
        </w:tc>
        <w:tc>
          <w:tcPr>
            <w:tcW w:w="1278" w:type="dxa"/>
          </w:tcPr>
          <w:p w14:paraId="7E854A46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الابتكار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الإعلامي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وريادة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الأعمال</w:t>
            </w:r>
          </w:p>
        </w:tc>
        <w:tc>
          <w:tcPr>
            <w:tcW w:w="1699" w:type="dxa"/>
          </w:tcPr>
          <w:p w14:paraId="5A7F68D9" w14:textId="77777777" w:rsidR="00F802A8" w:rsidRPr="00FD4B9C" w:rsidRDefault="00F802A8" w:rsidP="00F802A8">
            <w:pPr>
              <w:jc w:val="center"/>
              <w:rPr>
                <w:rFonts w:asciiTheme="majorBidi" w:hAnsiTheme="majorBidi" w:cs="Times New Roman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="Times New Roman"/>
                <w:sz w:val="16"/>
                <w:szCs w:val="16"/>
                <w:lang w:val="en-GB"/>
              </w:rPr>
              <w:t>Media Innovation and Entrepreneurship</w:t>
            </w:r>
          </w:p>
        </w:tc>
        <w:tc>
          <w:tcPr>
            <w:tcW w:w="992" w:type="dxa"/>
          </w:tcPr>
          <w:p w14:paraId="64E62BC4" w14:textId="5832F9E2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sz w:val="15"/>
                <w:szCs w:val="15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 481</w:t>
            </w:r>
          </w:p>
        </w:tc>
        <w:tc>
          <w:tcPr>
            <w:tcW w:w="709" w:type="dxa"/>
          </w:tcPr>
          <w:p w14:paraId="6D29DD5C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701" w:type="dxa"/>
          </w:tcPr>
          <w:p w14:paraId="7A1E067C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</w:p>
        </w:tc>
      </w:tr>
      <w:tr w:rsidR="00F802A8" w:rsidRPr="00FD4B9C" w14:paraId="4036DBB6" w14:textId="77777777" w:rsidTr="00306818">
        <w:trPr>
          <w:trHeight w:val="367"/>
        </w:trPr>
        <w:tc>
          <w:tcPr>
            <w:tcW w:w="1440" w:type="dxa"/>
          </w:tcPr>
          <w:p w14:paraId="28052A29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>الصحافة الرقمية</w:t>
            </w:r>
          </w:p>
        </w:tc>
        <w:tc>
          <w:tcPr>
            <w:tcW w:w="1843" w:type="dxa"/>
          </w:tcPr>
          <w:p w14:paraId="692F21B6" w14:textId="77777777" w:rsidR="00F802A8" w:rsidRPr="00FD4B9C" w:rsidRDefault="00F802A8" w:rsidP="00F802A8">
            <w:pPr>
              <w:bidi w:val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fldChar w:fldCharType="begin"/>
            </w: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instrText xml:space="preserve"> HYPERLINK "https://books.google.com.sa/books?id=Hv6SvKWS9MgC&amp;printsec=frontcover&amp;dq=digital+journalism&amp;hl=en&amp;sa=X&amp;ved=0ahUKEwiR4P3Xtu7gAhVRgxoKHTd_DNwQ6AEINjAC" </w:instrText>
            </w: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fldChar w:fldCharType="separate"/>
            </w: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Digital Journalism</w:t>
            </w:r>
          </w:p>
          <w:p w14:paraId="502D3382" w14:textId="77777777" w:rsidR="00F802A8" w:rsidRPr="00FD4B9C" w:rsidRDefault="00F802A8" w:rsidP="00F802A8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992" w:type="dxa"/>
          </w:tcPr>
          <w:p w14:paraId="711DEDBF" w14:textId="4C0AAF3E" w:rsidR="00F802A8" w:rsidRPr="00FD4B9C" w:rsidRDefault="00F802A8" w:rsidP="00F802A8">
            <w:pPr>
              <w:bidi w:val="0"/>
              <w:spacing w:line="276" w:lineRule="auto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 472</w:t>
            </w:r>
          </w:p>
        </w:tc>
        <w:tc>
          <w:tcPr>
            <w:tcW w:w="709" w:type="dxa"/>
          </w:tcPr>
          <w:p w14:paraId="2436AB54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14:paraId="60578191" w14:textId="18777AD6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CMDM 36</w:t>
            </w:r>
            <w:r w:rsidRPr="00FD4B9C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1278" w:type="dxa"/>
          </w:tcPr>
          <w:p w14:paraId="18127F87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مشروع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تخرج</w:t>
            </w:r>
          </w:p>
        </w:tc>
        <w:tc>
          <w:tcPr>
            <w:tcW w:w="1699" w:type="dxa"/>
          </w:tcPr>
          <w:p w14:paraId="18B32E72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Graduation Project</w:t>
            </w:r>
          </w:p>
        </w:tc>
        <w:tc>
          <w:tcPr>
            <w:tcW w:w="992" w:type="dxa"/>
          </w:tcPr>
          <w:p w14:paraId="2D097B12" w14:textId="48235FD1" w:rsidR="00F802A8" w:rsidRPr="00FD4B9C" w:rsidRDefault="00F802A8" w:rsidP="00F802A8">
            <w:pPr>
              <w:pStyle w:val="a7"/>
              <w:rPr>
                <w:rtl/>
                <w:lang w:val="en-GB"/>
              </w:rPr>
            </w:pPr>
            <w:r w:rsidRPr="00FD4B9C">
              <w:rPr>
                <w:sz w:val="16"/>
                <w:szCs w:val="16"/>
                <w:lang w:val="en-GB"/>
              </w:rPr>
              <w:t>CMDM</w:t>
            </w:r>
            <w:r w:rsidRPr="00FD4B9C">
              <w:rPr>
                <w:sz w:val="16"/>
                <w:szCs w:val="16"/>
              </w:rPr>
              <w:t>482</w:t>
            </w:r>
            <w:r w:rsidRPr="00FD4B9C">
              <w:rPr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09" w:type="dxa"/>
          </w:tcPr>
          <w:p w14:paraId="5FC32918" w14:textId="1001E714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D4B9C">
              <w:rPr>
                <w:rFonts w:asciiTheme="majorBidi" w:hAnsiTheme="majorBidi" w:cstheme="majorBidi" w:hint="cs"/>
                <w:sz w:val="16"/>
                <w:szCs w:val="16"/>
                <w:rtl/>
              </w:rPr>
              <w:t>3</w:t>
            </w:r>
          </w:p>
        </w:tc>
        <w:tc>
          <w:tcPr>
            <w:tcW w:w="701" w:type="dxa"/>
          </w:tcPr>
          <w:p w14:paraId="5D0C6977" w14:textId="294BA253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 47</w:t>
            </w:r>
            <w:r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</w:tr>
      <w:tr w:rsidR="00F802A8" w:rsidRPr="00FD4B9C" w14:paraId="0CAF9651" w14:textId="77777777" w:rsidTr="00306818">
        <w:tc>
          <w:tcPr>
            <w:tcW w:w="1440" w:type="dxa"/>
          </w:tcPr>
          <w:p w14:paraId="1397BB06" w14:textId="504A3383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>التصميم الجرافيكي</w:t>
            </w:r>
          </w:p>
        </w:tc>
        <w:tc>
          <w:tcPr>
            <w:tcW w:w="1843" w:type="dxa"/>
          </w:tcPr>
          <w:p w14:paraId="3EEE89DB" w14:textId="49A6FC96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Graphic design</w:t>
            </w:r>
          </w:p>
        </w:tc>
        <w:tc>
          <w:tcPr>
            <w:tcW w:w="992" w:type="dxa"/>
          </w:tcPr>
          <w:p w14:paraId="602B64A2" w14:textId="7B8B7139" w:rsidR="00F802A8" w:rsidRPr="00FD4B9C" w:rsidRDefault="00F802A8" w:rsidP="00F802A8">
            <w:pPr>
              <w:bidi w:val="0"/>
              <w:spacing w:line="276" w:lineRule="auto"/>
              <w:rPr>
                <w:rFonts w:asciiTheme="majorBidi" w:hAnsiTheme="majorBidi" w:cstheme="majorBidi"/>
                <w:sz w:val="15"/>
                <w:szCs w:val="15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 47</w:t>
            </w:r>
            <w:r>
              <w:rPr>
                <w:rFonts w:asciiTheme="majorBidi" w:hAnsiTheme="majorBidi" w:cstheme="majorBidi" w:hint="cs"/>
                <w:sz w:val="15"/>
                <w:szCs w:val="15"/>
                <w:rtl/>
                <w:lang w:val="en-GB"/>
              </w:rPr>
              <w:t>3</w:t>
            </w:r>
          </w:p>
        </w:tc>
        <w:tc>
          <w:tcPr>
            <w:tcW w:w="709" w:type="dxa"/>
          </w:tcPr>
          <w:p w14:paraId="7BC07F07" w14:textId="67BFC7EE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14:paraId="22D62A21" w14:textId="4365EDB9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CMDM 362</w:t>
            </w:r>
          </w:p>
        </w:tc>
        <w:tc>
          <w:tcPr>
            <w:tcW w:w="1278" w:type="dxa"/>
          </w:tcPr>
          <w:p w14:paraId="0D1AEDC3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تدريب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ميداني</w:t>
            </w:r>
          </w:p>
        </w:tc>
        <w:tc>
          <w:tcPr>
            <w:tcW w:w="1699" w:type="dxa"/>
          </w:tcPr>
          <w:p w14:paraId="5D20070A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Field Training </w:t>
            </w:r>
          </w:p>
        </w:tc>
        <w:tc>
          <w:tcPr>
            <w:tcW w:w="992" w:type="dxa"/>
          </w:tcPr>
          <w:p w14:paraId="30BAE320" w14:textId="2B4F5D91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 483</w:t>
            </w:r>
          </w:p>
        </w:tc>
        <w:tc>
          <w:tcPr>
            <w:tcW w:w="709" w:type="dxa"/>
          </w:tcPr>
          <w:p w14:paraId="0CA809F6" w14:textId="15B15AF1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D4B9C">
              <w:rPr>
                <w:rFonts w:asciiTheme="majorBidi" w:hAnsiTheme="majorBidi" w:cstheme="majorBidi" w:hint="cs"/>
                <w:sz w:val="18"/>
                <w:szCs w:val="18"/>
                <w:rtl/>
                <w:lang w:val="en-GB"/>
              </w:rPr>
              <w:t>6</w:t>
            </w:r>
          </w:p>
        </w:tc>
        <w:tc>
          <w:tcPr>
            <w:tcW w:w="701" w:type="dxa"/>
          </w:tcPr>
          <w:p w14:paraId="2592D2D9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</w:p>
        </w:tc>
      </w:tr>
      <w:tr w:rsidR="00F802A8" w:rsidRPr="00FD4B9C" w14:paraId="5364257A" w14:textId="77777777" w:rsidTr="00306818">
        <w:tc>
          <w:tcPr>
            <w:tcW w:w="1440" w:type="dxa"/>
          </w:tcPr>
          <w:p w14:paraId="47265FD7" w14:textId="385D9A24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bookmarkStart w:id="1" w:name="_Hlk1562234"/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تصميم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bookmarkEnd w:id="1"/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>الرسوم المتحركة</w:t>
            </w:r>
          </w:p>
        </w:tc>
        <w:tc>
          <w:tcPr>
            <w:tcW w:w="1843" w:type="dxa"/>
          </w:tcPr>
          <w:p w14:paraId="2637A0B6" w14:textId="79EF18F0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Animation Design </w:t>
            </w:r>
          </w:p>
        </w:tc>
        <w:tc>
          <w:tcPr>
            <w:tcW w:w="992" w:type="dxa"/>
          </w:tcPr>
          <w:p w14:paraId="3F1D2548" w14:textId="66F1912E" w:rsidR="00F802A8" w:rsidRPr="00FD4B9C" w:rsidRDefault="00F802A8" w:rsidP="00F802A8">
            <w:pPr>
              <w:bidi w:val="0"/>
              <w:spacing w:line="276" w:lineRule="auto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CMDM 47</w:t>
            </w:r>
            <w:r>
              <w:rPr>
                <w:rFonts w:asciiTheme="majorBidi" w:hAnsiTheme="majorBidi" w:cstheme="majorBidi" w:hint="cs"/>
                <w:sz w:val="15"/>
                <w:szCs w:val="15"/>
                <w:rtl/>
                <w:lang w:val="en-GB"/>
              </w:rPr>
              <w:t>4</w:t>
            </w:r>
          </w:p>
        </w:tc>
        <w:tc>
          <w:tcPr>
            <w:tcW w:w="709" w:type="dxa"/>
          </w:tcPr>
          <w:p w14:paraId="5C2C19B7" w14:textId="68101785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14:paraId="22E3642A" w14:textId="4C63470C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4"/>
                <w:szCs w:val="14"/>
                <w:lang w:val="en-GB"/>
              </w:rPr>
              <w:t>CMDM 362</w:t>
            </w:r>
          </w:p>
        </w:tc>
        <w:tc>
          <w:tcPr>
            <w:tcW w:w="1278" w:type="dxa"/>
          </w:tcPr>
          <w:p w14:paraId="08865B34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مادة</w:t>
            </w: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حرة (2)</w:t>
            </w:r>
          </w:p>
        </w:tc>
        <w:tc>
          <w:tcPr>
            <w:tcW w:w="1699" w:type="dxa"/>
          </w:tcPr>
          <w:p w14:paraId="2565995B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Free Course</w:t>
            </w:r>
          </w:p>
        </w:tc>
        <w:tc>
          <w:tcPr>
            <w:tcW w:w="992" w:type="dxa"/>
          </w:tcPr>
          <w:p w14:paraId="45B90C21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-</w:t>
            </w:r>
          </w:p>
        </w:tc>
        <w:tc>
          <w:tcPr>
            <w:tcW w:w="709" w:type="dxa"/>
          </w:tcPr>
          <w:p w14:paraId="6713202F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701" w:type="dxa"/>
          </w:tcPr>
          <w:p w14:paraId="63C68EE0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  <w:lang w:val="en-GB"/>
              </w:rPr>
            </w:pPr>
          </w:p>
        </w:tc>
      </w:tr>
      <w:tr w:rsidR="00F802A8" w:rsidRPr="00FD4B9C" w14:paraId="0E1762DC" w14:textId="77777777" w:rsidTr="00306818">
        <w:tc>
          <w:tcPr>
            <w:tcW w:w="1440" w:type="dxa"/>
          </w:tcPr>
          <w:p w14:paraId="43FEAE0F" w14:textId="4D563C82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مادة اختيارية</w:t>
            </w:r>
          </w:p>
        </w:tc>
        <w:tc>
          <w:tcPr>
            <w:tcW w:w="1843" w:type="dxa"/>
          </w:tcPr>
          <w:p w14:paraId="1C684F24" w14:textId="3A1045F0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68B0DBD0" w14:textId="559F08F1" w:rsidR="00F802A8" w:rsidRPr="00FD4B9C" w:rsidRDefault="00F802A8" w:rsidP="00F802A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lang w:val="en-GB"/>
              </w:rPr>
            </w:pPr>
            <w:r>
              <w:rPr>
                <w:rFonts w:asciiTheme="majorBidi" w:hAnsiTheme="majorBidi" w:cstheme="majorBidi"/>
                <w:sz w:val="15"/>
                <w:szCs w:val="15"/>
                <w:lang w:val="en-GB"/>
              </w:rPr>
              <w:t>-</w:t>
            </w:r>
          </w:p>
        </w:tc>
        <w:tc>
          <w:tcPr>
            <w:tcW w:w="709" w:type="dxa"/>
          </w:tcPr>
          <w:p w14:paraId="63ED9C31" w14:textId="005C141B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>3</w:t>
            </w:r>
          </w:p>
        </w:tc>
        <w:tc>
          <w:tcPr>
            <w:tcW w:w="992" w:type="dxa"/>
          </w:tcPr>
          <w:p w14:paraId="2D8DF7A4" w14:textId="2C6FBF1A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</w:p>
        </w:tc>
        <w:tc>
          <w:tcPr>
            <w:tcW w:w="1278" w:type="dxa"/>
          </w:tcPr>
          <w:p w14:paraId="3A622160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</w:p>
        </w:tc>
        <w:tc>
          <w:tcPr>
            <w:tcW w:w="1699" w:type="dxa"/>
          </w:tcPr>
          <w:p w14:paraId="61A72EB3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</w:p>
        </w:tc>
        <w:tc>
          <w:tcPr>
            <w:tcW w:w="992" w:type="dxa"/>
          </w:tcPr>
          <w:p w14:paraId="65B76629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</w:p>
        </w:tc>
        <w:tc>
          <w:tcPr>
            <w:tcW w:w="709" w:type="dxa"/>
          </w:tcPr>
          <w:p w14:paraId="47D72AA1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</w:p>
        </w:tc>
        <w:tc>
          <w:tcPr>
            <w:tcW w:w="701" w:type="dxa"/>
          </w:tcPr>
          <w:p w14:paraId="248B465F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</w:p>
        </w:tc>
      </w:tr>
      <w:tr w:rsidR="00F802A8" w:rsidRPr="00FD4B9C" w14:paraId="4A56DE29" w14:textId="77777777" w:rsidTr="00306818">
        <w:tc>
          <w:tcPr>
            <w:tcW w:w="1440" w:type="dxa"/>
          </w:tcPr>
          <w:p w14:paraId="32385C2D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</w:pPr>
            <w:r w:rsidRPr="00FD4B9C">
              <w:rPr>
                <w:rFonts w:asciiTheme="majorBidi" w:hAnsiTheme="majorBidi" w:cs="Times New Roman"/>
                <w:sz w:val="16"/>
                <w:szCs w:val="16"/>
                <w:rtl/>
                <w:lang w:val="en-GB"/>
              </w:rPr>
              <w:t xml:space="preserve">مادة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حرة</w:t>
            </w:r>
            <w:r w:rsidRPr="00FD4B9C">
              <w:rPr>
                <w:rFonts w:asciiTheme="majorBidi" w:hAnsiTheme="majorBidi" w:cs="Times New Roman"/>
                <w:sz w:val="16"/>
                <w:szCs w:val="16"/>
                <w:lang w:val="en-GB"/>
              </w:rPr>
              <w:t xml:space="preserve"> </w:t>
            </w:r>
            <w:r w:rsidRPr="00FD4B9C">
              <w:rPr>
                <w:rFonts w:asciiTheme="majorBidi" w:hAnsiTheme="majorBidi" w:cs="Times New Roman" w:hint="cs"/>
                <w:sz w:val="16"/>
                <w:szCs w:val="16"/>
                <w:rtl/>
                <w:lang w:val="en-GB"/>
              </w:rPr>
              <w:t>(1)</w:t>
            </w:r>
          </w:p>
        </w:tc>
        <w:tc>
          <w:tcPr>
            <w:tcW w:w="1843" w:type="dxa"/>
          </w:tcPr>
          <w:p w14:paraId="3735046A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Free Course</w:t>
            </w:r>
          </w:p>
        </w:tc>
        <w:tc>
          <w:tcPr>
            <w:tcW w:w="992" w:type="dxa"/>
          </w:tcPr>
          <w:p w14:paraId="07F716BA" w14:textId="77777777" w:rsidR="00F802A8" w:rsidRPr="00FD4B9C" w:rsidRDefault="00F802A8" w:rsidP="00F802A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15"/>
                <w:szCs w:val="15"/>
                <w:rtl/>
              </w:rPr>
            </w:pPr>
            <w:r w:rsidRPr="00FD4B9C">
              <w:rPr>
                <w:rFonts w:asciiTheme="majorBidi" w:hAnsiTheme="majorBidi" w:cstheme="majorBidi"/>
                <w:sz w:val="15"/>
                <w:szCs w:val="15"/>
                <w:lang w:val="en-GB"/>
              </w:rPr>
              <w:t>-</w:t>
            </w:r>
          </w:p>
        </w:tc>
        <w:tc>
          <w:tcPr>
            <w:tcW w:w="709" w:type="dxa"/>
          </w:tcPr>
          <w:p w14:paraId="2D2F843C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FD4B9C">
              <w:rPr>
                <w:rFonts w:asciiTheme="majorBidi" w:hAnsiTheme="majorBidi" w:cstheme="majorBidi"/>
                <w:sz w:val="16"/>
                <w:szCs w:val="16"/>
                <w:lang w:val="en-GB"/>
              </w:rPr>
              <w:t>3</w:t>
            </w:r>
          </w:p>
        </w:tc>
        <w:tc>
          <w:tcPr>
            <w:tcW w:w="992" w:type="dxa"/>
          </w:tcPr>
          <w:p w14:paraId="12F0C126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</w:p>
        </w:tc>
        <w:tc>
          <w:tcPr>
            <w:tcW w:w="5379" w:type="dxa"/>
            <w:gridSpan w:val="5"/>
          </w:tcPr>
          <w:p w14:paraId="392E8FFE" w14:textId="77777777" w:rsidR="00F802A8" w:rsidRPr="00FD4B9C" w:rsidRDefault="00F802A8" w:rsidP="00F802A8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</w:p>
        </w:tc>
      </w:tr>
      <w:tr w:rsidR="00F802A8" w:rsidRPr="00FD4B9C" w14:paraId="182D69E9" w14:textId="77777777" w:rsidTr="00306818">
        <w:tc>
          <w:tcPr>
            <w:tcW w:w="3283" w:type="dxa"/>
            <w:gridSpan w:val="2"/>
          </w:tcPr>
          <w:p w14:paraId="0195B167" w14:textId="77777777" w:rsidR="00F802A8" w:rsidRPr="00FD4B9C" w:rsidRDefault="00F802A8" w:rsidP="00F802A8">
            <w:pPr>
              <w:tabs>
                <w:tab w:val="center" w:pos="1604"/>
                <w:tab w:val="right" w:pos="3209"/>
              </w:tabs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  <w:tab/>
            </w:r>
            <w:r w:rsidRPr="00FD4B9C"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  <w:tab/>
            </w:r>
            <w:r w:rsidRPr="00FD4B9C">
              <w:rPr>
                <w:rFonts w:asciiTheme="majorBidi" w:hAnsiTheme="majorBidi" w:cstheme="majorBidi" w:hint="cs"/>
                <w:sz w:val="18"/>
                <w:szCs w:val="18"/>
                <w:rtl/>
                <w:lang w:val="en-GB"/>
              </w:rPr>
              <w:t>المجموع</w:t>
            </w:r>
          </w:p>
        </w:tc>
        <w:tc>
          <w:tcPr>
            <w:tcW w:w="2693" w:type="dxa"/>
            <w:gridSpan w:val="3"/>
          </w:tcPr>
          <w:p w14:paraId="66C35C1C" w14:textId="77777777" w:rsidR="00F802A8" w:rsidRPr="00FD4B9C" w:rsidRDefault="00F802A8" w:rsidP="00F802A8">
            <w:pPr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8"/>
                <w:szCs w:val="18"/>
                <w:rtl/>
                <w:lang w:val="en-GB"/>
              </w:rPr>
              <w:t>18 وحدة دراسية</w:t>
            </w:r>
          </w:p>
        </w:tc>
        <w:tc>
          <w:tcPr>
            <w:tcW w:w="2977" w:type="dxa"/>
            <w:gridSpan w:val="2"/>
          </w:tcPr>
          <w:p w14:paraId="6FB19801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8"/>
                <w:szCs w:val="18"/>
                <w:rtl/>
                <w:lang w:val="en-GB"/>
              </w:rPr>
              <w:t>المجموع</w:t>
            </w:r>
          </w:p>
        </w:tc>
        <w:tc>
          <w:tcPr>
            <w:tcW w:w="2402" w:type="dxa"/>
            <w:gridSpan w:val="3"/>
          </w:tcPr>
          <w:p w14:paraId="0B215102" w14:textId="77777777" w:rsidR="00F802A8" w:rsidRPr="00FD4B9C" w:rsidRDefault="00F802A8" w:rsidP="00F802A8">
            <w:pPr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sz w:val="18"/>
                <w:szCs w:val="18"/>
                <w:rtl/>
                <w:lang w:val="en-GB"/>
              </w:rPr>
              <w:t>15 وحدة دراسية</w:t>
            </w:r>
          </w:p>
        </w:tc>
      </w:tr>
      <w:tr w:rsidR="00F802A8" w:rsidRPr="00FD4B9C" w14:paraId="64D07B83" w14:textId="77777777" w:rsidTr="006F3FFE">
        <w:tc>
          <w:tcPr>
            <w:tcW w:w="11355" w:type="dxa"/>
            <w:gridSpan w:val="10"/>
            <w:shd w:val="clear" w:color="auto" w:fill="2E74B5" w:themeFill="accent5" w:themeFillShade="BF"/>
          </w:tcPr>
          <w:p w14:paraId="2144BB41" w14:textId="77777777" w:rsidR="00F802A8" w:rsidRPr="00FD4B9C" w:rsidRDefault="00F802A8" w:rsidP="00F802A8">
            <w:pPr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</w:p>
        </w:tc>
      </w:tr>
      <w:tr w:rsidR="00F802A8" w:rsidRPr="00FD4B9C" w14:paraId="1760BE44" w14:textId="77777777" w:rsidTr="00306818">
        <w:tc>
          <w:tcPr>
            <w:tcW w:w="5976" w:type="dxa"/>
            <w:gridSpan w:val="5"/>
            <w:shd w:val="clear" w:color="auto" w:fill="BDD6EE" w:themeFill="accent5" w:themeFillTint="66"/>
          </w:tcPr>
          <w:p w14:paraId="2D1F34B2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مجموع ساعات مواد الجامعة</w:t>
            </w:r>
          </w:p>
        </w:tc>
        <w:tc>
          <w:tcPr>
            <w:tcW w:w="5379" w:type="dxa"/>
            <w:gridSpan w:val="5"/>
          </w:tcPr>
          <w:p w14:paraId="21355DEB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41 ساعة</w:t>
            </w:r>
          </w:p>
        </w:tc>
      </w:tr>
      <w:tr w:rsidR="00F802A8" w:rsidRPr="00FD4B9C" w14:paraId="09DCD307" w14:textId="77777777" w:rsidTr="00306818">
        <w:tc>
          <w:tcPr>
            <w:tcW w:w="5976" w:type="dxa"/>
            <w:gridSpan w:val="5"/>
            <w:shd w:val="clear" w:color="auto" w:fill="BDD6EE" w:themeFill="accent5" w:themeFillTint="66"/>
          </w:tcPr>
          <w:p w14:paraId="756FEB86" w14:textId="77777777" w:rsidR="00F802A8" w:rsidRPr="00FD4B9C" w:rsidRDefault="00F802A8" w:rsidP="00F802A8">
            <w:pPr>
              <w:jc w:val="center"/>
              <w:rPr>
                <w:b/>
                <w:bCs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مجموع ساعات مواد الكلية</w:t>
            </w:r>
          </w:p>
        </w:tc>
        <w:tc>
          <w:tcPr>
            <w:tcW w:w="5379" w:type="dxa"/>
            <w:gridSpan w:val="5"/>
          </w:tcPr>
          <w:p w14:paraId="61AB760E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15</w:t>
            </w:r>
          </w:p>
        </w:tc>
      </w:tr>
      <w:tr w:rsidR="00F802A8" w:rsidRPr="00FD4B9C" w14:paraId="36663DFB" w14:textId="77777777" w:rsidTr="00306818">
        <w:tc>
          <w:tcPr>
            <w:tcW w:w="5976" w:type="dxa"/>
            <w:gridSpan w:val="5"/>
            <w:shd w:val="clear" w:color="auto" w:fill="BDD6EE" w:themeFill="accent5" w:themeFillTint="66"/>
          </w:tcPr>
          <w:p w14:paraId="77986225" w14:textId="77777777" w:rsidR="00F802A8" w:rsidRPr="00FD4B9C" w:rsidRDefault="00F802A8" w:rsidP="00F802A8">
            <w:pPr>
              <w:jc w:val="center"/>
              <w:rPr>
                <w:b/>
                <w:bCs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مجموع ساعات مواد القسم</w:t>
            </w:r>
          </w:p>
        </w:tc>
        <w:tc>
          <w:tcPr>
            <w:tcW w:w="5379" w:type="dxa"/>
            <w:gridSpan w:val="5"/>
          </w:tcPr>
          <w:p w14:paraId="2BFA24E5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69</w:t>
            </w:r>
          </w:p>
        </w:tc>
      </w:tr>
      <w:tr w:rsidR="00F802A8" w:rsidRPr="00FD4B9C" w14:paraId="1FD342FA" w14:textId="77777777" w:rsidTr="00306818">
        <w:tc>
          <w:tcPr>
            <w:tcW w:w="5976" w:type="dxa"/>
            <w:gridSpan w:val="5"/>
            <w:shd w:val="clear" w:color="auto" w:fill="BDD6EE" w:themeFill="accent5" w:themeFillTint="66"/>
          </w:tcPr>
          <w:p w14:paraId="515A865D" w14:textId="37CB3E60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المواد الإجبارية للقسم</w:t>
            </w:r>
          </w:p>
        </w:tc>
        <w:tc>
          <w:tcPr>
            <w:tcW w:w="5379" w:type="dxa"/>
            <w:gridSpan w:val="5"/>
          </w:tcPr>
          <w:p w14:paraId="18E18C62" w14:textId="406307AA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63</w:t>
            </w:r>
          </w:p>
        </w:tc>
      </w:tr>
      <w:tr w:rsidR="00F802A8" w:rsidRPr="00FD4B9C" w14:paraId="6CD653EA" w14:textId="77777777" w:rsidTr="00306818">
        <w:tc>
          <w:tcPr>
            <w:tcW w:w="5976" w:type="dxa"/>
            <w:gridSpan w:val="5"/>
            <w:shd w:val="clear" w:color="auto" w:fill="BDD6EE" w:themeFill="accent5" w:themeFillTint="66"/>
          </w:tcPr>
          <w:p w14:paraId="0B64A964" w14:textId="0140BE8A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المواد الاختيارية للقسم</w:t>
            </w:r>
          </w:p>
        </w:tc>
        <w:tc>
          <w:tcPr>
            <w:tcW w:w="5379" w:type="dxa"/>
            <w:gridSpan w:val="5"/>
          </w:tcPr>
          <w:p w14:paraId="2FC327B0" w14:textId="7777777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6</w:t>
            </w:r>
          </w:p>
        </w:tc>
      </w:tr>
      <w:tr w:rsidR="00F802A8" w:rsidRPr="00FD4B9C" w14:paraId="730E0DCF" w14:textId="77777777" w:rsidTr="00306818">
        <w:tc>
          <w:tcPr>
            <w:tcW w:w="5976" w:type="dxa"/>
            <w:gridSpan w:val="5"/>
            <w:shd w:val="clear" w:color="auto" w:fill="BDD6EE" w:themeFill="accent5" w:themeFillTint="66"/>
          </w:tcPr>
          <w:p w14:paraId="755E350F" w14:textId="0927BE67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المواد الحرة</w:t>
            </w:r>
          </w:p>
        </w:tc>
        <w:tc>
          <w:tcPr>
            <w:tcW w:w="5379" w:type="dxa"/>
            <w:gridSpan w:val="5"/>
          </w:tcPr>
          <w:p w14:paraId="3A2686CC" w14:textId="1D8EE564" w:rsidR="00F802A8" w:rsidRPr="00FD4B9C" w:rsidRDefault="00F802A8" w:rsidP="00F802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GB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GB"/>
              </w:rPr>
              <w:t>6</w:t>
            </w:r>
          </w:p>
        </w:tc>
      </w:tr>
    </w:tbl>
    <w:p w14:paraId="7D34A5E6" w14:textId="4FFA832D" w:rsidR="001935C7" w:rsidRPr="00FD4B9C" w:rsidRDefault="001935C7" w:rsidP="00A15E03">
      <w:pPr>
        <w:spacing w:after="0" w:line="240" w:lineRule="auto"/>
        <w:rPr>
          <w:rFonts w:asciiTheme="majorBidi" w:hAnsiTheme="majorBidi" w:cstheme="majorBidi"/>
          <w:sz w:val="18"/>
          <w:szCs w:val="18"/>
          <w:rtl/>
        </w:rPr>
      </w:pPr>
    </w:p>
    <w:p w14:paraId="588734F4" w14:textId="56076C26" w:rsidR="00643DA8" w:rsidRPr="00FD4B9C" w:rsidRDefault="00643DA8" w:rsidP="00A15E03">
      <w:pPr>
        <w:spacing w:after="0" w:line="240" w:lineRule="auto"/>
        <w:rPr>
          <w:rFonts w:asciiTheme="majorBidi" w:hAnsiTheme="majorBidi" w:cstheme="majorBidi"/>
          <w:sz w:val="18"/>
          <w:szCs w:val="18"/>
          <w:rtl/>
        </w:rPr>
      </w:pPr>
    </w:p>
    <w:p w14:paraId="0B026325" w14:textId="57A5BCED" w:rsidR="00643DA8" w:rsidRPr="00FD4B9C" w:rsidRDefault="00C21B81" w:rsidP="00643DA8">
      <w:pPr>
        <w:spacing w:after="0" w:line="240" w:lineRule="auto"/>
        <w:rPr>
          <w:rFonts w:ascii="Bahij TheSansArabic ExtraLight" w:hAnsi="Bahij TheSansArabic ExtraLight" w:cs="Bahij TheSansArabic ExtraLight"/>
          <w:b/>
          <w:bCs/>
          <w:sz w:val="24"/>
          <w:szCs w:val="24"/>
          <w:rtl/>
        </w:rPr>
      </w:pPr>
      <w:r>
        <w:rPr>
          <w:rFonts w:ascii="Bahij TheSansArabic ExtraLight" w:hAnsi="Bahij TheSansArabic ExtraLight" w:cs="Bahij TheSansArabic ExtraLight" w:hint="cs"/>
          <w:b/>
          <w:bCs/>
          <w:sz w:val="24"/>
          <w:szCs w:val="24"/>
          <w:rtl/>
        </w:rPr>
        <w:lastRenderedPageBreak/>
        <w:t>المقررات</w:t>
      </w:r>
      <w:r w:rsidR="00643DA8" w:rsidRPr="00FD4B9C">
        <w:rPr>
          <w:rFonts w:ascii="Bahij TheSansArabic ExtraLight" w:hAnsi="Bahij TheSansArabic ExtraLight" w:cs="Bahij TheSansArabic ExtraLight" w:hint="cs"/>
          <w:b/>
          <w:bCs/>
          <w:sz w:val="24"/>
          <w:szCs w:val="24"/>
          <w:rtl/>
        </w:rPr>
        <w:t xml:space="preserve"> الاختيارية :</w:t>
      </w:r>
    </w:p>
    <w:p w14:paraId="262F6290" w14:textId="77777777" w:rsidR="00643DA8" w:rsidRPr="00FD4B9C" w:rsidRDefault="00643DA8" w:rsidP="00643DA8">
      <w:pPr>
        <w:spacing w:after="0" w:line="240" w:lineRule="auto"/>
        <w:rPr>
          <w:rFonts w:ascii="Bahij TheSansArabic ExtraLight" w:hAnsi="Bahij TheSansArabic ExtraLight" w:cs="Bahij TheSansArabic ExtraLight"/>
          <w:b/>
          <w:bCs/>
          <w:sz w:val="8"/>
          <w:szCs w:val="8"/>
          <w:rtl/>
        </w:rPr>
      </w:pPr>
    </w:p>
    <w:tbl>
      <w:tblPr>
        <w:tblStyle w:val="a3"/>
        <w:bidiVisual/>
        <w:tblW w:w="11348" w:type="dxa"/>
        <w:tblLook w:val="04A0" w:firstRow="1" w:lastRow="0" w:firstColumn="1" w:lastColumn="0" w:noHBand="0" w:noVBand="1"/>
      </w:tblPr>
      <w:tblGrid>
        <w:gridCol w:w="2432"/>
        <w:gridCol w:w="2977"/>
        <w:gridCol w:w="2835"/>
        <w:gridCol w:w="3104"/>
      </w:tblGrid>
      <w:tr w:rsidR="00C21B81" w14:paraId="0B1F5C20" w14:textId="77777777" w:rsidTr="00C21B81">
        <w:tc>
          <w:tcPr>
            <w:tcW w:w="11348" w:type="dxa"/>
            <w:gridSpan w:val="4"/>
            <w:shd w:val="clear" w:color="auto" w:fill="2E74B5" w:themeFill="accent5" w:themeFillShade="BF"/>
          </w:tcPr>
          <w:p w14:paraId="3B6E221C" w14:textId="4ED2CD99" w:rsidR="00C21B81" w:rsidRPr="00FD4B9C" w:rsidRDefault="00C21B81" w:rsidP="00C21B81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 xml:space="preserve">المقررات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الاختيارية</w:t>
            </w:r>
          </w:p>
        </w:tc>
      </w:tr>
      <w:tr w:rsidR="00C21B81" w14:paraId="15EF7C74" w14:textId="77777777" w:rsidTr="00C21B81">
        <w:tc>
          <w:tcPr>
            <w:tcW w:w="5409" w:type="dxa"/>
            <w:gridSpan w:val="2"/>
          </w:tcPr>
          <w:p w14:paraId="07CB23D3" w14:textId="0746B7F8" w:rsidR="00C21B81" w:rsidRDefault="00C21B81" w:rsidP="00C21B81">
            <w:pPr>
              <w:spacing w:line="48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AU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مادة اختيارية 1</w:t>
            </w:r>
          </w:p>
        </w:tc>
        <w:tc>
          <w:tcPr>
            <w:tcW w:w="5939" w:type="dxa"/>
            <w:gridSpan w:val="2"/>
          </w:tcPr>
          <w:p w14:paraId="400C66EC" w14:textId="1B3CACA0" w:rsidR="00C21B81" w:rsidRDefault="00C21B81" w:rsidP="00C21B81">
            <w:pPr>
              <w:spacing w:line="48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AU"/>
              </w:rPr>
            </w:pPr>
            <w:r w:rsidRPr="00FD4B9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مادة اختيارية 2</w:t>
            </w:r>
          </w:p>
        </w:tc>
      </w:tr>
      <w:tr w:rsidR="00C21B81" w:rsidRPr="0026686D" w14:paraId="295E96CF" w14:textId="77777777" w:rsidTr="00C21B81">
        <w:tc>
          <w:tcPr>
            <w:tcW w:w="2432" w:type="dxa"/>
          </w:tcPr>
          <w:p w14:paraId="76600C1B" w14:textId="1E18BBF2" w:rsidR="00C21B81" w:rsidRPr="0026686D" w:rsidRDefault="00C21B81" w:rsidP="00C21B81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  <w:lang w:val="en-AU"/>
              </w:rPr>
            </w:pPr>
            <w:r w:rsidRPr="0026686D">
              <w:rPr>
                <w:rFonts w:asciiTheme="majorBidi" w:hAnsiTheme="majorBidi" w:cs="Times New Roman" w:hint="cs"/>
                <w:sz w:val="20"/>
                <w:szCs w:val="20"/>
                <w:rtl/>
                <w:lang w:val="en-GB"/>
              </w:rPr>
              <w:t>تصميم</w:t>
            </w:r>
            <w:r w:rsidRPr="0026686D">
              <w:rPr>
                <w:rFonts w:asciiTheme="majorBidi" w:hAnsiTheme="majorBidi" w:cs="Times New Roman"/>
                <w:sz w:val="20"/>
                <w:szCs w:val="20"/>
                <w:rtl/>
                <w:lang w:val="en-GB"/>
              </w:rPr>
              <w:t xml:space="preserve"> </w:t>
            </w:r>
            <w:r w:rsidRPr="0026686D">
              <w:rPr>
                <w:rFonts w:asciiTheme="majorBidi" w:hAnsiTheme="majorBidi" w:cs="Times New Roman" w:hint="cs"/>
                <w:sz w:val="20"/>
                <w:szCs w:val="20"/>
                <w:rtl/>
                <w:lang w:val="en-GB"/>
              </w:rPr>
              <w:t>المواقع</w:t>
            </w:r>
            <w:r w:rsidRPr="0026686D">
              <w:rPr>
                <w:rFonts w:asciiTheme="majorBidi" w:hAnsiTheme="majorBidi" w:cs="Times New Roman"/>
                <w:sz w:val="20"/>
                <w:szCs w:val="20"/>
                <w:rtl/>
                <w:lang w:val="en-GB"/>
              </w:rPr>
              <w:t xml:space="preserve"> </w:t>
            </w:r>
            <w:r w:rsidRPr="0026686D">
              <w:rPr>
                <w:rFonts w:asciiTheme="majorBidi" w:hAnsiTheme="majorBidi" w:cs="Times New Roman" w:hint="cs"/>
                <w:sz w:val="20"/>
                <w:szCs w:val="20"/>
                <w:rtl/>
                <w:lang w:val="en-GB"/>
              </w:rPr>
              <w:t>وتطويرها</w:t>
            </w:r>
          </w:p>
        </w:tc>
        <w:tc>
          <w:tcPr>
            <w:tcW w:w="2977" w:type="dxa"/>
          </w:tcPr>
          <w:p w14:paraId="5DBD4D7C" w14:textId="3A02A0E9" w:rsidR="00C21B81" w:rsidRPr="0026686D" w:rsidRDefault="00C21B81" w:rsidP="00C21B81">
            <w:pPr>
              <w:bidi w:val="0"/>
              <w:spacing w:line="48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val="en-AU"/>
              </w:rPr>
            </w:pPr>
            <w:r w:rsidRPr="0026686D">
              <w:rPr>
                <w:rFonts w:asciiTheme="majorBidi" w:hAnsiTheme="majorBidi" w:cstheme="majorBidi"/>
                <w:sz w:val="20"/>
                <w:szCs w:val="20"/>
              </w:rPr>
              <w:t>CCSW229</w:t>
            </w:r>
          </w:p>
        </w:tc>
        <w:tc>
          <w:tcPr>
            <w:tcW w:w="2835" w:type="dxa"/>
          </w:tcPr>
          <w:p w14:paraId="42527A9E" w14:textId="54EF0742" w:rsidR="00C21B81" w:rsidRPr="0026686D" w:rsidRDefault="00C21B81" w:rsidP="00C21B81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  <w:lang w:val="en-AU"/>
              </w:rPr>
            </w:pPr>
            <w:r w:rsidRPr="0026686D">
              <w:rPr>
                <w:rFonts w:asciiTheme="majorBidi" w:hAnsiTheme="majorBidi" w:cs="Times New Roman" w:hint="cs"/>
                <w:sz w:val="20"/>
                <w:szCs w:val="20"/>
                <w:rtl/>
                <w:lang w:val="en-GB"/>
              </w:rPr>
              <w:t>الأمن</w:t>
            </w:r>
            <w:r w:rsidRPr="0026686D">
              <w:rPr>
                <w:rFonts w:asciiTheme="majorBidi" w:hAnsiTheme="majorBidi" w:cs="Times New Roman"/>
                <w:sz w:val="20"/>
                <w:szCs w:val="20"/>
                <w:rtl/>
                <w:lang w:val="en-GB"/>
              </w:rPr>
              <w:t xml:space="preserve"> </w:t>
            </w:r>
            <w:r w:rsidRPr="0026686D">
              <w:rPr>
                <w:rFonts w:asciiTheme="majorBidi" w:hAnsiTheme="majorBidi" w:cs="Times New Roman" w:hint="cs"/>
                <w:sz w:val="20"/>
                <w:szCs w:val="20"/>
                <w:rtl/>
                <w:lang w:val="en-GB"/>
              </w:rPr>
              <w:t>السيبراني</w:t>
            </w:r>
            <w:r w:rsidRPr="0026686D">
              <w:rPr>
                <w:rFonts w:asciiTheme="majorBidi" w:hAnsiTheme="majorBidi" w:cs="Times New Roman"/>
                <w:sz w:val="20"/>
                <w:szCs w:val="20"/>
                <w:rtl/>
                <w:lang w:val="en-GB"/>
              </w:rPr>
              <w:t xml:space="preserve"> </w:t>
            </w:r>
            <w:r w:rsidRPr="0026686D">
              <w:rPr>
                <w:rFonts w:asciiTheme="majorBidi" w:hAnsiTheme="majorBidi" w:cs="Times New Roman" w:hint="cs"/>
                <w:sz w:val="20"/>
                <w:szCs w:val="20"/>
                <w:rtl/>
                <w:lang w:val="en-GB"/>
              </w:rPr>
              <w:t>للمحتوى</w:t>
            </w:r>
            <w:r w:rsidRPr="0026686D">
              <w:rPr>
                <w:rFonts w:asciiTheme="majorBidi" w:hAnsiTheme="majorBidi" w:cs="Times New Roman"/>
                <w:sz w:val="20"/>
                <w:szCs w:val="20"/>
                <w:rtl/>
                <w:lang w:val="en-GB"/>
              </w:rPr>
              <w:t xml:space="preserve"> </w:t>
            </w:r>
            <w:r w:rsidRPr="0026686D">
              <w:rPr>
                <w:rFonts w:asciiTheme="majorBidi" w:hAnsiTheme="majorBidi" w:cs="Times New Roman" w:hint="cs"/>
                <w:sz w:val="20"/>
                <w:szCs w:val="20"/>
                <w:rtl/>
                <w:lang w:val="en-GB"/>
              </w:rPr>
              <w:t>الرقمي</w:t>
            </w:r>
          </w:p>
        </w:tc>
        <w:tc>
          <w:tcPr>
            <w:tcW w:w="3104" w:type="dxa"/>
          </w:tcPr>
          <w:p w14:paraId="7136E0CD" w14:textId="1F8C5CC3" w:rsidR="00C21B81" w:rsidRPr="0026686D" w:rsidRDefault="00C21B81" w:rsidP="002149B6">
            <w:pPr>
              <w:bidi w:val="0"/>
              <w:spacing w:line="48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val="en-AU"/>
              </w:rPr>
            </w:pPr>
            <w:r w:rsidRPr="0026686D">
              <w:rPr>
                <w:rFonts w:asciiTheme="majorBidi" w:hAnsiTheme="majorBidi" w:cstheme="majorBidi"/>
                <w:sz w:val="20"/>
                <w:szCs w:val="20"/>
              </w:rPr>
              <w:t>CCCY317</w:t>
            </w:r>
          </w:p>
        </w:tc>
      </w:tr>
      <w:tr w:rsidR="00C21B81" w:rsidRPr="0026686D" w14:paraId="0DCC3A03" w14:textId="77777777" w:rsidTr="00AB66F0">
        <w:trPr>
          <w:trHeight w:val="429"/>
        </w:trPr>
        <w:tc>
          <w:tcPr>
            <w:tcW w:w="2432" w:type="dxa"/>
          </w:tcPr>
          <w:p w14:paraId="5CFE8F8D" w14:textId="37B299B6" w:rsidR="00C21B81" w:rsidRPr="0026686D" w:rsidRDefault="00C21B81" w:rsidP="00C21B81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  <w:lang w:val="en-AU"/>
              </w:rPr>
            </w:pPr>
            <w:r w:rsidRPr="0026686D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المونتاج المرئي الرقمي</w:t>
            </w:r>
          </w:p>
        </w:tc>
        <w:tc>
          <w:tcPr>
            <w:tcW w:w="2977" w:type="dxa"/>
          </w:tcPr>
          <w:p w14:paraId="2CD6066A" w14:textId="46592201" w:rsidR="00C21B81" w:rsidRPr="00AB66F0" w:rsidRDefault="00C21B81" w:rsidP="00AB66F0">
            <w:pPr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26686D">
              <w:rPr>
                <w:rFonts w:ascii="Times New Roman" w:eastAsia="Times New Roman" w:hAnsi="Times New Roman" w:cs="Times New Roman"/>
                <w:sz w:val="20"/>
                <w:szCs w:val="20"/>
              </w:rPr>
              <w:t>CMDM365</w:t>
            </w:r>
          </w:p>
        </w:tc>
        <w:tc>
          <w:tcPr>
            <w:tcW w:w="2835" w:type="dxa"/>
          </w:tcPr>
          <w:p w14:paraId="29C0E375" w14:textId="0A8D4A96" w:rsidR="00C21B81" w:rsidRPr="0026686D" w:rsidRDefault="00C21B81" w:rsidP="00C21B81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  <w:lang w:val="en-AU"/>
              </w:rPr>
            </w:pPr>
            <w:r w:rsidRPr="0026686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صحافة المواطن</w:t>
            </w:r>
          </w:p>
        </w:tc>
        <w:tc>
          <w:tcPr>
            <w:tcW w:w="3104" w:type="dxa"/>
          </w:tcPr>
          <w:p w14:paraId="67E2B5E6" w14:textId="1FBC6541" w:rsidR="00C21B81" w:rsidRPr="0026686D" w:rsidRDefault="00C21B81" w:rsidP="002149B6">
            <w:pPr>
              <w:bidi w:val="0"/>
              <w:spacing w:line="48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val="en-AU"/>
              </w:rPr>
            </w:pPr>
            <w:r w:rsidRPr="0026686D">
              <w:rPr>
                <w:rFonts w:ascii="Times New Roman" w:eastAsia="Times New Roman" w:hAnsi="Times New Roman" w:cs="Times New Roman"/>
                <w:sz w:val="20"/>
                <w:szCs w:val="20"/>
              </w:rPr>
              <w:t>CMDM475</w:t>
            </w:r>
          </w:p>
        </w:tc>
      </w:tr>
      <w:tr w:rsidR="00C21B81" w:rsidRPr="0026686D" w14:paraId="63F091B8" w14:textId="77777777" w:rsidTr="00C21B81">
        <w:tc>
          <w:tcPr>
            <w:tcW w:w="2432" w:type="dxa"/>
          </w:tcPr>
          <w:p w14:paraId="0C016D4B" w14:textId="73F46B76" w:rsidR="00C21B81" w:rsidRPr="0026686D" w:rsidRDefault="00C21B81" w:rsidP="00C21B81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6686D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الإخراج الصحفي الإلكتروني</w:t>
            </w:r>
          </w:p>
        </w:tc>
        <w:tc>
          <w:tcPr>
            <w:tcW w:w="2977" w:type="dxa"/>
          </w:tcPr>
          <w:p w14:paraId="2DCA8CCC" w14:textId="4ED08B0D" w:rsidR="00C21B81" w:rsidRPr="0026686D" w:rsidRDefault="00C21B81" w:rsidP="00C21B81">
            <w:pPr>
              <w:ind w:right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86D">
              <w:rPr>
                <w:rFonts w:ascii="Times New Roman" w:eastAsia="Times New Roman" w:hAnsi="Times New Roman" w:cs="Times New Roman"/>
                <w:sz w:val="20"/>
                <w:szCs w:val="20"/>
              </w:rPr>
              <w:t>CMDM366</w:t>
            </w:r>
          </w:p>
        </w:tc>
        <w:tc>
          <w:tcPr>
            <w:tcW w:w="2835" w:type="dxa"/>
          </w:tcPr>
          <w:p w14:paraId="4E882A93" w14:textId="5BD4D884" w:rsidR="00C21B81" w:rsidRPr="0026686D" w:rsidRDefault="00C21B81" w:rsidP="00C21B81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  <w:lang w:val="en-AU"/>
              </w:rPr>
            </w:pPr>
            <w:r w:rsidRPr="0026686D">
              <w:rPr>
                <w:rFonts w:asciiTheme="majorBidi" w:hAnsiTheme="majorBidi" w:cstheme="majorBidi" w:hint="cs"/>
                <w:sz w:val="20"/>
                <w:szCs w:val="20"/>
                <w:rtl/>
                <w:lang w:val="en-AU"/>
              </w:rPr>
              <w:t>الدبلوماسية الرقمية</w:t>
            </w:r>
          </w:p>
        </w:tc>
        <w:tc>
          <w:tcPr>
            <w:tcW w:w="3104" w:type="dxa"/>
          </w:tcPr>
          <w:p w14:paraId="58D639A5" w14:textId="191A2FEA" w:rsidR="00C21B81" w:rsidRPr="0026686D" w:rsidRDefault="00C21B81" w:rsidP="002149B6">
            <w:pPr>
              <w:bidi w:val="0"/>
              <w:spacing w:line="48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val="en-AU"/>
              </w:rPr>
            </w:pPr>
            <w:r w:rsidRPr="0026686D">
              <w:rPr>
                <w:rFonts w:ascii="Times New Roman" w:eastAsia="Times New Roman" w:hAnsi="Times New Roman" w:cs="Times New Roman"/>
                <w:sz w:val="20"/>
                <w:szCs w:val="20"/>
              </w:rPr>
              <w:t>CMDM47</w:t>
            </w:r>
            <w:r w:rsidR="002149B6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6</w:t>
            </w:r>
          </w:p>
        </w:tc>
      </w:tr>
    </w:tbl>
    <w:p w14:paraId="4ABE1FE9" w14:textId="77777777" w:rsidR="00856D2B" w:rsidRPr="0026686D" w:rsidRDefault="00856D2B" w:rsidP="00643DA8">
      <w:pPr>
        <w:spacing w:after="0" w:line="480" w:lineRule="auto"/>
        <w:rPr>
          <w:rFonts w:asciiTheme="majorBidi" w:hAnsiTheme="majorBidi" w:cstheme="majorBidi"/>
          <w:sz w:val="18"/>
          <w:szCs w:val="18"/>
          <w:lang w:val="en-AU"/>
        </w:rPr>
      </w:pPr>
    </w:p>
    <w:sectPr w:rsidR="00856D2B" w:rsidRPr="0026686D" w:rsidSect="002757A7">
      <w:pgSz w:w="11906" w:h="16838"/>
      <w:pgMar w:top="142" w:right="284" w:bottom="142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8A5C5" w14:textId="77777777" w:rsidR="00C05540" w:rsidRDefault="00C05540" w:rsidP="005D4800">
      <w:pPr>
        <w:spacing w:after="0" w:line="240" w:lineRule="auto"/>
      </w:pPr>
      <w:r>
        <w:separator/>
      </w:r>
    </w:p>
  </w:endnote>
  <w:endnote w:type="continuationSeparator" w:id="0">
    <w:p w14:paraId="47A13D67" w14:textId="77777777" w:rsidR="00C05540" w:rsidRDefault="00C05540" w:rsidP="005D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ij TheSansArabic ExtraLight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A3587" w14:textId="77777777" w:rsidR="00C05540" w:rsidRDefault="00C05540" w:rsidP="005D4800">
      <w:pPr>
        <w:spacing w:after="0" w:line="240" w:lineRule="auto"/>
      </w:pPr>
      <w:r>
        <w:separator/>
      </w:r>
    </w:p>
  </w:footnote>
  <w:footnote w:type="continuationSeparator" w:id="0">
    <w:p w14:paraId="04281B96" w14:textId="77777777" w:rsidR="00C05540" w:rsidRDefault="00C05540" w:rsidP="005D4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BD"/>
    <w:rsid w:val="00001E23"/>
    <w:rsid w:val="00015A65"/>
    <w:rsid w:val="00020EE6"/>
    <w:rsid w:val="00025F9C"/>
    <w:rsid w:val="0004033A"/>
    <w:rsid w:val="000409AA"/>
    <w:rsid w:val="0004540A"/>
    <w:rsid w:val="00047E90"/>
    <w:rsid w:val="0005042A"/>
    <w:rsid w:val="00054141"/>
    <w:rsid w:val="00055E1C"/>
    <w:rsid w:val="00076695"/>
    <w:rsid w:val="00087AA3"/>
    <w:rsid w:val="0009797A"/>
    <w:rsid w:val="000A0AC4"/>
    <w:rsid w:val="000B28DD"/>
    <w:rsid w:val="000C02DB"/>
    <w:rsid w:val="000E6D58"/>
    <w:rsid w:val="00115452"/>
    <w:rsid w:val="00136B98"/>
    <w:rsid w:val="001376BC"/>
    <w:rsid w:val="00157AEB"/>
    <w:rsid w:val="0016640C"/>
    <w:rsid w:val="00172722"/>
    <w:rsid w:val="001738D6"/>
    <w:rsid w:val="00174CC9"/>
    <w:rsid w:val="00180928"/>
    <w:rsid w:val="0018553F"/>
    <w:rsid w:val="001935C7"/>
    <w:rsid w:val="001D6873"/>
    <w:rsid w:val="001F3C74"/>
    <w:rsid w:val="001F46FC"/>
    <w:rsid w:val="001F5E6B"/>
    <w:rsid w:val="002016FE"/>
    <w:rsid w:val="00205F96"/>
    <w:rsid w:val="002149B6"/>
    <w:rsid w:val="002210E2"/>
    <w:rsid w:val="0022119D"/>
    <w:rsid w:val="002466AC"/>
    <w:rsid w:val="0025629F"/>
    <w:rsid w:val="002665D1"/>
    <w:rsid w:val="0026686D"/>
    <w:rsid w:val="002728FE"/>
    <w:rsid w:val="002757A7"/>
    <w:rsid w:val="00294FE4"/>
    <w:rsid w:val="00295FB9"/>
    <w:rsid w:val="002B4346"/>
    <w:rsid w:val="002D235A"/>
    <w:rsid w:val="002E1825"/>
    <w:rsid w:val="002F6AF5"/>
    <w:rsid w:val="00306818"/>
    <w:rsid w:val="00310F12"/>
    <w:rsid w:val="00334CD1"/>
    <w:rsid w:val="0034475B"/>
    <w:rsid w:val="00351375"/>
    <w:rsid w:val="003519AD"/>
    <w:rsid w:val="0035385B"/>
    <w:rsid w:val="00380360"/>
    <w:rsid w:val="00380C7E"/>
    <w:rsid w:val="003934AC"/>
    <w:rsid w:val="003A63A3"/>
    <w:rsid w:val="003B0D57"/>
    <w:rsid w:val="003C2226"/>
    <w:rsid w:val="003C3041"/>
    <w:rsid w:val="0040352B"/>
    <w:rsid w:val="00404CBD"/>
    <w:rsid w:val="00406C8D"/>
    <w:rsid w:val="00434A7B"/>
    <w:rsid w:val="00450F52"/>
    <w:rsid w:val="004679FF"/>
    <w:rsid w:val="0047304E"/>
    <w:rsid w:val="0047614A"/>
    <w:rsid w:val="004839EE"/>
    <w:rsid w:val="004A118D"/>
    <w:rsid w:val="004A1659"/>
    <w:rsid w:val="004A6925"/>
    <w:rsid w:val="004E683A"/>
    <w:rsid w:val="00504720"/>
    <w:rsid w:val="00507680"/>
    <w:rsid w:val="005518AC"/>
    <w:rsid w:val="00552B9F"/>
    <w:rsid w:val="005556A8"/>
    <w:rsid w:val="005609B3"/>
    <w:rsid w:val="0056582E"/>
    <w:rsid w:val="005854A2"/>
    <w:rsid w:val="005922B1"/>
    <w:rsid w:val="005B1AD4"/>
    <w:rsid w:val="005C0BD1"/>
    <w:rsid w:val="005C153A"/>
    <w:rsid w:val="005D32BC"/>
    <w:rsid w:val="005D4800"/>
    <w:rsid w:val="005D634C"/>
    <w:rsid w:val="005E5110"/>
    <w:rsid w:val="00611E0D"/>
    <w:rsid w:val="00643DA8"/>
    <w:rsid w:val="00644D20"/>
    <w:rsid w:val="0066048A"/>
    <w:rsid w:val="00662370"/>
    <w:rsid w:val="00671BD9"/>
    <w:rsid w:val="00681161"/>
    <w:rsid w:val="006F3FFE"/>
    <w:rsid w:val="00721A32"/>
    <w:rsid w:val="00735877"/>
    <w:rsid w:val="00784AFB"/>
    <w:rsid w:val="007A1E8B"/>
    <w:rsid w:val="007C6E15"/>
    <w:rsid w:val="007D5701"/>
    <w:rsid w:val="007F4472"/>
    <w:rsid w:val="00831F13"/>
    <w:rsid w:val="00856D2B"/>
    <w:rsid w:val="00864B0C"/>
    <w:rsid w:val="00867A9C"/>
    <w:rsid w:val="00872A58"/>
    <w:rsid w:val="008862BA"/>
    <w:rsid w:val="008A0EDD"/>
    <w:rsid w:val="008A5209"/>
    <w:rsid w:val="008A52CF"/>
    <w:rsid w:val="008C0FD2"/>
    <w:rsid w:val="008C6CC4"/>
    <w:rsid w:val="008E1057"/>
    <w:rsid w:val="008F3A4B"/>
    <w:rsid w:val="009061C7"/>
    <w:rsid w:val="00920EDA"/>
    <w:rsid w:val="00921AC4"/>
    <w:rsid w:val="00935A49"/>
    <w:rsid w:val="009462DB"/>
    <w:rsid w:val="00952A2B"/>
    <w:rsid w:val="009544CA"/>
    <w:rsid w:val="009760CD"/>
    <w:rsid w:val="00976DE1"/>
    <w:rsid w:val="00981E07"/>
    <w:rsid w:val="00982259"/>
    <w:rsid w:val="0098434A"/>
    <w:rsid w:val="0099785F"/>
    <w:rsid w:val="009B6384"/>
    <w:rsid w:val="009C5886"/>
    <w:rsid w:val="009C6995"/>
    <w:rsid w:val="009D15AE"/>
    <w:rsid w:val="009D2059"/>
    <w:rsid w:val="009F2341"/>
    <w:rsid w:val="00A015FB"/>
    <w:rsid w:val="00A05E81"/>
    <w:rsid w:val="00A072B7"/>
    <w:rsid w:val="00A13B7B"/>
    <w:rsid w:val="00A15E03"/>
    <w:rsid w:val="00A20EF8"/>
    <w:rsid w:val="00A52C05"/>
    <w:rsid w:val="00A746B4"/>
    <w:rsid w:val="00A80A9F"/>
    <w:rsid w:val="00A82B77"/>
    <w:rsid w:val="00AA0F5B"/>
    <w:rsid w:val="00AB66F0"/>
    <w:rsid w:val="00AC08E4"/>
    <w:rsid w:val="00B07706"/>
    <w:rsid w:val="00B44C18"/>
    <w:rsid w:val="00B61B00"/>
    <w:rsid w:val="00B77942"/>
    <w:rsid w:val="00B77BD1"/>
    <w:rsid w:val="00B8560C"/>
    <w:rsid w:val="00B86710"/>
    <w:rsid w:val="00B94D4B"/>
    <w:rsid w:val="00B94E71"/>
    <w:rsid w:val="00BB3320"/>
    <w:rsid w:val="00C00D00"/>
    <w:rsid w:val="00C05540"/>
    <w:rsid w:val="00C14355"/>
    <w:rsid w:val="00C21B81"/>
    <w:rsid w:val="00C246DC"/>
    <w:rsid w:val="00C26235"/>
    <w:rsid w:val="00C401F0"/>
    <w:rsid w:val="00C42E68"/>
    <w:rsid w:val="00C5787F"/>
    <w:rsid w:val="00C756E1"/>
    <w:rsid w:val="00C94681"/>
    <w:rsid w:val="00C95651"/>
    <w:rsid w:val="00CA1257"/>
    <w:rsid w:val="00CA6448"/>
    <w:rsid w:val="00CD0D80"/>
    <w:rsid w:val="00CF1DFD"/>
    <w:rsid w:val="00CF77CC"/>
    <w:rsid w:val="00D1205B"/>
    <w:rsid w:val="00D26790"/>
    <w:rsid w:val="00D511A1"/>
    <w:rsid w:val="00D519D3"/>
    <w:rsid w:val="00D52F6A"/>
    <w:rsid w:val="00D55D44"/>
    <w:rsid w:val="00D63FCC"/>
    <w:rsid w:val="00D76C6A"/>
    <w:rsid w:val="00D77785"/>
    <w:rsid w:val="00D939B3"/>
    <w:rsid w:val="00DA5277"/>
    <w:rsid w:val="00DC2450"/>
    <w:rsid w:val="00DC5903"/>
    <w:rsid w:val="00DD719F"/>
    <w:rsid w:val="00E073FC"/>
    <w:rsid w:val="00E17B67"/>
    <w:rsid w:val="00E2044B"/>
    <w:rsid w:val="00E36B8B"/>
    <w:rsid w:val="00E469A7"/>
    <w:rsid w:val="00E46FAD"/>
    <w:rsid w:val="00E64536"/>
    <w:rsid w:val="00E7664C"/>
    <w:rsid w:val="00EA02DF"/>
    <w:rsid w:val="00EA0BC4"/>
    <w:rsid w:val="00EA253A"/>
    <w:rsid w:val="00EA5621"/>
    <w:rsid w:val="00EA56C4"/>
    <w:rsid w:val="00EB17BE"/>
    <w:rsid w:val="00EC2873"/>
    <w:rsid w:val="00ED7D54"/>
    <w:rsid w:val="00F31C27"/>
    <w:rsid w:val="00F3429B"/>
    <w:rsid w:val="00F64F53"/>
    <w:rsid w:val="00F65015"/>
    <w:rsid w:val="00F802A8"/>
    <w:rsid w:val="00F8244E"/>
    <w:rsid w:val="00F831B6"/>
    <w:rsid w:val="00FB523F"/>
    <w:rsid w:val="00FC030A"/>
    <w:rsid w:val="00FD4B9C"/>
    <w:rsid w:val="00FE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8707B"/>
  <w15:docId w15:val="{07E2A308-149F-4900-9F25-85E31A1C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E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A6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06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295FB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D4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D4800"/>
  </w:style>
  <w:style w:type="paragraph" w:styleId="a5">
    <w:name w:val="footer"/>
    <w:basedOn w:val="a"/>
    <w:link w:val="Char0"/>
    <w:uiPriority w:val="99"/>
    <w:unhideWhenUsed/>
    <w:rsid w:val="005D4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D4800"/>
  </w:style>
  <w:style w:type="character" w:customStyle="1" w:styleId="3Char">
    <w:name w:val="عنوان 3 Char"/>
    <w:basedOn w:val="a0"/>
    <w:link w:val="3"/>
    <w:uiPriority w:val="9"/>
    <w:rsid w:val="00295FB9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styleId="Hyperlink">
    <w:name w:val="Hyperlink"/>
    <w:basedOn w:val="a0"/>
    <w:uiPriority w:val="99"/>
    <w:semiHidden/>
    <w:unhideWhenUsed/>
    <w:rsid w:val="00295FB9"/>
    <w:rPr>
      <w:color w:val="0000FF"/>
      <w:u w:val="single"/>
    </w:rPr>
  </w:style>
  <w:style w:type="character" w:customStyle="1" w:styleId="1Char">
    <w:name w:val="عنوان 1 Char"/>
    <w:basedOn w:val="a0"/>
    <w:link w:val="1"/>
    <w:uiPriority w:val="9"/>
    <w:rsid w:val="004A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99785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9785F"/>
    <w:rPr>
      <w:rFonts w:ascii="Tahoma" w:hAnsi="Tahoma" w:cs="Tahoma"/>
      <w:sz w:val="18"/>
      <w:szCs w:val="18"/>
    </w:rPr>
  </w:style>
  <w:style w:type="paragraph" w:styleId="a7">
    <w:name w:val="No Spacing"/>
    <w:uiPriority w:val="1"/>
    <w:qFormat/>
    <w:rsid w:val="00306818"/>
    <w:pPr>
      <w:bidi/>
      <w:spacing w:after="0" w:line="240" w:lineRule="auto"/>
    </w:pPr>
  </w:style>
  <w:style w:type="character" w:customStyle="1" w:styleId="2Char">
    <w:name w:val="عنوان 2 Char"/>
    <w:basedOn w:val="a0"/>
    <w:link w:val="2"/>
    <w:uiPriority w:val="9"/>
    <w:rsid w:val="003068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abdulelah</dc:creator>
  <cp:lastModifiedBy>Halalh S. Alharthi</cp:lastModifiedBy>
  <cp:revision>3</cp:revision>
  <cp:lastPrinted>2019-04-29T23:16:00Z</cp:lastPrinted>
  <dcterms:created xsi:type="dcterms:W3CDTF">2019-05-12T15:09:00Z</dcterms:created>
  <dcterms:modified xsi:type="dcterms:W3CDTF">2019-09-24T08:28:00Z</dcterms:modified>
</cp:coreProperties>
</file>