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2.0 -->
  <w:body>
    <w:tbl>
      <w:tblPr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E462D9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 w:rsidR="009676C2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F42CE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ثالث</w:t>
            </w:r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160653" w:rsidP="00160653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160653" w:rsidRPr="007B5A82" w:rsidP="00160653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89" w:type="dxa"/>
        <w:tblLook w:val="04A0"/>
      </w:tblPr>
      <w:tblGrid>
        <w:gridCol w:w="3755"/>
        <w:gridCol w:w="2929"/>
        <w:gridCol w:w="3123"/>
      </w:tblGrid>
      <w:tr w:rsidTr="009676C2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160653" w:rsidRPr="00E9652E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تقاس القوة العضلية عن طريق</w:t>
            </w:r>
            <w:r w:rsidRPr="00E462D9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55" w:type="dxa"/>
          </w:tcPr>
          <w:p w:rsidR="00160653" w:rsidRPr="007B5A82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الذراعين </w:t>
            </w:r>
          </w:p>
        </w:tc>
        <w:tc>
          <w:tcPr>
            <w:tcW w:w="2929" w:type="dxa"/>
          </w:tcPr>
          <w:p w:rsidR="00160653" w:rsidRPr="007B5A82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ب ) الحزام الصدري</w:t>
            </w:r>
          </w:p>
        </w:tc>
        <w:tc>
          <w:tcPr>
            <w:tcW w:w="3123" w:type="dxa"/>
          </w:tcPr>
          <w:p w:rsidR="00160653" w:rsidRPr="00F42CED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جميع ما ذكر                                                     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160653" w:rsidRPr="000E2076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عتبر السرعة عاملاً مهماً في كثير من الرياضات مثل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55" w:type="dxa"/>
          </w:tcPr>
          <w:p w:rsidR="00160653" w:rsidRPr="00F42CED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>( أ )   العدو والسباحة</w:t>
            </w:r>
            <w:r w:rsidRPr="00F42CED">
              <w:rPr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2929" w:type="dxa"/>
          </w:tcPr>
          <w:p w:rsidR="00160653" w:rsidRPr="000E2076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الوقوف. </w:t>
            </w:r>
            <w:r w:rsidRPr="000E207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23" w:type="dxa"/>
          </w:tcPr>
          <w:p w:rsidR="00160653" w:rsidRPr="007B5A82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الجلوس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160653" w:rsidRPr="000E2076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كلما ارتفع نبض القلب كلما دل ذلك على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55" w:type="dxa"/>
          </w:tcPr>
          <w:p w:rsidR="00160653" w:rsidRPr="00F42CED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) ارتفاع شدة التدريب.</w:t>
            </w:r>
          </w:p>
        </w:tc>
        <w:tc>
          <w:tcPr>
            <w:tcW w:w="2929" w:type="dxa"/>
          </w:tcPr>
          <w:p w:rsidR="00160653" w:rsidRPr="00D33290" w:rsidP="00B16B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33290">
              <w:rPr>
                <w:rFonts w:hint="cs"/>
                <w:b/>
                <w:bCs/>
                <w:sz w:val="24"/>
                <w:szCs w:val="24"/>
                <w:rtl/>
              </w:rPr>
              <w:t xml:space="preserve">( ب ) </w:t>
            </w:r>
            <w:r w:rsidRPr="00E56DC0">
              <w:rPr>
                <w:rFonts w:hint="cs"/>
                <w:b/>
                <w:bCs/>
                <w:sz w:val="28"/>
                <w:szCs w:val="28"/>
                <w:rtl/>
              </w:rPr>
              <w:t>قلة شدة التدريب.</w:t>
            </w:r>
          </w:p>
        </w:tc>
        <w:tc>
          <w:tcPr>
            <w:tcW w:w="3123" w:type="dxa"/>
          </w:tcPr>
          <w:p w:rsidR="00160653" w:rsidRPr="002E46E1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>( ج )جميع ما ذكر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يكون الجسم قريب من الأرض لحظة الارتقاء مع انثناء مفاصل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55" w:type="dxa"/>
          </w:tcPr>
          <w:p w:rsidR="00160653" w:rsidRPr="009676C2" w:rsidP="00B16B91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9676C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أ ) الفخذين والركبتين.</w:t>
            </w:r>
          </w:p>
        </w:tc>
        <w:tc>
          <w:tcPr>
            <w:tcW w:w="2929" w:type="dxa"/>
          </w:tcPr>
          <w:p w:rsidR="00160653" w:rsidRPr="009676C2" w:rsidP="00B16B91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9676C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ب ) الركبة.</w:t>
            </w:r>
          </w:p>
        </w:tc>
        <w:tc>
          <w:tcPr>
            <w:tcW w:w="3123" w:type="dxa"/>
          </w:tcPr>
          <w:p w:rsidR="00160653" w:rsidRPr="009676C2" w:rsidP="00B16B91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9676C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( ج ) المرفق.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5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تعتبر كل الحركات التي توجه الكرة نحو المنافس فيما عدا الإرسال أو الصد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160653" w:rsidRPr="00F42CED" w:rsidP="00B16B91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ضربات هجومية.</w:t>
            </w:r>
          </w:p>
        </w:tc>
        <w:tc>
          <w:tcPr>
            <w:tcW w:w="2929" w:type="dxa"/>
          </w:tcPr>
          <w:p w:rsidR="00160653" w:rsidRPr="007B5A82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9676C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استقبال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.                                       </w:t>
            </w:r>
          </w:p>
        </w:tc>
        <w:tc>
          <w:tcPr>
            <w:tcW w:w="3123" w:type="dxa"/>
          </w:tcPr>
          <w:p w:rsidR="00160653" w:rsidRPr="007B5A82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Tr="009A2ED5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F742F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F742F0" w:rsid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يتم الارتقاء بالقدمين للأعلى وللأمام ويتجه الجذع نحو </w:t>
            </w:r>
            <w:r w:rsidR="00F742F0"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  <w:r w:rsidRPr="00F742F0" w:rsid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9676C2" w:rsidRPr="00F42CED" w:rsidP="00F742F0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الأمام</w:t>
            </w:r>
          </w:p>
        </w:tc>
        <w:tc>
          <w:tcPr>
            <w:tcW w:w="2929" w:type="dxa"/>
          </w:tcPr>
          <w:p w:rsidR="009676C2" w:rsidRPr="007B5A8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الأرض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F742F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الجانب</w:t>
            </w:r>
          </w:p>
        </w:tc>
      </w:tr>
      <w:tr w:rsidTr="00944A76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F742F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F742F0" w:rsid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تؤدى مهارة الشقلبة الأمامية على اليدين بالارتقاء المزدوج من الوقوف والارتكاز على </w:t>
            </w:r>
            <w:r w:rsidR="00F742F0">
              <w:rPr>
                <w:rFonts w:hint="cs"/>
                <w:b/>
                <w:bCs/>
                <w:sz w:val="28"/>
                <w:szCs w:val="28"/>
                <w:rtl/>
              </w:rPr>
              <w:t>...........</w:t>
            </w:r>
            <w:r w:rsidRPr="00F742F0" w:rsid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9676C2" w:rsidRPr="00F42CED" w:rsidP="00F742F0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قدم واحدة</w:t>
            </w:r>
          </w:p>
        </w:tc>
        <w:tc>
          <w:tcPr>
            <w:tcW w:w="2929" w:type="dxa"/>
          </w:tcPr>
          <w:p w:rsidR="009676C2" w:rsidRPr="007B5A8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القدمين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F742F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اليدين</w:t>
            </w:r>
          </w:p>
        </w:tc>
      </w:tr>
      <w:tr w:rsidTr="005412C9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F742F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F742F0" w:rsid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تؤدى مهارة التمرير بالأصابع من وضع </w:t>
            </w:r>
            <w:r w:rsidR="00F742F0">
              <w:rPr>
                <w:rFonts w:hint="cs"/>
                <w:b/>
                <w:bCs/>
                <w:sz w:val="28"/>
                <w:szCs w:val="28"/>
                <w:rtl/>
              </w:rPr>
              <w:t>.............</w:t>
            </w:r>
            <w:r w:rsidRPr="00F742F0" w:rsid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9676C2" w:rsidRPr="00F42CED" w:rsidP="00F742F0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الجلوس</w:t>
            </w:r>
          </w:p>
        </w:tc>
        <w:tc>
          <w:tcPr>
            <w:tcW w:w="2929" w:type="dxa"/>
          </w:tcPr>
          <w:p w:rsidR="009676C2" w:rsidRPr="007B5A8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الوقوف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F742F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الجلوس الطويل</w:t>
            </w:r>
          </w:p>
        </w:tc>
      </w:tr>
      <w:tr w:rsidTr="00AF6F6E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F742F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F742F0" w:rsid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تعتبر كل الحركات التي توجه الكرة نحو المنافس فيما عدا </w:t>
            </w:r>
            <w:r w:rsidR="00F742F0">
              <w:rPr>
                <w:rFonts w:hint="cs"/>
                <w:b/>
                <w:bCs/>
                <w:sz w:val="28"/>
                <w:szCs w:val="28"/>
                <w:rtl/>
              </w:rPr>
              <w:t>.....................</w:t>
            </w:r>
            <w:r w:rsidRPr="00F742F0" w:rsid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ضربات هجومية ؟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9676C2" w:rsidRPr="00F42CED" w:rsidP="00F742F0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الإرسال</w:t>
            </w:r>
          </w:p>
        </w:tc>
        <w:tc>
          <w:tcPr>
            <w:tcW w:w="2929" w:type="dxa"/>
          </w:tcPr>
          <w:p w:rsidR="009676C2" w:rsidRPr="007B5A8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الصد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P="0033373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Tr="00430DD9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F742F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F742F0" w:rsid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لا تحتسب لمسة الصد كضربة للفريق وبناء على ذلك يحق للفريق بعد لمسة الصد </w:t>
            </w:r>
            <w:r w:rsidR="00F742F0">
              <w:rPr>
                <w:rFonts w:hint="cs"/>
                <w:b/>
                <w:bCs/>
                <w:sz w:val="28"/>
                <w:szCs w:val="28"/>
                <w:rtl/>
              </w:rPr>
              <w:t>..................</w:t>
            </w:r>
            <w:r w:rsidRPr="00F742F0" w:rsid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لإعادة الكرة ؟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9676C2" w:rsidRPr="00F42CED" w:rsidP="00F742F0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أربع ضربات</w:t>
            </w:r>
          </w:p>
        </w:tc>
        <w:tc>
          <w:tcPr>
            <w:tcW w:w="2929" w:type="dxa"/>
          </w:tcPr>
          <w:p w:rsidR="009676C2" w:rsidRPr="007B5A8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ثلاث ضربات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F742F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خمس ضربات</w:t>
            </w:r>
          </w:p>
        </w:tc>
      </w:tr>
    </w:tbl>
    <w:p w:rsidR="00160653" w:rsidP="00160653">
      <w:pPr>
        <w:rPr>
          <w:b/>
          <w:bCs/>
          <w:sz w:val="28"/>
          <w:szCs w:val="28"/>
          <w:rtl/>
        </w:rPr>
      </w:pPr>
    </w:p>
    <w:p w:rsidR="009676C2" w:rsidP="00160653">
      <w:pPr>
        <w:ind w:left="-213" w:firstLine="213"/>
        <w:rPr>
          <w:b/>
          <w:bCs/>
          <w:sz w:val="32"/>
          <w:szCs w:val="32"/>
          <w:rtl/>
        </w:rPr>
      </w:pPr>
    </w:p>
    <w:p w:rsidR="009676C2" w:rsidP="00160653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33373C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676C2" w:rsidRPr="00014A8D" w:rsidP="0033373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676C2" w:rsidRPr="00014A8D" w:rsidP="0033373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676C2" w:rsidRPr="00014A8D" w:rsidP="0033373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676C2" w:rsidRPr="00014A8D" w:rsidP="0033373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676C2" w:rsidRPr="00014A8D" w:rsidP="0033373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676C2" w:rsidRPr="000B0FC1" w:rsidP="0033373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676C2" w:rsidRPr="00014A8D" w:rsidP="0033373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676C2" w:rsidRPr="00014A8D" w:rsidP="0033373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676C2" w:rsidRPr="00014A8D" w:rsidP="0033373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676C2" w:rsidRPr="00014A8D" w:rsidP="0033373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33373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676C2" w:rsidP="0033373C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76C2" w:rsidRPr="00BB5901" w:rsidP="0033373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33373C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ثالث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33373C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رقم الجلوس/ </w:t>
            </w:r>
          </w:p>
        </w:tc>
      </w:tr>
      <w:tr w:rsidTr="0033373C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9676C2" w:rsidP="009676C2">
      <w:pPr>
        <w:jc w:val="center"/>
        <w:rPr>
          <w:b/>
          <w:bCs/>
          <w:sz w:val="28"/>
          <w:szCs w:val="28"/>
          <w:rtl/>
        </w:rPr>
      </w:pPr>
    </w:p>
    <w:p w:rsidR="009676C2" w:rsidP="00160653">
      <w:pPr>
        <w:ind w:left="-213" w:firstLine="213"/>
        <w:rPr>
          <w:b/>
          <w:bCs/>
          <w:sz w:val="32"/>
          <w:szCs w:val="32"/>
          <w:rtl/>
        </w:rPr>
      </w:pPr>
    </w:p>
    <w:p w:rsidR="00160653" w:rsidRPr="006045F1" w:rsidP="00160653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160653" w:rsidRPr="006045F1" w:rsidP="00160653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189" w:type="dxa"/>
        <w:tblLook w:val="04A0"/>
      </w:tblPr>
      <w:tblGrid>
        <w:gridCol w:w="697"/>
        <w:gridCol w:w="8167"/>
        <w:gridCol w:w="943"/>
      </w:tblGrid>
      <w:tr w:rsidTr="00B16B91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160653" w:rsidRPr="00E9652E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تقاس القوة العضلية عن طريق قوة عضلات الكتفين</w:t>
            </w:r>
          </w:p>
        </w:tc>
        <w:tc>
          <w:tcPr>
            <w:tcW w:w="992" w:type="dxa"/>
          </w:tcPr>
          <w:p w:rsidR="00160653" w:rsidRPr="007B5A82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160653" w:rsidRPr="006045F1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الارسال ترمى الكرة لأعلى في اتجاه رأسي مع دوران بسيط في الجزء العلوي</w:t>
            </w:r>
          </w:p>
        </w:tc>
        <w:tc>
          <w:tcPr>
            <w:tcW w:w="992" w:type="dxa"/>
          </w:tcPr>
          <w:p w:rsidR="00160653" w:rsidRPr="007B5A82" w:rsidP="00B16B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160653" w:rsidRPr="006045F1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أداء الضربة الساحقة الأمامية بوجه المضرب تكون القدم اليمنى متقدمة على اليسرى</w:t>
            </w:r>
          </w:p>
        </w:tc>
        <w:tc>
          <w:tcPr>
            <w:tcW w:w="992" w:type="dxa"/>
          </w:tcPr>
          <w:p w:rsidR="00160653" w:rsidRPr="007B5A82" w:rsidP="00B16B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160653" w:rsidRPr="006045F1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يتم نقل مركز ثقل الجسم من القدم اليمنى إلى اليسرى مع لف الجذع</w:t>
            </w:r>
          </w:p>
        </w:tc>
        <w:tc>
          <w:tcPr>
            <w:tcW w:w="992" w:type="dxa"/>
          </w:tcPr>
          <w:p w:rsidR="00160653" w:rsidRPr="007B5A82" w:rsidP="00B16B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160653" w:rsidRPr="006045F1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160653" w:rsidRPr="00E462D9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يلعب وضع الاستعداد دوراً هاماً في لعبة تنس الطاولة</w:t>
            </w:r>
          </w:p>
        </w:tc>
        <w:tc>
          <w:tcPr>
            <w:tcW w:w="992" w:type="dxa"/>
          </w:tcPr>
          <w:p w:rsidR="00160653" w:rsidRPr="007B5A82" w:rsidP="00B16B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9676C2" w:rsidRPr="00C179A5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9676C2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b/>
                <w:bCs/>
                <w:sz w:val="28"/>
                <w:szCs w:val="28"/>
                <w:rtl/>
              </w:rPr>
              <w:t>يتم أداء مهارة الوقوف على اليدين ثم الدحرجة من وضع الجلوس الطويل على الأرض ؟</w:t>
            </w:r>
          </w:p>
        </w:tc>
        <w:tc>
          <w:tcPr>
            <w:tcW w:w="992" w:type="dxa"/>
          </w:tcPr>
          <w:p w:rsidR="009676C2" w:rsidRPr="00C179A5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9676C2" w:rsidRPr="00C179A5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9676C2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b/>
                <w:bCs/>
                <w:sz w:val="28"/>
                <w:szCs w:val="28"/>
                <w:rtl/>
              </w:rPr>
              <w:t>يتم الهبوط بالقدمين على الأرض مع مد ال</w:t>
            </w:r>
            <w:bookmarkStart w:id="0" w:name="_GoBack"/>
            <w:bookmarkEnd w:id="0"/>
            <w:r w:rsidRPr="00C179A5">
              <w:rPr>
                <w:b/>
                <w:bCs/>
                <w:sz w:val="28"/>
                <w:szCs w:val="28"/>
                <w:rtl/>
              </w:rPr>
              <w:t>جذع والذراعين عالياً في الشقلبة الأمامية على اليدين ؟</w:t>
            </w:r>
          </w:p>
        </w:tc>
        <w:tc>
          <w:tcPr>
            <w:tcW w:w="992" w:type="dxa"/>
          </w:tcPr>
          <w:p w:rsidR="009676C2" w:rsidRPr="00C179A5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9676C2" w:rsidRPr="00C179A5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9676C2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b/>
                <w:bCs/>
                <w:sz w:val="28"/>
                <w:szCs w:val="28"/>
                <w:rtl/>
              </w:rPr>
              <w:t>تبدأ مهارة الشقلبة الأمامية في اليدين من وضع الجلوس على الأرض ؟</w:t>
            </w:r>
          </w:p>
        </w:tc>
        <w:tc>
          <w:tcPr>
            <w:tcW w:w="992" w:type="dxa"/>
          </w:tcPr>
          <w:p w:rsidR="009676C2" w:rsidRPr="00C179A5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9676C2" w:rsidRPr="00C179A5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9676C2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b/>
                <w:bCs/>
                <w:sz w:val="28"/>
                <w:szCs w:val="28"/>
                <w:rtl/>
              </w:rPr>
              <w:t>مع سرعة الحركة يتم اكتمال الدوران للوصول لوضع الوقوف على القدمين في الشقلبة الأمامية على اليدين ؟</w:t>
            </w:r>
          </w:p>
        </w:tc>
        <w:tc>
          <w:tcPr>
            <w:tcW w:w="992" w:type="dxa"/>
          </w:tcPr>
          <w:p w:rsidR="009676C2" w:rsidRPr="00C179A5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9676C2" w:rsidRPr="00C179A5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9676C2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b/>
                <w:bCs/>
                <w:sz w:val="28"/>
                <w:szCs w:val="28"/>
                <w:rtl/>
              </w:rPr>
              <w:t>يتم الارتقاء بالقدمين للأعلى وللأمام ويتجه الجذع نحو الأرض في الشقلبة الأمامية على اليدين ؟</w:t>
            </w:r>
          </w:p>
        </w:tc>
        <w:tc>
          <w:tcPr>
            <w:tcW w:w="992" w:type="dxa"/>
          </w:tcPr>
          <w:p w:rsidR="009676C2" w:rsidRPr="00C179A5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60653" w:rsidP="00160653">
      <w:pPr>
        <w:rPr>
          <w:sz w:val="2"/>
          <w:szCs w:val="2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RPr="009D04E3" w:rsidP="00160653">
      <w:pPr>
        <w:rPr>
          <w:sz w:val="48"/>
          <w:szCs w:val="48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P="00160653">
      <w:pPr>
        <w:rPr>
          <w:sz w:val="2"/>
          <w:szCs w:val="2"/>
          <w:rtl/>
        </w:rPr>
      </w:pPr>
    </w:p>
    <w:p w:rsidR="00160653" w:rsidP="00160653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FA0829" w:rsidP="00D00C17">
      <w:pPr>
        <w:rPr>
          <w:b/>
          <w:bCs/>
          <w:sz w:val="32"/>
          <w:szCs w:val="32"/>
          <w:rtl/>
        </w:rPr>
        <w:sectPr w:rsidSect="008F778A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</w:p>
    <w:p w:rsidR="00122F44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right="0"/>
        <w:jc w:val="left"/>
        <w:rPr>
          <w:rFonts w:ascii="Arial" w:eastAsia="Arial" w:hAnsi="Arial" w:cs="Arial" w:hint="cs"/>
          <w:color w:val="000000"/>
        </w:rPr>
      </w:pPr>
    </w:p>
    <w:tbl>
      <w:tblPr>
        <w:tblStyle w:val="TableNormal"/>
        <w:bidiVisual/>
        <w:tblW w:w="10440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3B54E1">
        <w:tblPrEx>
          <w:tblW w:w="10440" w:type="dxa"/>
          <w:tblInd w:w="30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line="240" w:lineRule="auto"/>
              <w:ind w:left="357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 w:rsidR="00A56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067DD6">
            <w:pPr>
              <w:spacing w:line="240" w:lineRule="auto"/>
              <w:ind w:left="357" w:right="0"/>
              <w:jc w:val="center"/>
              <w:rPr>
                <w:rFonts w:ascii="Traditional Arabic" w:eastAsia="Traditional Arabic" w:hAnsi="Traditional Arabic" w:cs="Traditional Arabic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5" type="#_x0000_t75" alt="ÙØªÙØ¬Ø© Ø¨Ø­Ø« Ø§ÙØµÙØ± Ø¹Ù Ø´Ø¹Ø§Ø± ÙØ²Ø§Ø±Ø© Ø§ÙØªØ¹ÙÙÙ Ø®ÙÙÙØ© Ø´ÙØ§ÙØ©" style="width:159.55pt;height:79.45pt;margin-top:3.6pt;margin-left:0;mso-position-horizontal:center;mso-position-horizontal-relative:margin;position:absolute;visibility:visible;z-index:251658240" filled="f" stroked="f">
                  <v:imagedata r:id="rId6" o:title="ÙØªÙØ¬Ø© Ø¨Ø­Ø« Ø§ÙØµÙØ± Ø¹Ù Ø´Ø¹Ø§Ø± ÙØ²Ø§Ø±Ø© Ø§ÙØªØ¹ÙÙÙ Ø®ÙÙÙØ© Ø´ÙØ§ÙØ©" croptop="14689f" cropbottom="14124f"/>
                  <w10:wrap type="square"/>
                </v:shape>
              </w:pict>
            </w:r>
          </w:p>
        </w:tc>
        <w:tc>
          <w:tcPr>
            <w:tcW w:w="3633" w:type="dxa"/>
            <w:vAlign w:val="center"/>
          </w:tcPr>
          <w:p w:rsidR="00122F44" w:rsidRPr="008454FD" w:rsidP="008454FD">
            <w:pPr>
              <w:spacing w:line="240" w:lineRule="auto"/>
              <w:ind w:left="357" w:right="0"/>
              <w:jc w:val="lef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454FD" w:rsidR="00A56867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المادة</w:t>
            </w:r>
            <w:r w:rsidR="003E687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454FD" w:rsidR="00A56867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:  التربية البدنية و الدفاع عن النفس </w:t>
            </w: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line="240" w:lineRule="auto"/>
              <w:ind w:left="357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 w:rsidR="00A56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8454FD" w:rsidP="00511D16">
            <w:pPr>
              <w:spacing w:line="240" w:lineRule="auto"/>
              <w:ind w:left="357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8454FD" w:rsidR="00A5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الصف : </w:t>
            </w:r>
            <w:r w:rsidRPr="008454FD" w:rsidR="00067DD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="00511D1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ثالث</w:t>
            </w:r>
            <w:r w:rsidRPr="008454FD" w:rsidR="00DD6F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8454FD" w:rsidR="00B125F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</w:t>
            </w:r>
            <w:r w:rsidRPr="008454FD" w:rsidR="00DD6F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متوسط </w:t>
            </w:r>
            <w:r w:rsidRPr="008454FD" w:rsidR="000E03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454FD" w:rsidR="0013674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( أنتساب )</w:t>
            </w: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97F3A" w:rsidRPr="008454FD" w:rsidP="0004725D">
            <w:pPr>
              <w:spacing w:line="240" w:lineRule="auto"/>
              <w:ind w:left="125" w:right="0" w:hanging="125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FD" w:rsidR="00A56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الإدارة العامة للتعليم </w:t>
            </w:r>
            <w:r w:rsidRPr="008454F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بمحافظة  </w:t>
            </w:r>
            <w:r w:rsidRPr="008454FD" w:rsidR="0004725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454F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067DD6" w:rsidP="00D94019">
            <w:pPr>
              <w:spacing w:line="240" w:lineRule="auto"/>
              <w:ind w:left="357" w:righ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line="240" w:lineRule="auto"/>
              <w:ind w:left="357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 w:rsidR="00A56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067DD6" w:rsidP="00D94019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122F44" w:rsidRPr="00067DD6" w:rsidP="008454FD">
            <w:pPr>
              <w:spacing w:line="240" w:lineRule="auto"/>
              <w:ind w:left="357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7DD6" w:rsidR="00A56867">
              <w:rPr>
                <w:rFonts w:ascii="Times New Roman" w:eastAsia="Times New Roman" w:hAnsi="Times New Roman" w:cs="Times New Roman"/>
                <w:b/>
                <w:rtl/>
              </w:rPr>
              <w:t>أسئلة اختبار الفصل الدراسي الثا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>ني</w:t>
            </w:r>
            <w:r w:rsidRPr="00067DD6" w:rsidR="00A56867">
              <w:rPr>
                <w:rFonts w:ascii="Times New Roman" w:eastAsia="Times New Roman" w:hAnsi="Times New Roman" w:cs="Times New Roman"/>
                <w:b/>
                <w:rtl/>
              </w:rPr>
              <w:t xml:space="preserve"> من العام الدراسي 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 </w:t>
            </w:r>
            <w:r w:rsidRPr="00067DD6" w:rsidR="00A56867">
              <w:rPr>
                <w:rFonts w:ascii="Times New Roman" w:eastAsia="Times New Roman" w:hAnsi="Times New Roman" w:cs="Times New Roman"/>
                <w:b/>
                <w:rtl/>
              </w:rPr>
              <w:t>144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4 </w:t>
            </w:r>
            <w:r w:rsidRPr="00067DD6" w:rsidR="00A56867">
              <w:rPr>
                <w:rFonts w:ascii="Times New Roman" w:eastAsia="Times New Roman" w:hAnsi="Times New Roman" w:cs="Times New Roman"/>
                <w:b/>
                <w:rtl/>
              </w:rPr>
              <w:t>هـ</w:t>
            </w:r>
          </w:p>
        </w:tc>
      </w:tr>
    </w:tbl>
    <w:p w:rsidR="00122F44">
      <w:pPr>
        <w:spacing w:line="240" w:lineRule="auto"/>
        <w:ind w:left="357" w:right="0"/>
        <w:jc w:val="center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 w:rsidR="00A56867"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tblStyle w:val="TableNormal"/>
        <w:bidiVisual/>
        <w:tblW w:w="10445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3B54E1">
        <w:tblPrEx>
          <w:tblW w:w="10445" w:type="dxa"/>
          <w:tblInd w:w="2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</w:trPr>
        <w:tc>
          <w:tcPr>
            <w:tcW w:w="2010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DD6" w:rsidR="00A56867">
              <w:rPr>
                <w:rFonts w:ascii="Times New Roman" w:eastAsia="Times New Roman" w:hAnsi="Times New Roman" w:cs="Times New Roman"/>
                <w:b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 w:right="0"/>
              <w:jc w:val="center"/>
              <w:rPr>
                <w:rFonts w:ascii="Traditional Arabic" w:eastAsia="Traditional Arabic" w:hAnsi="Traditional Arabic" w:cs="Traditional Arabic"/>
                <w:b/>
              </w:rPr>
            </w:pPr>
            <w:r w:rsidRPr="00067DD6" w:rsidR="00A56867">
              <w:rPr>
                <w:rFonts w:ascii="Traditional Arabic" w:eastAsia="Traditional Arabic" w:hAnsi="Traditional Arabic" w:cs="Traditional Arabic"/>
                <w:b/>
                <w:color w:val="A6A6A6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DD6" w:rsidR="00A56867">
              <w:rPr>
                <w:rFonts w:ascii="Times New Roman" w:eastAsia="Times New Roman" w:hAnsi="Times New Roman" w:cs="Times New Roman"/>
                <w:b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b/>
                <w:rtl/>
              </w:rPr>
            </w:pPr>
            <w:r w:rsidRPr="00067DD6" w:rsidR="00A56867">
              <w:rPr>
                <w:rFonts w:ascii="Traditional Arabic" w:eastAsia="Traditional Arabic" w:hAnsi="Traditional Arabic" w:cs="Traditional Arabic"/>
                <w:b/>
                <w:color w:val="A6A6A6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DD6" w:rsidR="00A56867">
              <w:rPr>
                <w:rFonts w:ascii="Times New Roman" w:eastAsia="Times New Roman" w:hAnsi="Times New Roman" w:cs="Times New Roman"/>
                <w:b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Tr="003B54E1">
        <w:tblPrEx>
          <w:tblW w:w="10445" w:type="dxa"/>
          <w:tblInd w:w="295" w:type="dxa"/>
          <w:tblLayout w:type="fixed"/>
          <w:tblLook w:val="0400"/>
        </w:tblPrEx>
        <w:trPr>
          <w:trHeight w:val="127"/>
        </w:trPr>
        <w:tc>
          <w:tcPr>
            <w:tcW w:w="2010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="00622D56">
              <w:rPr>
                <w:rFonts w:ascii="Times New Roman" w:eastAsia="Times New Roman" w:hAnsi="Times New Roman" w:cs="Times New Roman" w:hint="cs"/>
                <w:b/>
                <w:rtl/>
              </w:rPr>
              <w:t>40</w:t>
            </w:r>
            <w:r w:rsidRPr="00067DD6" w:rsidR="00A5686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122F44">
      <w:pPr>
        <w:spacing w:line="240" w:lineRule="auto"/>
        <w:ind w:left="357" w:right="0"/>
        <w:jc w:val="center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513"/>
        <w:gridCol w:w="426"/>
        <w:gridCol w:w="2409"/>
        <w:gridCol w:w="426"/>
        <w:gridCol w:w="2268"/>
        <w:gridCol w:w="283"/>
        <w:gridCol w:w="1638"/>
      </w:tblGrid>
      <w:tr w:rsidTr="00CE0C0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2F44" w:rsidRPr="006C5623" w:rsidP="00FA6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bookmarkStart w:id="2" w:name="_30j0zll" w:colFirst="0" w:colLast="0"/>
            <w:bookmarkEnd w:id="2"/>
            <w:r w:rsidRPr="006C5623" w:rsidR="00A5686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السؤال الأول</w:t>
            </w:r>
            <w:r w:rsidRPr="006C5623" w:rsidR="00D97F3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A5686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ضع </w:t>
            </w:r>
            <w:r w:rsidRPr="006C5623" w:rsidR="00D97F3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/ </w:t>
            </w:r>
            <w:r w:rsidRPr="006C5623" w:rsidR="00A5686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ي 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FA6FA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دائرة على </w:t>
            </w:r>
            <w:r w:rsidRPr="006C5623" w:rsidR="00A5686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الإجابة الصحيحة </w:t>
            </w:r>
            <w:r w:rsidRPr="006C5623" w:rsidR="00FA6FA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في</w:t>
            </w:r>
            <w:r w:rsidRPr="006C5623" w:rsidR="00A5686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ما يلي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A5686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6C5623" w:rsidP="00511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E705E9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Pr="00B17305" w:rsidR="00511D16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من </w:t>
            </w:r>
            <w:r w:rsidRPr="00B17305" w:rsidR="00B17305">
              <w:rPr>
                <w:rFonts w:ascii="SKR-HEAD1" w:eastAsia="Calibri" w:hAnsi="Calibri" w:cs="SKR-HEAD1" w:hint="cs"/>
                <w:bCs/>
                <w:sz w:val="20"/>
                <w:szCs w:val="20"/>
                <w:rtl/>
              </w:rPr>
              <w:t>الطرق</w:t>
            </w:r>
            <w:r w:rsidRPr="00B17305" w:rsidR="00B17305">
              <w:rPr>
                <w:rFonts w:ascii="SKR-HEAD1" w:eastAsia="Calibri" w:hAnsi="Calibri" w:cs="SKR-HEAD1"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SKR-HEAD1" w:eastAsia="Calibri" w:hAnsi="Calibri" w:cs="SKR-HEAD1" w:hint="cs"/>
                <w:bCs/>
                <w:sz w:val="20"/>
                <w:szCs w:val="20"/>
                <w:rtl/>
              </w:rPr>
              <w:t>المبسطة</w:t>
            </w:r>
            <w:r w:rsidRPr="00B17305" w:rsidR="00B17305">
              <w:rPr>
                <w:rFonts w:ascii="SKR-HEAD1" w:eastAsia="Calibri" w:hAnsi="Calibri" w:cs="SKR-HEAD1"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SKR-HEAD1" w:eastAsia="Calibri" w:hAnsi="Calibri" w:cs="SKR-HEAD1" w:hint="cs"/>
                <w:bCs/>
                <w:sz w:val="20"/>
                <w:szCs w:val="20"/>
                <w:rtl/>
              </w:rPr>
              <w:t>لحساب</w:t>
            </w:r>
            <w:r w:rsidRPr="00B17305" w:rsidR="00B17305">
              <w:rPr>
                <w:rFonts w:ascii="SKR-HEAD1" w:eastAsia="Calibri" w:hAnsi="Calibri" w:cs="SKR-HEAD1"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SKR-HEAD1" w:eastAsia="Calibri" w:hAnsi="Calibri" w:cs="SKR-HEAD1" w:hint="cs"/>
                <w:bCs/>
                <w:sz w:val="20"/>
                <w:szCs w:val="20"/>
                <w:rtl/>
              </w:rPr>
              <w:t>ضربات</w:t>
            </w:r>
            <w:r w:rsidRPr="00B17305" w:rsidR="00B17305">
              <w:rPr>
                <w:rFonts w:ascii="SKR-HEAD1" w:eastAsia="Calibri" w:hAnsi="Calibri" w:cs="SKR-HEAD1"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SKR-HEAD1" w:eastAsia="Calibri" w:hAnsi="Calibri" w:cs="SKR-HEAD1" w:hint="cs"/>
                <w:bCs/>
                <w:sz w:val="20"/>
                <w:szCs w:val="20"/>
                <w:rtl/>
              </w:rPr>
              <w:t>القلب</w:t>
            </w:r>
            <w:r w:rsidRPr="00B17305" w:rsidR="00B17305">
              <w:rPr>
                <w:rFonts w:ascii="SKR-HEAD1" w:eastAsia="Calibri" w:hAnsi="Calibri" w:cs="SKR-HEAD1"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SKR-HEAD1" w:eastAsia="Calibri" w:hAnsi="Calibri" w:cs="SKR-HEAD1" w:hint="cs"/>
                <w:bCs/>
                <w:sz w:val="20"/>
                <w:szCs w:val="20"/>
                <w:rtl/>
              </w:rPr>
              <w:t>المستهدفة</w:t>
            </w:r>
            <w:r w:rsidR="00B1730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. </w:t>
            </w:r>
            <w:r w:rsidRPr="006C5623" w:rsidR="00A56867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؟ 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B17305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</w:rPr>
            </w:pP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نبض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القلب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الأقصى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الاحتياطي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674F" w:rsidRPr="00B1730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</w:rPr>
            </w:pP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نبض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القلب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الأقصى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674F" w:rsidRPr="006C5623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E705E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highlight w:val="yellow"/>
                <w:rtl/>
              </w:rPr>
              <w:t>جميع ما ذكر صحيح</w:t>
            </w:r>
            <w:r w:rsidRPr="006C5623" w:rsidR="00E705E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3674F" w:rsidRPr="006C5623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17305" w:rsidP="00067DD6">
            <w:pPr>
              <w:spacing w:line="240" w:lineRule="auto"/>
              <w:ind w:left="24" w:right="0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هي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مستوى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الحمل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الذي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يقع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المتدرب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والذي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يجب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أن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يتكيف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معه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ليحقق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التحسن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في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الجهاز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الدوري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التنفسي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B17305" w:rsidR="00D509A3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E705E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50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B1730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مدة التدريب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E705E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E7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B17305" w:rsidR="00B1730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highlight w:val="yellow"/>
                <w:rtl/>
              </w:rPr>
              <w:t>شدة التدريب</w:t>
            </w:r>
            <w:r w:rsidR="00B1730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E705E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E7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B1730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العلاقة بين شدة التدريب مدته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17305" w:rsidP="0013674F">
            <w:pPr>
              <w:tabs>
                <w:tab w:val="left" w:pos="8025"/>
              </w:tabs>
              <w:spacing w:line="240" w:lineRule="auto"/>
              <w:ind w:left="0" w:right="0"/>
              <w:jc w:val="left"/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</w:rPr>
            </w:pP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كلما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ارتفع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نبض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القلب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كلما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دل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ذلك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ارتفاع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شدة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التدريب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B17305" w:rsidR="00D509A3"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  <w:rtl/>
              </w:rPr>
              <w:t>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13674F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B1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B17305" w:rsidR="00B1730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highlight w:val="yellow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13674F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B1730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F5185C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هي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أقصى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قوة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يمكن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أن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تنتج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عن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وجود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عضلة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واحدة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أو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مجموعة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كبيرة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العضلات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التي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توجد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في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الجسم وتكون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خلال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عملية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الانقباض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العضلي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5453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الإرادي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وتعمل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مرة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واحدة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كحد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اقصى</w:t>
            </w:r>
            <w:r w:rsidRPr="006C5623" w:rsidR="00F51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6C5623" w:rsidR="00F5185C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F676C6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القدرة العضلية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F676C6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F5185C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المرونة</w:t>
            </w:r>
            <w:r w:rsidRPr="006C5623" w:rsidR="00A56867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highlight w:val="yellow"/>
                <w:rtl/>
              </w:rPr>
              <w:t>القوة العضلية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B125F7">
            <w:pPr>
              <w:tabs>
                <w:tab w:val="left" w:pos="1024"/>
                <w:tab w:val="left" w:pos="8025"/>
              </w:tabs>
              <w:spacing w:line="240" w:lineRule="auto"/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B1730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يقاس</w:t>
            </w: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عنصر السرعة </w:t>
            </w:r>
            <w:r w:rsidRPr="006C5623" w:rsidR="003B02A0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D509A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؟ 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13674F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B1730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العدو لمسافة 10 م</w:t>
            </w: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13674F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B17305" w:rsidR="00B1730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highlight w:val="yellow"/>
                <w:rtl/>
              </w:rPr>
              <w:t>العدو لمسافة 40 م</w:t>
            </w: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13674F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B1730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العدو لمسافة 20 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17305" w:rsidP="00B1730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هي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المهارات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الهجومية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وتتم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بالقفز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لأعلى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وضرب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الكرة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اعلى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نقطة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لتعبر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الشبكة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مع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دقة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توجيهها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لتصل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بقوة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وسرعة إلى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نصف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الملعب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الآخر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 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3B54E1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B1730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rtl/>
              </w:rPr>
              <w:t>الضربة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rtl/>
              </w:rPr>
              <w:t>الساحقة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rtl/>
              </w:rPr>
              <w:t>المستقيمة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3B54E1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B17305" w:rsidP="00BA0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حائط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الصد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B1730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B1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B1730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الإرسال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A0359" w:rsidP="00BA035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تعتبر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مهارة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المهارات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الدفاعية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المهمة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في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الكرة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الطائرة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،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كما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أنها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تعتبر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خط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الدفاع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الأول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الفريق</w:t>
            </w:r>
            <w:r w:rsidR="00BA0359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ضد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هجوم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المنافس</w:t>
            </w:r>
            <w:r w:rsidRPr="00BA0359" w:rsidR="00BA0359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. 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3B54E1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الضربة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الساحقة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المستقيمة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3B54E1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BA0359" w:rsidR="00BA0359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highlight w:val="yellow"/>
                <w:rtl/>
              </w:rPr>
              <w:t>حائط الصد</w:t>
            </w:r>
            <w:r w:rsidR="00BA0359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CE0C01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 w:rsidRPr="006C5623" w:rsidR="00CE0C01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جميع ما ذكر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A0359" w:rsidP="00D94019">
            <w:pPr>
              <w:spacing w:line="240" w:lineRule="auto"/>
              <w:ind w:left="0" w:right="0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هي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القوة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المميزة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بالسرعة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وتعرف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بأنها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قدرة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الجسم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إنتاج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قوة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عضلية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تتميز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بالسرعة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="00BA0359">
              <w:rPr>
                <w:rFonts w:ascii="Times New Roman" w:eastAsia="Sakkal Majalla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؟ 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CE0C01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BA0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BA0359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القوة العضلية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CE0C01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BA0359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الاتزان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CE0C01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BA0359" w:rsidR="00BA0359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highlight w:val="yellow"/>
                <w:rtl/>
              </w:rPr>
              <w:t>القدرة العضلية</w:t>
            </w:r>
            <w:r w:rsidR="00BA0359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BA0359">
        <w:tblPrEx>
          <w:tblW w:w="10931" w:type="dxa"/>
          <w:jc w:val="center"/>
          <w:tblLayout w:type="fixed"/>
          <w:tblLook w:val="0400"/>
        </w:tblPrEx>
        <w:trPr>
          <w:cantSplit/>
          <w:trHeight w:val="232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BA0359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هو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قدره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العضلات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أداء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جهد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متعاقب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وهي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القدرة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المثابرة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في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الأنشطة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اليومية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أو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مقاومه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التعب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كما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يعني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تكرار الأداء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ألأكبر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عدد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ممكن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المرات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بحيث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يقع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العبء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الجهاز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العضلي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.</w:t>
            </w:r>
            <w:r w:rsidRPr="00BA0359" w:rsidR="00BA0359"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  <w:rtl/>
              </w:rPr>
              <w:t xml:space="preserve"> 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E3452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E34529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المرونة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E3452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BA0359" w:rsidR="00E3452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الرشاقة</w:t>
            </w:r>
            <w:r w:rsidRPr="006C5623" w:rsidR="00E3452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E3452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BA0359" w:rsidR="00E34529">
              <w:rPr>
                <w:rFonts w:ascii="Times New Roman" w:eastAsia="Sakkal Majalla" w:hAnsi="Times New Roman" w:cs="Times New Roman"/>
                <w:bCs/>
                <w:sz w:val="20"/>
                <w:szCs w:val="20"/>
                <w:highlight w:val="yellow"/>
                <w:rtl/>
              </w:rPr>
              <w:t>قوة عضلات البطن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6C5623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BA0359" w:rsidP="0085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هو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القدرة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الاحتفاظ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بوضع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الجسم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أثناء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الثبات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أو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الحركة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BA0359" w:rsidR="00314C04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E3452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BA0359" w:rsidR="00BA0359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highlight w:val="yellow"/>
                <w:rtl/>
              </w:rPr>
              <w:t>الاتزان</w:t>
            </w:r>
            <w:r w:rsidR="00BA0359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  <w:r w:rsidRPr="006C5623" w:rsidR="00E34529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E3452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="00BA0359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المرونة </w:t>
            </w:r>
            <w:r w:rsidRPr="006C5623" w:rsidR="00E34529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E3452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DD6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BA0359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السرعة</w:t>
            </w:r>
            <w:r w:rsidRPr="006C5623" w:rsidR="00E3452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067DD6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11-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543D64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مهارة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مركبة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مهارتين ،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ويتم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أداؤها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وضع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الوقوف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اليدين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بشكل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عمودي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مع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المحافظة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الثبات والاتزان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لمدة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تتراوح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من ( 3 – 5 ) ثواني . 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54530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43D64" w:rsidRPr="00543D64" w:rsidP="00543D64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الشقلبة</w:t>
            </w:r>
            <w:r w:rsidRP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الأمامية</w:t>
            </w:r>
            <w:r w:rsidRP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باليدين</w:t>
            </w:r>
          </w:p>
          <w:p w:rsidR="003B54E1" w:rsidRPr="00543D64" w:rsidP="0054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مع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ربع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لفة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)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راوند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أوف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54530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54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rtl/>
              </w:rPr>
              <w:t>الوقوف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rtl/>
              </w:rPr>
              <w:t>على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rtl/>
              </w:rPr>
              <w:t>اليدين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rtl/>
              </w:rPr>
              <w:t>ثم الدحرجة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rtl/>
              </w:rPr>
              <w:t>الأمامية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rtl/>
              </w:rPr>
              <w:t>المنحنية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543D64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54E1" w:rsidRPr="00543D64" w:rsidP="0054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5" w:right="0" w:hanging="175"/>
              <w:jc w:val="center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الشقلبة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الأمامية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باليدين</w:t>
            </w:r>
            <w:r w:rsidR="00543D64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بالارتقاء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المزدو</w:t>
            </w:r>
            <w:r w:rsidRPr="00543D64" w:rsidR="00543D64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12-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54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 w:right="0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 w:rsidRPr="006C5623" w:rsidR="0054530C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من الخطوات التعليمية للأداء</w:t>
            </w:r>
            <w:r w:rsidRPr="006C5623" w:rsidR="0054530C">
              <w:rPr>
                <w:rFonts w:ascii="Times New Roman" w:eastAsia="Calibri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الشقلبة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الأمامية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باليدين مع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ربع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لفة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)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راوند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أوف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الوقوف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الوضع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أماماً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الذراعان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عالياً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مع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رفع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القدم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اليسرى</w:t>
            </w:r>
            <w:r w:rsidR="00543D6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...... 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54530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="00543D6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للجانب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54530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="00543D6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لل</w:t>
            </w:r>
            <w:r w:rsidRPr="006C5623" w:rsidR="0054530C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خلف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54530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543D64" w:rsidR="00543D64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highlight w:val="yellow"/>
                <w:rtl/>
              </w:rPr>
              <w:t>للأمام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756DAE">
        <w:tblPrEx>
          <w:tblW w:w="10931" w:type="dxa"/>
          <w:jc w:val="center"/>
          <w:tblLayout w:type="fixed"/>
          <w:tblLook w:val="0400"/>
        </w:tblPrEx>
        <w:trPr>
          <w:cantSplit/>
          <w:trHeight w:val="29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13-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756DAE">
            <w:pPr>
              <w:spacing w:line="240" w:lineRule="auto"/>
              <w:ind w:left="357" w:right="0" w:hanging="350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 w:rsidRPr="006C5623" w:rsidR="00756DAE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من الخطوات التعليمية للأداء</w:t>
            </w:r>
            <w:r w:rsidRPr="006C5623" w:rsidR="00756DAE">
              <w:rPr>
                <w:rFonts w:ascii="Times New Roman" w:eastAsia="Calibri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الشقلبة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الأمامية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باليدين بالارتقاء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المزدو</w:t>
            </w:r>
            <w:r w:rsidRPr="00543D64" w:rsidR="00756DAE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ج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 الارتقاء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بالقدمين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56DAE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........... 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</w:t>
            </w:r>
            <w:r w:rsidR="00756DAE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للأمام</w:t>
            </w:r>
            <w:r w:rsidR="00756DAE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،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ويتجه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الجذع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نحو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الأرض</w:t>
            </w:r>
            <w:r w:rsidRPr="00543D64" w:rsidR="00756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="00756DAE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543D64" w:rsidR="00543D6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highlight w:val="yellow"/>
                <w:rtl/>
              </w:rPr>
              <w:t>للأعلى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 w:rsid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="00543D6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للأسفل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543D64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للجانب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14-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6C5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 w:rsidR="00756DAE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القوانين الضرورية الحديثة التي تحكم لعبة كرة الطائرة  </w:t>
            </w:r>
            <w:r w:rsidR="00756DAE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أخطاء الضربة الهجومية  لا يضرب اللاعب الكرة داخل مجال لعب الفريق المنافس . </w:t>
            </w:r>
            <w:r w:rsidRPr="006C5623" w:rsid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7844DF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="00756DAE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صح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7844DF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756DAE" w:rsidR="00756DAE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highlight w:val="yellow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15-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75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8567E7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القوانين الضرورية الحديثة التي تحكم لعبة كرة الطائرة  </w:t>
            </w:r>
            <w:r w:rsidR="00756DAE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قيود الضربة الهجومية يحق للاعب بعد ضربته أن ينزل داخل المنطقة الأمامية </w:t>
            </w:r>
            <w:r w:rsidR="008567E7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. ؟  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8567E7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8567E7" w:rsidR="008567E7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highlight w:val="yellow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="008567E7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="008567E7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5F530F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16-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8567E7" w:rsidRPr="006C5623" w:rsidP="0075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القوانين الضرورية الحديثة التي تحكم لعبة كرة </w:t>
            </w:r>
            <w:r w:rsidR="00756DAE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الطائرة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لا </w:t>
            </w:r>
            <w:r w:rsidR="00756DAE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يمنع صد الإرسال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. ؟ 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567E7" w:rsidRP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highlight w:val="yellow"/>
                <w:rtl/>
              </w:rPr>
            </w:pPr>
            <w:r w:rsidRPr="008567E7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</w:pPr>
            <w:r w:rsidRPr="008567E7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highlight w:val="yellow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67E7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567E7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22F44">
      <w:pPr>
        <w:spacing w:line="240" w:lineRule="auto"/>
        <w:ind w:left="357" w:right="0"/>
        <w:jc w:val="left"/>
        <w:rPr>
          <w:rFonts w:ascii="Traditional Arabic" w:eastAsia="Traditional Arabic" w:hAnsi="Traditional Arabic" w:cs="Traditional Arabic" w:hint="cs"/>
          <w:b/>
          <w:sz w:val="28"/>
          <w:szCs w:val="28"/>
          <w:u w:val="single"/>
          <w:rtl/>
        </w:rPr>
      </w:pPr>
    </w:p>
    <w:p w:rsidR="00543D64" w:rsidRPr="00543D64" w:rsidP="00543D64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56DAE" w:rsidRPr="00543D64" w:rsidP="00756DAE">
      <w:pPr>
        <w:spacing w:line="240" w:lineRule="auto"/>
        <w:ind w:left="357" w:right="0" w:hanging="350"/>
        <w:jc w:val="left"/>
        <w:rPr>
          <w:rFonts w:ascii="Times New Roman" w:eastAsia="Traditional Arabic" w:hAnsi="Times New Roman" w:cs="Times New Roman"/>
          <w:b/>
          <w:bCs/>
          <w:sz w:val="20"/>
          <w:szCs w:val="20"/>
          <w:u w:val="single"/>
          <w:rtl/>
        </w:rPr>
      </w:pPr>
    </w:p>
    <w:p w:rsidR="007844DF" w:rsidRPr="00756DAE">
      <w:pPr>
        <w:spacing w:line="240" w:lineRule="auto"/>
        <w:ind w:left="357" w:right="0"/>
        <w:jc w:val="left"/>
        <w:rPr>
          <w:rFonts w:ascii="Traditional Arabic" w:eastAsia="Traditional Arabic" w:hAnsi="Traditional Arabic" w:cs="Traditional Arabic" w:hint="cs"/>
          <w:b/>
          <w:sz w:val="20"/>
          <w:szCs w:val="20"/>
          <w:u w:val="single"/>
          <w:rtl/>
        </w:rPr>
      </w:pPr>
    </w:p>
    <w:p w:rsidR="007844DF">
      <w:pPr>
        <w:spacing w:line="240" w:lineRule="auto"/>
        <w:ind w:left="357" w:right="0"/>
        <w:jc w:val="left"/>
        <w:rPr>
          <w:rFonts w:ascii="Traditional Arabic" w:eastAsia="Traditional Arabic" w:hAnsi="Traditional Arabic" w:cs="Traditional Arabic" w:hint="cs"/>
          <w:b/>
          <w:sz w:val="28"/>
          <w:szCs w:val="28"/>
          <w:u w:val="single"/>
          <w:rtl/>
        </w:rPr>
      </w:pPr>
    </w:p>
    <w:tbl>
      <w:tblPr>
        <w:tblStyle w:val="TableNormal"/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27"/>
        <w:gridCol w:w="2513"/>
        <w:gridCol w:w="426"/>
        <w:gridCol w:w="2409"/>
        <w:gridCol w:w="426"/>
        <w:gridCol w:w="1984"/>
        <w:gridCol w:w="284"/>
        <w:gridCol w:w="1921"/>
      </w:tblGrid>
      <w:tr w:rsidTr="00802D4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7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68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 w:right="0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من القوانين الضرورية الحديثة التي تحكم لعبة كرة تنس الطاولة</w:t>
            </w:r>
            <w:r w:rsidR="006833E1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الإخلال بنظام الإرسال أو الاستقبال أو جهة اللعب في جميع الظروف تحتسب جميع النقاط التي تم إحرازها قبل اكتشاف أي خطأ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. ؟</w:t>
            </w:r>
          </w:p>
        </w:tc>
      </w:tr>
      <w:tr w:rsidTr="00802D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1808D5" w:rsidR="001808D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highlight w:val="yellow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="001808D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802D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8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68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 w:right="0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من القوانين الضرورية الحديثة التي تحكم لعبة كرة تنس الطاولة</w:t>
            </w:r>
            <w:r w:rsidR="006833E1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الإخلال بنظام الإرسال </w:t>
            </w:r>
            <w:r w:rsidR="006833E1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أو الاستقبال أو جهة اللعب</w:t>
            </w:r>
            <w:r w:rsidR="006833E1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إذا لعب لاعب / ة الإرسال أو الاستقبال في غير دره المحدد لا يقوم الحكم بإيقاف اللعب بمجرد اكتشاف الخطأ </w:t>
            </w:r>
            <w:r w:rsidR="001808D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. ؟ </w:t>
            </w:r>
          </w:p>
        </w:tc>
      </w:tr>
      <w:tr w:rsidTr="00802D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6833E1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3E687C">
              <w:rPr>
                <w:rFonts w:ascii="Times New Roman" w:eastAsia="Sakkal Majalla" w:hAnsi="Times New Roman" w:cs="Times New Roman"/>
                <w:bCs/>
                <w:sz w:val="20"/>
                <w:szCs w:val="20"/>
                <w:highlight w:val="yellow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802D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9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68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من القوانين الضرورية الحديثة التي تحكم لعبة كرة تنس الطاولة</w:t>
            </w:r>
            <w:r w:rsidR="006833E1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اختيار </w:t>
            </w:r>
            <w:r w:rsidR="006833E1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الإرسال </w:t>
            </w:r>
            <w:r w:rsidR="006833E1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أو الاستقبال أو جهة اللعب</w:t>
            </w:r>
            <w:r w:rsidR="003E687C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في مباراة الزوجي عند كل تغيير للإرسال فإن المستقبل السابق يصبح المرسل وزميل المرسل السابق يصبح المستقبل  </w:t>
            </w:r>
            <w:r w:rsidR="006833E1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. ؟</w:t>
            </w:r>
          </w:p>
        </w:tc>
      </w:tr>
      <w:tr w:rsidTr="00802D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3E687C" w:rsidR="001808D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highlight w:val="yellow"/>
                <w:rtl/>
              </w:rPr>
              <w:t>صح</w:t>
            </w:r>
            <w:r w:rsidR="001808D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3E687C" w:rsidR="001808D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802D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20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أذكر / ي  ثلاثة من مهارات وحدة رياضة الجودو التي دراسته / يها .؟ </w:t>
            </w:r>
          </w:p>
          <w:p w:rsidR="007844DF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  <w:p w:rsidR="007844DF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2- </w:t>
            </w:r>
          </w:p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0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3- </w:t>
            </w:r>
          </w:p>
        </w:tc>
      </w:tr>
    </w:tbl>
    <w:p w:rsidR="007844DF">
      <w:pPr>
        <w:spacing w:line="240" w:lineRule="auto"/>
        <w:ind w:left="357" w:right="0"/>
        <w:jc w:val="left"/>
        <w:rPr>
          <w:rFonts w:ascii="Traditional Arabic" w:eastAsia="Traditional Arabic" w:hAnsi="Traditional Arabic" w:cs="Traditional Arabic" w:hint="cs"/>
          <w:b/>
          <w:sz w:val="28"/>
          <w:szCs w:val="28"/>
          <w:u w:val="single"/>
          <w:rtl/>
        </w:rPr>
      </w:pPr>
    </w:p>
    <w:p w:rsidR="007844DF">
      <w:pPr>
        <w:spacing w:line="240" w:lineRule="auto"/>
        <w:ind w:left="357" w:right="0"/>
        <w:jc w:val="left"/>
        <w:rPr>
          <w:rFonts w:ascii="Traditional Arabic" w:eastAsia="Traditional Arabic" w:hAnsi="Traditional Arabic" w:cs="Traditional Arabic" w:hint="cs"/>
          <w:b/>
          <w:sz w:val="28"/>
          <w:szCs w:val="28"/>
          <w:u w:val="single"/>
          <w:rtl/>
        </w:rPr>
      </w:pPr>
    </w:p>
    <w:p w:rsidR="00BA0359" w:rsidP="007844DF">
      <w:pPr>
        <w:spacing w:line="240" w:lineRule="auto"/>
        <w:ind w:left="357" w:right="0"/>
        <w:jc w:val="center"/>
        <w:rPr>
          <w:rFonts w:ascii="Traditional Arabic" w:eastAsia="Traditional Arabic" w:hAnsi="Traditional Arabic" w:cs="Traditional Arabic"/>
          <w:bCs/>
          <w:sz w:val="40"/>
          <w:szCs w:val="40"/>
        </w:rPr>
      </w:pPr>
      <w:r w:rsidRPr="007844DF" w:rsidR="007844DF"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  <w:t xml:space="preserve">تمنياتي لكم بالتوفيق </w:t>
      </w:r>
    </w:p>
    <w:p w:rsidR="00BA0359" w:rsidRPr="00BA0359" w:rsidP="00BA0359">
      <w:pPr>
        <w:spacing w:line="240" w:lineRule="auto"/>
        <w:ind w:left="357" w:right="0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spacing w:line="240" w:lineRule="auto"/>
        <w:ind w:left="357" w:right="0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spacing w:line="240" w:lineRule="auto"/>
        <w:ind w:left="357" w:right="0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spacing w:line="240" w:lineRule="auto"/>
        <w:ind w:left="357" w:right="0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spacing w:line="240" w:lineRule="auto"/>
        <w:ind w:left="357" w:right="0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spacing w:line="240" w:lineRule="auto"/>
        <w:ind w:left="357" w:right="0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spacing w:line="240" w:lineRule="auto"/>
        <w:ind w:left="357" w:right="0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spacing w:line="240" w:lineRule="auto"/>
        <w:ind w:left="357" w:right="0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A0359" w:rsidRPr="00BA0359" w:rsidP="00BA0359">
      <w:pPr>
        <w:spacing w:line="240" w:lineRule="auto"/>
        <w:ind w:left="357" w:right="0"/>
        <w:jc w:val="center"/>
        <w:rPr>
          <w:rFonts w:ascii="Calibri" w:eastAsia="Calibri" w:hAnsi="Calibri" w:cs="Calibri"/>
        </w:rPr>
      </w:pPr>
    </w:p>
    <w:p w:rsidR="007844DF" w:rsidRPr="00BA0359" w:rsidP="00BA0359">
      <w:pPr>
        <w:tabs>
          <w:tab w:val="left" w:pos="2806"/>
          <w:tab w:val="center" w:pos="5423"/>
        </w:tabs>
        <w:spacing w:line="240" w:lineRule="auto"/>
        <w:ind w:left="357" w:right="0"/>
        <w:jc w:val="left"/>
        <w:rPr>
          <w:rFonts w:ascii="Calibri" w:eastAsia="Calibri" w:hAnsi="Calibri" w:cs="Calibri"/>
        </w:rPr>
      </w:pPr>
      <w:r w:rsidR="00BA0359">
        <w:rPr>
          <w:rFonts w:ascii="Calibri" w:eastAsia="Calibri" w:hAnsi="Calibri" w:cs="Calibri"/>
          <w:rtl/>
        </w:rPr>
        <w:tab/>
        <w:tab/>
        <w:tab/>
        <w:tab/>
      </w:r>
    </w:p>
    <w:sectPr w:rsidSect="00122F44">
      <w:footerReference w:type="default" r:id="rId7"/>
      <w:pgSz w:w="11906" w:h="16838"/>
      <w:pgMar w:top="709" w:right="707" w:bottom="426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KR-HEAD1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357" w:right="0" w:hanging="357"/>
      <w:rPr>
        <w:color w:val="000000"/>
      </w:rPr>
    </w:pPr>
    <w:r>
      <w:rPr>
        <w:color w:val="000000"/>
      </w:rPr>
      <w:fldChar w:fldCharType="begin"/>
    </w:r>
    <w:r w:rsidR="00A56867">
      <w:rPr>
        <w:color w:val="000000"/>
      </w:rPr>
      <w:instrText>PAGE</w:instrText>
    </w:r>
    <w:r w:rsidR="00D97F3A">
      <w:rPr>
        <w:color w:val="000000"/>
      </w:rPr>
      <w:fldChar w:fldCharType="separate"/>
    </w:r>
    <w:r w:rsidR="003E687C">
      <w:rPr>
        <w:noProof/>
        <w:color w:val="000000"/>
        <w:rtl/>
      </w:rPr>
      <w:t>1</w:t>
    </w:r>
    <w:r>
      <w:rPr>
        <w:color w:val="000000"/>
      </w:rPr>
      <w:fldChar w:fldCharType="end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width:167.85pt;height:25.15pt;margin-top:0;margin-left:13pt;position:absolute;visibility:visible;z-index:251658240" filled="f" stroked="f">
          <v:imagedata r:id="rId1" o:title=""/>
        </v:shape>
      </w:pict>
    </w:r>
  </w:p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357" w:right="0" w:hanging="357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4E3650"/>
    <w:multiLevelType w:val="multilevel"/>
    <w:tmpl w:val="333AB1C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4725D"/>
    <w:rsid w:val="00067D5A"/>
    <w:rsid w:val="00067DD6"/>
    <w:rsid w:val="000B0FC1"/>
    <w:rsid w:val="000E0329"/>
    <w:rsid w:val="000E2076"/>
    <w:rsid w:val="00104E5A"/>
    <w:rsid w:val="00113C03"/>
    <w:rsid w:val="00122F44"/>
    <w:rsid w:val="0013674F"/>
    <w:rsid w:val="00152775"/>
    <w:rsid w:val="00160653"/>
    <w:rsid w:val="001808D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2E46E1"/>
    <w:rsid w:val="002F3D7B"/>
    <w:rsid w:val="003001BC"/>
    <w:rsid w:val="00314C04"/>
    <w:rsid w:val="0033373C"/>
    <w:rsid w:val="00343489"/>
    <w:rsid w:val="00344E7B"/>
    <w:rsid w:val="00350EE4"/>
    <w:rsid w:val="00362A1B"/>
    <w:rsid w:val="00371BFD"/>
    <w:rsid w:val="003B02A0"/>
    <w:rsid w:val="003B53AB"/>
    <w:rsid w:val="003B54E1"/>
    <w:rsid w:val="003C1CCA"/>
    <w:rsid w:val="003D5609"/>
    <w:rsid w:val="003E687C"/>
    <w:rsid w:val="003F794C"/>
    <w:rsid w:val="003F7F62"/>
    <w:rsid w:val="00404F94"/>
    <w:rsid w:val="004205A2"/>
    <w:rsid w:val="0044377B"/>
    <w:rsid w:val="00451634"/>
    <w:rsid w:val="004A4408"/>
    <w:rsid w:val="004D4828"/>
    <w:rsid w:val="004F0A4A"/>
    <w:rsid w:val="00511D16"/>
    <w:rsid w:val="00514F0A"/>
    <w:rsid w:val="00543D64"/>
    <w:rsid w:val="0054530C"/>
    <w:rsid w:val="00594E6C"/>
    <w:rsid w:val="005C3198"/>
    <w:rsid w:val="005E38DF"/>
    <w:rsid w:val="005F749D"/>
    <w:rsid w:val="006045F1"/>
    <w:rsid w:val="006067BA"/>
    <w:rsid w:val="006206C1"/>
    <w:rsid w:val="00622D56"/>
    <w:rsid w:val="00624A67"/>
    <w:rsid w:val="00626A58"/>
    <w:rsid w:val="00644FAE"/>
    <w:rsid w:val="00652ED7"/>
    <w:rsid w:val="006804C0"/>
    <w:rsid w:val="006833E1"/>
    <w:rsid w:val="006B78DE"/>
    <w:rsid w:val="006C38BB"/>
    <w:rsid w:val="006C5623"/>
    <w:rsid w:val="006E21A7"/>
    <w:rsid w:val="006F2091"/>
    <w:rsid w:val="006F6CDD"/>
    <w:rsid w:val="00735661"/>
    <w:rsid w:val="00756DAE"/>
    <w:rsid w:val="007774F3"/>
    <w:rsid w:val="00782EDA"/>
    <w:rsid w:val="007844DF"/>
    <w:rsid w:val="0079617B"/>
    <w:rsid w:val="007B5A82"/>
    <w:rsid w:val="007D4346"/>
    <w:rsid w:val="00802D41"/>
    <w:rsid w:val="0083132D"/>
    <w:rsid w:val="00836E37"/>
    <w:rsid w:val="008454FD"/>
    <w:rsid w:val="008456EE"/>
    <w:rsid w:val="00851D29"/>
    <w:rsid w:val="008567E7"/>
    <w:rsid w:val="0086334A"/>
    <w:rsid w:val="00866DE0"/>
    <w:rsid w:val="00867DDB"/>
    <w:rsid w:val="0088282C"/>
    <w:rsid w:val="008F778A"/>
    <w:rsid w:val="00901A98"/>
    <w:rsid w:val="00911D36"/>
    <w:rsid w:val="009373BC"/>
    <w:rsid w:val="0093752E"/>
    <w:rsid w:val="009676C2"/>
    <w:rsid w:val="009C7E6B"/>
    <w:rsid w:val="009D04E3"/>
    <w:rsid w:val="009E2C64"/>
    <w:rsid w:val="00A042C6"/>
    <w:rsid w:val="00A2104E"/>
    <w:rsid w:val="00A24707"/>
    <w:rsid w:val="00A255A3"/>
    <w:rsid w:val="00A45F0C"/>
    <w:rsid w:val="00A56867"/>
    <w:rsid w:val="00A72E53"/>
    <w:rsid w:val="00A761CF"/>
    <w:rsid w:val="00AB79FB"/>
    <w:rsid w:val="00AC6756"/>
    <w:rsid w:val="00B125F7"/>
    <w:rsid w:val="00B16B91"/>
    <w:rsid w:val="00B17305"/>
    <w:rsid w:val="00B341E4"/>
    <w:rsid w:val="00B41C16"/>
    <w:rsid w:val="00B53891"/>
    <w:rsid w:val="00B81402"/>
    <w:rsid w:val="00B85FDD"/>
    <w:rsid w:val="00BA0359"/>
    <w:rsid w:val="00BA1E4C"/>
    <w:rsid w:val="00BB5901"/>
    <w:rsid w:val="00BB6F14"/>
    <w:rsid w:val="00BE335E"/>
    <w:rsid w:val="00BF20A2"/>
    <w:rsid w:val="00C140E4"/>
    <w:rsid w:val="00C179A5"/>
    <w:rsid w:val="00C25AA4"/>
    <w:rsid w:val="00C276E5"/>
    <w:rsid w:val="00C51C19"/>
    <w:rsid w:val="00C62078"/>
    <w:rsid w:val="00C72CAC"/>
    <w:rsid w:val="00C845DB"/>
    <w:rsid w:val="00CA7BA7"/>
    <w:rsid w:val="00CB15F0"/>
    <w:rsid w:val="00CB1977"/>
    <w:rsid w:val="00CB26D2"/>
    <w:rsid w:val="00CC24AB"/>
    <w:rsid w:val="00CC44F7"/>
    <w:rsid w:val="00CC6529"/>
    <w:rsid w:val="00CE0C01"/>
    <w:rsid w:val="00CE495C"/>
    <w:rsid w:val="00CF6DEE"/>
    <w:rsid w:val="00D00B50"/>
    <w:rsid w:val="00D00C17"/>
    <w:rsid w:val="00D10E45"/>
    <w:rsid w:val="00D169BE"/>
    <w:rsid w:val="00D33290"/>
    <w:rsid w:val="00D40F25"/>
    <w:rsid w:val="00D509A3"/>
    <w:rsid w:val="00D94019"/>
    <w:rsid w:val="00D97F3A"/>
    <w:rsid w:val="00DD6FD5"/>
    <w:rsid w:val="00E233D9"/>
    <w:rsid w:val="00E31C62"/>
    <w:rsid w:val="00E34516"/>
    <w:rsid w:val="00E34529"/>
    <w:rsid w:val="00E43AEE"/>
    <w:rsid w:val="00E462D9"/>
    <w:rsid w:val="00E54911"/>
    <w:rsid w:val="00E56DC0"/>
    <w:rsid w:val="00E571E5"/>
    <w:rsid w:val="00E624E5"/>
    <w:rsid w:val="00E705E9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42CED"/>
    <w:rsid w:val="00F50C4B"/>
    <w:rsid w:val="00F5185C"/>
    <w:rsid w:val="00F53741"/>
    <w:rsid w:val="00F676C6"/>
    <w:rsid w:val="00F742F0"/>
    <w:rsid w:val="00F9237C"/>
    <w:rsid w:val="00F932CB"/>
    <w:rsid w:val="00FA0829"/>
    <w:rsid w:val="00FA6FA8"/>
    <w:rsid w:val="00FC78EE"/>
    <w:rsid w:val="00FE478C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04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E6C"/>
    <w:pPr>
      <w:ind w:left="720"/>
      <w:contextualSpacing/>
    </w:pPr>
  </w:style>
  <w:style w:type="paragraph" w:styleId="NoSpacing">
    <w:name w:val="No Spacing"/>
    <w:uiPriority w:val="1"/>
    <w:qFormat/>
    <w:rsid w:val="009D04E3"/>
    <w:pPr>
      <w:bidi/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122F44"/>
    <w:pPr>
      <w:bidi/>
      <w:spacing w:line="240" w:lineRule="auto"/>
      <w:ind w:left="357"/>
      <w:jc w:val="center"/>
    </w:pPr>
    <w:rPr>
      <w:rFonts w:ascii="Calibri" w:eastAsia="Calibri" w:hAnsi="Calibri" w:cs="Calibri"/>
    </w:rPr>
  </w:style>
  <w:style w:type="paragraph" w:styleId="Subtitle">
    <w:name w:val="Subtitle"/>
    <w:basedOn w:val="normal0"/>
    <w:next w:val="normal0"/>
    <w:rsid w:val="00122F44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2022-12-31T14:40:00Z</dcterms:created>
  <dcterms:modified xsi:type="dcterms:W3CDTF">2023-02-01T20:19:00Z</dcterms:modified>
</cp:coreProperties>
</file>