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E0D" w:rsidRPr="00EC6E0D" w:rsidRDefault="00EC6E0D" w:rsidP="00EC6E0D">
      <w:pPr>
        <w:bidi/>
        <w:spacing w:after="160" w:line="259" w:lineRule="auto"/>
        <w:rPr>
          <w:rFonts w:ascii="Calibri" w:eastAsia="Calibri" w:hAnsi="Calibri" w:cs="Arial"/>
          <w:rtl/>
          <w:lang w:bidi="ar-EG"/>
        </w:rPr>
      </w:pPr>
    </w:p>
    <w:p w:rsidR="00EC6E0D" w:rsidRPr="00EC6E0D" w:rsidRDefault="00EC6E0D" w:rsidP="00F62CFE">
      <w:pPr>
        <w:bidi/>
        <w:spacing w:after="160" w:line="259" w:lineRule="auto"/>
        <w:jc w:val="center"/>
        <w:rPr>
          <w:rFonts w:ascii="Times New Roman" w:eastAsia="Calibri" w:hAnsi="Times New Roman" w:cs="Times New Roman"/>
          <w:b/>
          <w:bCs/>
          <w:color w:val="FF0000"/>
          <w:sz w:val="32"/>
          <w:szCs w:val="32"/>
          <w:rtl/>
          <w:lang w:bidi="ar-EG"/>
        </w:rPr>
      </w:pPr>
      <w:r w:rsidRPr="00EC6E0D">
        <w:rPr>
          <w:rFonts w:ascii="Times New Roman" w:eastAsia="Calibri" w:hAnsi="Times New Roman" w:cs="Times New Roman" w:hint="cs"/>
          <w:b/>
          <w:bCs/>
          <w:color w:val="FF0000"/>
          <w:sz w:val="32"/>
          <w:szCs w:val="32"/>
          <w:rtl/>
          <w:lang w:bidi="ar-EG"/>
        </w:rPr>
        <w:t>الدرس</w:t>
      </w:r>
      <w:r w:rsidRPr="00EC6E0D">
        <w:rPr>
          <w:rFonts w:ascii="Times New Roman" w:eastAsia="Calibri" w:hAnsi="Times New Roman" w:cs="Times New Roman"/>
          <w:b/>
          <w:bCs/>
          <w:color w:val="FF0000"/>
          <w:sz w:val="32"/>
          <w:szCs w:val="32"/>
          <w:rtl/>
          <w:lang w:bidi="ar-EG"/>
        </w:rPr>
        <w:t xml:space="preserve"> </w:t>
      </w:r>
      <w:r w:rsidR="00F62CFE">
        <w:rPr>
          <w:rFonts w:ascii="Times New Roman" w:eastAsia="Calibri" w:hAnsi="Times New Roman" w:cs="Times New Roman" w:hint="cs"/>
          <w:b/>
          <w:bCs/>
          <w:color w:val="FF0000"/>
          <w:sz w:val="32"/>
          <w:szCs w:val="32"/>
          <w:rtl/>
          <w:lang w:bidi="ar-EG"/>
        </w:rPr>
        <w:t>التاسع: أكثر وأقل</w:t>
      </w:r>
    </w:p>
    <w:p w:rsidR="00EC6E0D" w:rsidRPr="00EC6E0D" w:rsidRDefault="00EC6E0D" w:rsidP="00EC6E0D">
      <w:pPr>
        <w:bidi/>
        <w:spacing w:after="160" w:line="259" w:lineRule="auto"/>
        <w:rPr>
          <w:rFonts w:ascii="Times New Roman" w:eastAsia="Calibri" w:hAnsi="Times New Roman" w:cs="Times New Roman"/>
          <w:b/>
          <w:bCs/>
          <w:color w:val="0070C0"/>
          <w:sz w:val="32"/>
          <w:szCs w:val="32"/>
          <w:u w:val="single"/>
          <w:rtl/>
          <w:lang w:bidi="ar-EG"/>
        </w:rPr>
      </w:pPr>
      <w:r w:rsidRPr="00EC6E0D">
        <w:rPr>
          <w:rFonts w:ascii="Times New Roman" w:eastAsia="Calibri" w:hAnsi="Times New Roman" w:cs="Times New Roman" w:hint="cs"/>
          <w:b/>
          <w:bCs/>
          <w:color w:val="0070C0"/>
          <w:sz w:val="32"/>
          <w:szCs w:val="32"/>
          <w:u w:val="single"/>
          <w:rtl/>
          <w:lang w:bidi="ar-EG"/>
        </w:rPr>
        <w:t>أهم</w:t>
      </w:r>
      <w:r w:rsidRPr="00EC6E0D">
        <w:rPr>
          <w:rFonts w:ascii="Times New Roman" w:eastAsia="Calibri" w:hAnsi="Times New Roman" w:cs="Times New Roman"/>
          <w:b/>
          <w:bCs/>
          <w:color w:val="0070C0"/>
          <w:sz w:val="32"/>
          <w:szCs w:val="32"/>
          <w:u w:val="single"/>
          <w:rtl/>
          <w:lang w:bidi="ar-EG"/>
        </w:rPr>
        <w:t xml:space="preserve"> </w:t>
      </w:r>
      <w:r w:rsidRPr="00EC6E0D">
        <w:rPr>
          <w:rFonts w:ascii="Times New Roman" w:eastAsia="Calibri" w:hAnsi="Times New Roman" w:cs="Times New Roman" w:hint="cs"/>
          <w:b/>
          <w:bCs/>
          <w:color w:val="0070C0"/>
          <w:sz w:val="32"/>
          <w:szCs w:val="32"/>
          <w:u w:val="single"/>
          <w:rtl/>
          <w:lang w:bidi="ar-EG"/>
        </w:rPr>
        <w:t>الأهداف</w:t>
      </w:r>
      <w:r w:rsidRPr="00EC6E0D">
        <w:rPr>
          <w:rFonts w:ascii="Times New Roman" w:eastAsia="Calibri" w:hAnsi="Times New Roman" w:cs="Times New Roman"/>
          <w:b/>
          <w:bCs/>
          <w:color w:val="0070C0"/>
          <w:sz w:val="32"/>
          <w:szCs w:val="32"/>
          <w:u w:val="single"/>
          <w:rtl/>
          <w:lang w:bidi="ar-EG"/>
        </w:rPr>
        <w:t>:</w:t>
      </w:r>
    </w:p>
    <w:p w:rsidR="00F62CFE" w:rsidRDefault="00F62CFE" w:rsidP="00F62CFE">
      <w:pPr>
        <w:bidi/>
        <w:spacing w:after="160" w:line="259" w:lineRule="auto"/>
        <w:rPr>
          <w:rFonts w:ascii="Times New Roman" w:eastAsia="Calibri" w:hAnsi="Times New Roman" w:cs="Times New Roman"/>
          <w:b/>
          <w:bCs/>
          <w:color w:val="0070C0"/>
          <w:sz w:val="32"/>
          <w:szCs w:val="32"/>
          <w:u w:val="single"/>
          <w:rtl/>
          <w:lang w:bidi="ar-EG"/>
        </w:rPr>
      </w:pPr>
      <w:r w:rsidRPr="00F62CFE">
        <w:rPr>
          <w:rFonts w:ascii="Times New Roman" w:eastAsia="Calibri" w:hAnsi="Times New Roman" w:cs="Times New Roman"/>
          <w:b/>
          <w:bCs/>
          <w:color w:val="00B0F0"/>
          <w:sz w:val="32"/>
          <w:szCs w:val="32"/>
          <w:rtl/>
        </w:rPr>
        <w:t>البدء في تكوين إدراك كل من " مفهوم الكم " و " علاقة التباين " معبرا عنها " بأكثر من " و " أقل من " – البدء في استخدام مفهوم التناظر الأحادي بين عناصر مجموعتين للاستدلال على أيهما أكثر</w:t>
      </w:r>
      <w:r w:rsidRPr="00F62CFE">
        <w:rPr>
          <w:rFonts w:ascii="Times New Roman" w:eastAsia="Calibri" w:hAnsi="Times New Roman" w:cs="Times New Roman"/>
          <w:b/>
          <w:bCs/>
          <w:color w:val="00B0F0"/>
          <w:sz w:val="32"/>
          <w:szCs w:val="32"/>
        </w:rPr>
        <w:t xml:space="preserve"> .</w:t>
      </w:r>
    </w:p>
    <w:p w:rsidR="00EC6E0D" w:rsidRPr="00EC6E0D" w:rsidRDefault="00EC6E0D" w:rsidP="00F62CFE">
      <w:pPr>
        <w:bidi/>
        <w:spacing w:after="160" w:line="259" w:lineRule="auto"/>
        <w:rPr>
          <w:rFonts w:ascii="Times New Roman" w:eastAsia="Calibri" w:hAnsi="Times New Roman" w:cs="Times New Roman"/>
          <w:b/>
          <w:bCs/>
          <w:color w:val="0070C0"/>
          <w:sz w:val="32"/>
          <w:szCs w:val="32"/>
          <w:u w:val="single"/>
          <w:rtl/>
          <w:lang w:bidi="ar-EG"/>
        </w:rPr>
      </w:pPr>
      <w:r w:rsidRPr="00EC6E0D">
        <w:rPr>
          <w:rFonts w:ascii="Times New Roman" w:eastAsia="Calibri" w:hAnsi="Times New Roman" w:cs="Times New Roman" w:hint="cs"/>
          <w:b/>
          <w:bCs/>
          <w:color w:val="0070C0"/>
          <w:sz w:val="32"/>
          <w:szCs w:val="32"/>
          <w:u w:val="single"/>
          <w:rtl/>
          <w:lang w:bidi="ar-EG"/>
        </w:rPr>
        <w:t>بعض</w:t>
      </w:r>
      <w:r w:rsidRPr="00EC6E0D">
        <w:rPr>
          <w:rFonts w:ascii="Times New Roman" w:eastAsia="Calibri" w:hAnsi="Times New Roman" w:cs="Times New Roman"/>
          <w:b/>
          <w:bCs/>
          <w:color w:val="0070C0"/>
          <w:sz w:val="32"/>
          <w:szCs w:val="32"/>
          <w:u w:val="single"/>
          <w:rtl/>
          <w:lang w:bidi="ar-EG"/>
        </w:rPr>
        <w:t xml:space="preserve"> </w:t>
      </w:r>
      <w:r w:rsidRPr="00EC6E0D">
        <w:rPr>
          <w:rFonts w:ascii="Times New Roman" w:eastAsia="Calibri" w:hAnsi="Times New Roman" w:cs="Times New Roman" w:hint="cs"/>
          <w:b/>
          <w:bCs/>
          <w:color w:val="0070C0"/>
          <w:sz w:val="32"/>
          <w:szCs w:val="32"/>
          <w:u w:val="single"/>
          <w:rtl/>
          <w:lang w:bidi="ar-EG"/>
        </w:rPr>
        <w:t>الإرشادات</w:t>
      </w:r>
      <w:r w:rsidRPr="00EC6E0D">
        <w:rPr>
          <w:rFonts w:ascii="Times New Roman" w:eastAsia="Calibri" w:hAnsi="Times New Roman" w:cs="Times New Roman"/>
          <w:b/>
          <w:bCs/>
          <w:color w:val="0070C0"/>
          <w:sz w:val="32"/>
          <w:szCs w:val="32"/>
          <w:u w:val="single"/>
          <w:lang w:bidi="ar-EG"/>
        </w:rPr>
        <w:t xml:space="preserve"> </w:t>
      </w:r>
    </w:p>
    <w:p w:rsidR="00EC6E0D" w:rsidRPr="00F62CFE" w:rsidRDefault="00F62CFE" w:rsidP="00F62CFE">
      <w:pPr>
        <w:bidi/>
        <w:spacing w:after="160" w:line="259" w:lineRule="auto"/>
        <w:jc w:val="both"/>
        <w:rPr>
          <w:rFonts w:ascii="Times New Roman" w:eastAsia="Calibri" w:hAnsi="Times New Roman" w:cs="Times New Roman"/>
          <w:b/>
          <w:bCs/>
          <w:sz w:val="32"/>
          <w:szCs w:val="32"/>
          <w:rtl/>
          <w:lang w:bidi="ar-EG"/>
        </w:rPr>
      </w:pPr>
      <w:r w:rsidRPr="00F62CFE">
        <w:rPr>
          <w:rFonts w:ascii="Times New Roman" w:eastAsia="Calibri" w:hAnsi="Times New Roman" w:cs="Times New Roman"/>
          <w:b/>
          <w:bCs/>
          <w:color w:val="7030A0"/>
          <w:sz w:val="32"/>
          <w:szCs w:val="32"/>
          <w:rtl/>
        </w:rPr>
        <w:t>يمكن أن تستعين المعلمة بأنواع كثيرة من العناصر لإيضاح مفهوم أكثر من وأقل من . مثلا ان تستخدم مجموعتين من الأقلام الملونة لإيضاح أي المجموعتين أكثر من الأخرى تأخذ قلما من المجموعة الأو</w:t>
      </w:r>
      <w:bookmarkStart w:id="0" w:name="_GoBack"/>
      <w:bookmarkEnd w:id="0"/>
      <w:r w:rsidRPr="00F62CFE">
        <w:rPr>
          <w:rFonts w:ascii="Times New Roman" w:eastAsia="Calibri" w:hAnsi="Times New Roman" w:cs="Times New Roman"/>
          <w:b/>
          <w:bCs/>
          <w:color w:val="7030A0"/>
          <w:sz w:val="32"/>
          <w:szCs w:val="32"/>
          <w:rtl/>
        </w:rPr>
        <w:t>لى ثم قلما يناظره من المجموعة الثانية وتستمر على ذلك إلي أن تنتهي أقلام إحدى المجموعتين فتكون هي المجموعة الأقل أما المجموعة التي بقي فيها عدد من الأقلام ليس له نظير في المجموعة الثانية فتكون هي المجموعة الأكثر ز وهكذا تكرر مثل هذه التجربة عدة مرات على أنواع مختلفة من العناصر مثل الكتب او العيدان الملونة او الزهور او البرتقال أو مجموعات من الأطفال . وتوضح في احدي التجارب مفهوم التساوي وذلك عندما تنتهي عناصر المجموعة الأولى له نظير في المجموعة الثانية وكذلك كل عنصر في المجموعة الثانية له نظير في الأولى . وتنهي هذه التجارب بأمثلة على السبورة تجعل الأطفال أن يصلون بين عناصر المجموعتين . بعد ذلك تطلب المعلمة من الأطفال حل التدريبات</w:t>
      </w:r>
      <w:r w:rsidRPr="00F62CFE">
        <w:rPr>
          <w:rFonts w:ascii="Times New Roman" w:eastAsia="Calibri" w:hAnsi="Times New Roman" w:cs="Times New Roman"/>
          <w:b/>
          <w:bCs/>
          <w:color w:val="7030A0"/>
          <w:sz w:val="32"/>
          <w:szCs w:val="32"/>
        </w:rPr>
        <w:t xml:space="preserve"> . </w:t>
      </w:r>
    </w:p>
    <w:sectPr w:rsidR="00EC6E0D" w:rsidRPr="00F62CFE" w:rsidSect="003B0044">
      <w:headerReference w:type="default" r:id="rId6"/>
      <w:pgSz w:w="11906" w:h="16838" w:code="9"/>
      <w:pgMar w:top="1440" w:right="866" w:bottom="1440" w:left="993" w:header="720" w:footer="720" w:gutter="0"/>
      <w:pgBorders w:offsetFrom="page">
        <w:top w:val="waveline" w:sz="20" w:space="24" w:color="7030A0"/>
        <w:left w:val="waveline" w:sz="20" w:space="24" w:color="7030A0"/>
        <w:bottom w:val="waveline" w:sz="20" w:space="24" w:color="7030A0"/>
        <w:right w:val="waveline" w:sz="20"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E87" w:rsidRDefault="009A6E87" w:rsidP="002C471E">
      <w:pPr>
        <w:spacing w:after="0" w:line="240" w:lineRule="auto"/>
      </w:pPr>
      <w:r>
        <w:separator/>
      </w:r>
    </w:p>
  </w:endnote>
  <w:endnote w:type="continuationSeparator" w:id="0">
    <w:p w:rsidR="009A6E87" w:rsidRDefault="009A6E87" w:rsidP="002C4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mpact">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E87" w:rsidRDefault="009A6E87" w:rsidP="002C471E">
      <w:pPr>
        <w:spacing w:after="0" w:line="240" w:lineRule="auto"/>
      </w:pPr>
      <w:r>
        <w:separator/>
      </w:r>
    </w:p>
  </w:footnote>
  <w:footnote w:type="continuationSeparator" w:id="0">
    <w:p w:rsidR="009A6E87" w:rsidRDefault="009A6E87" w:rsidP="002C4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591" w:rsidRDefault="003B0044">
    <w:pPr>
      <w:pStyle w:val="Header"/>
    </w:pPr>
    <w:r w:rsidRPr="00A61C14">
      <w:rPr>
        <w:rFonts w:ascii="Times New Roman" w:eastAsia="Calibri" w:hAnsi="Times New Roman" w:cs="Times New Roman"/>
        <w:noProof/>
        <w:sz w:val="24"/>
        <w:szCs w:val="24"/>
      </w:rPr>
      <mc:AlternateContent>
        <mc:Choice Requires="wps">
          <w:drawing>
            <wp:anchor distT="0" distB="0" distL="114300" distR="114300" simplePos="0" relativeHeight="251655168" behindDoc="0" locked="0" layoutInCell="1" allowOverlap="1" wp14:anchorId="76648B94" wp14:editId="0A4BA900">
              <wp:simplePos x="0" y="0"/>
              <wp:positionH relativeFrom="column">
                <wp:posOffset>2305050</wp:posOffset>
              </wp:positionH>
              <wp:positionV relativeFrom="paragraph">
                <wp:posOffset>85725</wp:posOffset>
              </wp:positionV>
              <wp:extent cx="1685925" cy="48514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485140"/>
                      </a:xfrm>
                      <a:prstGeom prst="rect">
                        <a:avLst/>
                      </a:prstGeom>
                      <a:extLst>
                        <a:ext uri="{AF507438-7753-43E0-B8FC-AC1667EBCBE1}">
                          <a14:hiddenEffects xmlns:a14="http://schemas.microsoft.com/office/drawing/2010/main">
                            <a:effectLst/>
                          </a14:hiddenEffects>
                        </a:ext>
                      </a:extLst>
                    </wps:spPr>
                    <wps:txbx>
                      <w:txbxContent>
                        <w:p w:rsidR="002C471E" w:rsidRDefault="002C471E" w:rsidP="002C471E">
                          <w:pPr>
                            <w:pStyle w:val="NormalWeb"/>
                            <w:bidi/>
                            <w:spacing w:after="0"/>
                            <w:jc w:val="center"/>
                            <w:rPr>
                              <w:sz w:val="22"/>
                              <w:szCs w:val="22"/>
                              <w:lang w:bidi="ar-EG"/>
                            </w:rPr>
                          </w:pPr>
                          <w:r>
                            <w:rPr>
                              <w:rFonts w:ascii="Impact" w:hint="cs"/>
                              <w:b/>
                              <w:bCs/>
                              <w:color w:val="000000"/>
                              <w:sz w:val="56"/>
                              <w:szCs w:val="56"/>
                              <w:rtl/>
                              <w14:textOutline w14:w="9525" w14:cap="flat" w14:cmpd="sng" w14:algn="ctr">
                                <w14:solidFill>
                                  <w14:srgbClr w14:val="000000"/>
                                </w14:solidFill>
                                <w14:prstDash w14:val="solid"/>
                                <w14:round/>
                              </w14:textOutline>
                            </w:rPr>
                            <w:t>رياض أطفال</w:t>
                          </w:r>
                        </w:p>
                      </w:txbxContent>
                    </wps:txbx>
                    <wps:bodyPr wrap="square" numCol="1" fromWordArt="1">
                      <a:prstTxWarp prst="textDeflate">
                        <a:avLst>
                          <a:gd name="adj" fmla="val 26227"/>
                        </a:avLst>
                      </a:prstTxWarp>
                      <a:spAutoFit/>
                    </wps:bodyPr>
                  </wps:wsp>
                </a:graphicData>
              </a:graphic>
              <wp14:sizeRelH relativeFrom="page">
                <wp14:pctWidth>0</wp14:pctWidth>
              </wp14:sizeRelH>
              <wp14:sizeRelV relativeFrom="page">
                <wp14:pctHeight>0</wp14:pctHeight>
              </wp14:sizeRelV>
            </wp:anchor>
          </w:drawing>
        </mc:Choice>
        <mc:Fallback>
          <w:pict>
            <v:shapetype w14:anchorId="76648B94" id="_x0000_t202" coordsize="21600,21600" o:spt="202" path="m,l,21600r21600,l21600,xe">
              <v:stroke joinstyle="miter"/>
              <v:path gradientshapeok="t" o:connecttype="rect"/>
            </v:shapetype>
            <v:shape id="Text Box 8" o:spid="_x0000_s1026" type="#_x0000_t202" style="position:absolute;margin-left:181.5pt;margin-top:6.75pt;width:132.75pt;height:3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" filled="f" stroked="f">
              <o:lock v:ext="edit" shapetype="t"/>
              <v:textbox style="mso-fit-shape-to-text:t">
                <w:txbxContent>
                  <w:p w:rsidR="002C471E" w:rsidRDefault="002C471E" w:rsidP="002C471E">
                    <w:pPr>
                      <w:pStyle w:val="NormalWeb"/>
                      <w:bidi/>
                      <w:spacing w:after="0"/>
                      <w:jc w:val="center"/>
                      <w:rPr>
                        <w:sz w:val="22"/>
                        <w:szCs w:val="22"/>
                        <w:lang w:bidi="ar-EG"/>
                      </w:rPr>
                    </w:pPr>
                    <w:r>
                      <w:rPr>
                        <w:rFonts w:ascii="Impact" w:hint="cs"/>
                        <w:b/>
                        <w:bCs/>
                        <w:color w:val="000000"/>
                        <w:sz w:val="56"/>
                        <w:szCs w:val="56"/>
                        <w:rtl/>
                        <w14:textOutline w14:w="9525" w14:cap="flat" w14:cmpd="sng" w14:algn="ctr">
                          <w14:solidFill>
                            <w14:srgbClr w14:val="000000"/>
                          </w14:solidFill>
                          <w14:prstDash w14:val="solid"/>
                          <w14:round/>
                        </w14:textOutline>
                      </w:rPr>
                      <w:t>رياض أطفال</w:t>
                    </w:r>
                  </w:p>
                </w:txbxContent>
              </v:textbox>
            </v:shape>
          </w:pict>
        </mc:Fallback>
      </mc:AlternateContent>
    </w:r>
    <w:r w:rsidR="00EC6E0D">
      <w:rPr>
        <w:noProof/>
      </w:rPr>
      <w:drawing>
        <wp:anchor distT="0" distB="0" distL="114300" distR="114300" simplePos="0" relativeHeight="251663360" behindDoc="0" locked="0" layoutInCell="1" allowOverlap="1" wp14:anchorId="7429F06B" wp14:editId="07F93C86">
          <wp:simplePos x="0" y="0"/>
          <wp:positionH relativeFrom="column">
            <wp:posOffset>-57150</wp:posOffset>
          </wp:positionH>
          <wp:positionV relativeFrom="paragraph">
            <wp:posOffset>142875</wp:posOffset>
          </wp:positionV>
          <wp:extent cx="1628775" cy="569595"/>
          <wp:effectExtent l="0" t="0" r="9525" b="1905"/>
          <wp:wrapNone/>
          <wp:docPr id="15" name="Picture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33D"/>
    <w:rsid w:val="0008633D"/>
    <w:rsid w:val="000923A1"/>
    <w:rsid w:val="000B6E9C"/>
    <w:rsid w:val="000E7506"/>
    <w:rsid w:val="001737F9"/>
    <w:rsid w:val="001B7C1E"/>
    <w:rsid w:val="002C471E"/>
    <w:rsid w:val="00373F97"/>
    <w:rsid w:val="003B0044"/>
    <w:rsid w:val="006721AB"/>
    <w:rsid w:val="00775C91"/>
    <w:rsid w:val="00853805"/>
    <w:rsid w:val="009A6E87"/>
    <w:rsid w:val="00BF711F"/>
    <w:rsid w:val="00D61591"/>
    <w:rsid w:val="00E13A3B"/>
    <w:rsid w:val="00E400E1"/>
    <w:rsid w:val="00E40762"/>
    <w:rsid w:val="00EC6E0D"/>
    <w:rsid w:val="00F62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E71FD2-078C-4916-8F6C-F1DDBFA1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71E"/>
  </w:style>
  <w:style w:type="paragraph" w:styleId="Footer">
    <w:name w:val="footer"/>
    <w:basedOn w:val="Normal"/>
    <w:link w:val="FooterChar"/>
    <w:uiPriority w:val="99"/>
    <w:unhideWhenUsed/>
    <w:rsid w:val="002C4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71E"/>
  </w:style>
  <w:style w:type="paragraph" w:styleId="NormalWeb">
    <w:name w:val="Normal (Web)"/>
    <w:basedOn w:val="Normal"/>
    <w:uiPriority w:val="99"/>
    <w:semiHidden/>
    <w:unhideWhenUsed/>
    <w:rsid w:val="002C47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MERO</cp:lastModifiedBy>
  <cp:revision>11</cp:revision>
  <dcterms:created xsi:type="dcterms:W3CDTF">2016-07-16T07:10:00Z</dcterms:created>
  <dcterms:modified xsi:type="dcterms:W3CDTF">2017-07-18T20:53:00Z</dcterms:modified>
</cp:coreProperties>
</file>