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77" w:rsidRDefault="004F494A" w:rsidP="00661C77">
      <w:pPr>
        <w:bidi w:val="0"/>
        <w:rPr>
          <w:rFonts w:cs="AL-Mohanad Black"/>
          <w:sz w:val="18"/>
          <w:szCs w:val="18"/>
        </w:rPr>
      </w:pPr>
      <w:r w:rsidRPr="004F494A">
        <w:rPr>
          <w:rFonts w:cs="AL-Mohanad Black" w:hint="cs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5994961</wp:posOffset>
            </wp:positionH>
            <wp:positionV relativeFrom="paragraph">
              <wp:posOffset>9168307</wp:posOffset>
            </wp:positionV>
            <wp:extent cx="1203694" cy="606056"/>
            <wp:effectExtent l="19050" t="0" r="0" b="0"/>
            <wp:wrapNone/>
            <wp:docPr id="1" name="صورة 8" descr="C:\Users\user\Desktop\السلوك 1437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السلوك 1437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29" cy="60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1C77" w:rsidRDefault="00661C77" w:rsidP="00661C77">
      <w:pPr>
        <w:bidi w:val="0"/>
        <w:rPr>
          <w:rFonts w:cs="AL-Mohanad Black"/>
          <w:sz w:val="18"/>
          <w:szCs w:val="18"/>
        </w:rPr>
      </w:pPr>
    </w:p>
    <w:p w:rsidR="00661C77" w:rsidRDefault="00661C77" w:rsidP="00661C77">
      <w:pPr>
        <w:bidi w:val="0"/>
        <w:rPr>
          <w:rFonts w:cs="AL-Mohanad Black"/>
          <w:sz w:val="18"/>
          <w:szCs w:val="18"/>
        </w:rPr>
      </w:pPr>
    </w:p>
    <w:p w:rsidR="002F229A" w:rsidRPr="002F229A" w:rsidRDefault="002F229A" w:rsidP="002F229A">
      <w:pPr>
        <w:spacing w:after="0"/>
        <w:jc w:val="center"/>
        <w:rPr>
          <w:rFonts w:cs="PT Bold Heading"/>
          <w:sz w:val="32"/>
          <w:szCs w:val="32"/>
          <w:rtl/>
        </w:rPr>
      </w:pPr>
      <w:r w:rsidRPr="002F229A">
        <w:rPr>
          <w:rFonts w:cs="PT Bold Heading" w:hint="cs"/>
          <w:sz w:val="32"/>
          <w:szCs w:val="32"/>
          <w:rtl/>
        </w:rPr>
        <w:t>الإجراءات الواجب اتخاذها حيال غياب طلاب المرحلتين المتوسطة والثانوية</w:t>
      </w:r>
    </w:p>
    <w:tbl>
      <w:tblPr>
        <w:tblStyle w:val="a4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328"/>
        <w:gridCol w:w="3544"/>
        <w:gridCol w:w="757"/>
        <w:gridCol w:w="1535"/>
        <w:gridCol w:w="1479"/>
        <w:gridCol w:w="1719"/>
      </w:tblGrid>
      <w:tr w:rsidR="00661C77" w:rsidTr="00661C77">
        <w:trPr>
          <w:cantSplit/>
          <w:trHeight w:val="22"/>
          <w:jc w:val="center"/>
        </w:trPr>
        <w:tc>
          <w:tcPr>
            <w:tcW w:w="1328" w:type="dxa"/>
            <w:shd w:val="clear" w:color="auto" w:fill="FFFFFF" w:themeFill="background1"/>
          </w:tcPr>
          <w:p w:rsidR="00661C77" w:rsidRDefault="00661C77" w:rsidP="002F229A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44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757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535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</w:p>
        </w:tc>
        <w:tc>
          <w:tcPr>
            <w:tcW w:w="1479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  <w:r>
              <w:rPr>
                <w:rFonts w:cs="AL-Mohanad Black" w:hint="cs"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1719" w:type="dxa"/>
            <w:shd w:val="clear" w:color="auto" w:fill="FFFFFF" w:themeFill="background1"/>
          </w:tcPr>
          <w:p w:rsidR="00661C77" w:rsidRDefault="00661C77" w:rsidP="00661C77">
            <w:pPr>
              <w:jc w:val="both"/>
              <w:rPr>
                <w:rFonts w:cs="AL-Mohanad Black"/>
                <w:sz w:val="28"/>
                <w:szCs w:val="28"/>
                <w:rtl/>
              </w:rPr>
            </w:pPr>
          </w:p>
        </w:tc>
      </w:tr>
    </w:tbl>
    <w:p w:rsidR="00661C77" w:rsidRPr="002F229A" w:rsidRDefault="00661C77" w:rsidP="00661C77">
      <w:pPr>
        <w:spacing w:after="0" w:line="240" w:lineRule="auto"/>
        <w:jc w:val="both"/>
        <w:rPr>
          <w:rFonts w:cs="AL-Mohanad Black"/>
          <w:sz w:val="20"/>
          <w:szCs w:val="20"/>
          <w:rtl/>
          <w:lang w:eastAsia="ar-SA"/>
        </w:rPr>
      </w:pPr>
    </w:p>
    <w:tbl>
      <w:tblPr>
        <w:tblStyle w:val="a4"/>
        <w:bidiVisual/>
        <w:tblW w:w="0" w:type="auto"/>
        <w:jc w:val="center"/>
        <w:tblInd w:w="-49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450"/>
        <w:gridCol w:w="1637"/>
        <w:gridCol w:w="4201"/>
        <w:gridCol w:w="1069"/>
        <w:gridCol w:w="1069"/>
        <w:gridCol w:w="1069"/>
        <w:gridCol w:w="1069"/>
      </w:tblGrid>
      <w:tr w:rsidR="008862EF" w:rsidRPr="00661AAF" w:rsidTr="003C7398">
        <w:trPr>
          <w:jc w:val="center"/>
        </w:trPr>
        <w:tc>
          <w:tcPr>
            <w:tcW w:w="1450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عدد أيام الغياب</w:t>
            </w:r>
          </w:p>
        </w:tc>
        <w:tc>
          <w:tcPr>
            <w:tcW w:w="1637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نوع الإجراء</w:t>
            </w:r>
          </w:p>
        </w:tc>
        <w:tc>
          <w:tcPr>
            <w:tcW w:w="4201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الإجراء المتخذ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اليوم والتاريخ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توقيع الطالب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>
              <w:rPr>
                <w:rFonts w:cs="AL-Mohanad Black" w:hint="cs"/>
                <w:sz w:val="32"/>
                <w:szCs w:val="32"/>
                <w:rtl/>
              </w:rPr>
              <w:t>توقيع ولي الأمر</w:t>
            </w:r>
          </w:p>
        </w:tc>
        <w:tc>
          <w:tcPr>
            <w:tcW w:w="1069" w:type="dxa"/>
            <w:vAlign w:val="center"/>
          </w:tcPr>
          <w:p w:rsidR="008862EF" w:rsidRPr="00661AAF" w:rsidRDefault="008862EF" w:rsidP="00661C77">
            <w:pPr>
              <w:jc w:val="center"/>
              <w:rPr>
                <w:rFonts w:cs="AL-Mohanad Black"/>
                <w:sz w:val="32"/>
                <w:szCs w:val="32"/>
                <w:rtl/>
              </w:rPr>
            </w:pPr>
            <w:r w:rsidRPr="00661AAF">
              <w:rPr>
                <w:rFonts w:cs="AL-Mohanad Black" w:hint="cs"/>
                <w:sz w:val="32"/>
                <w:szCs w:val="32"/>
                <w:rtl/>
              </w:rPr>
              <w:t>اسم الموظف وتوقيعه</w:t>
            </w: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2F229A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 xml:space="preserve">3 أيام متصلة </w:t>
            </w:r>
          </w:p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أو 5 أيام منفصلة</w:t>
            </w:r>
          </w:p>
        </w:tc>
        <w:tc>
          <w:tcPr>
            <w:tcW w:w="1637" w:type="dxa"/>
            <w:vAlign w:val="center"/>
          </w:tcPr>
          <w:p w:rsidR="008862EF" w:rsidRPr="002004A8" w:rsidRDefault="002004A8" w:rsidP="002004A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8862EF" w:rsidRPr="002004A8">
              <w:rPr>
                <w:rFonts w:cs="AL-Mohanad Black" w:hint="cs"/>
                <w:sz w:val="20"/>
                <w:szCs w:val="20"/>
                <w:rtl/>
              </w:rPr>
              <w:t>تحويل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نظراً لتكرار غيابك فقد حولت إلى المرشد الطلابي لدراسة حالتك .</w:t>
            </w: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10 %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8862EF" w:rsidRPr="003C7398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3C7398">
              <w:rPr>
                <w:rFonts w:cs="AL-Mohanad Black" w:hint="cs"/>
                <w:sz w:val="20"/>
                <w:szCs w:val="20"/>
                <w:rtl/>
              </w:rPr>
              <w:t>إنذار</w:t>
            </w:r>
          </w:p>
          <w:p w:rsidR="008862EF" w:rsidRPr="003C7398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3C7398">
              <w:rPr>
                <w:rFonts w:cs="AL-Mohanad Black" w:hint="cs"/>
                <w:sz w:val="20"/>
                <w:szCs w:val="20"/>
                <w:rtl/>
              </w:rPr>
              <w:t>استدعاء ولي الأمر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نظراً لتكرار غيابك فإننا ننذرك بعدم تكرار ذلك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تسليم الطالب استدعاء خطي لولي الأمر بالحضور إلى المدرسة وتوضيح الإجراءات المترتبة على الغياب .</w:t>
            </w: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15 %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 xml:space="preserve">*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إنذار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 xml:space="preserve">*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استدعاء ولي الأمر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 xml:space="preserve">*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 xml:space="preserve">تعهد خطي 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 ال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تحويل لوحدة الخدمات الإرشادية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نظراً لتكرار غيابك فإننا ننذرك بعدم تكرار ذلك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تسليم الطالب استدعاء خطي لولي الأمر بالحضور إلى المدرسة وتوضيح الإجراءات المترتبة على الغياب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أخذ تعهد خطي على ولي أمر الطالب بانتظام الطالب بالدراسة.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 xml:space="preserve">تحويل الطالب إلى وحدة الخدمات الإرشادية لمتابعة حالته . </w:t>
            </w: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8862EF" w:rsidRPr="008862EF" w:rsidTr="003C7398">
        <w:trPr>
          <w:jc w:val="center"/>
        </w:trPr>
        <w:tc>
          <w:tcPr>
            <w:tcW w:w="1450" w:type="dxa"/>
            <w:vAlign w:val="center"/>
          </w:tcPr>
          <w:p w:rsidR="008862EF" w:rsidRPr="008862EF" w:rsidRDefault="008862EF" w:rsidP="00661C77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20 %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استدعاء ولي الأمر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التحويل لإدارة التعليم ( إدارة التوجيه والإرشاد )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نقل الطالب إلى مدرسة أخرى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التزام كتابي من ولي الأمر</w:t>
            </w:r>
          </w:p>
          <w:p w:rsidR="008862EF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="008862EF" w:rsidRPr="008862EF">
              <w:rPr>
                <w:rFonts w:cs="AL-Mohanad Black" w:hint="cs"/>
                <w:sz w:val="20"/>
                <w:szCs w:val="20"/>
                <w:rtl/>
              </w:rPr>
              <w:t>إنذار ولي الأمر</w:t>
            </w:r>
          </w:p>
        </w:tc>
        <w:tc>
          <w:tcPr>
            <w:tcW w:w="4201" w:type="dxa"/>
          </w:tcPr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تسليم الطالب استدعاء خطي لولي الأمر بالحضور إلى المدرسة.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تحويل الطالب لإدارة التعليم ( إدارة التوجيه والإرشاد ) لدراسة وضع الطالب وظروفه .</w:t>
            </w:r>
          </w:p>
          <w:p w:rsidR="008862EF" w:rsidRPr="008862EF" w:rsidRDefault="008862EF" w:rsidP="008862EF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نقل الطالب إلى مدرسة أخرى بعد الرفع لمدير التعليم .</w:t>
            </w:r>
          </w:p>
          <w:p w:rsidR="008862EF" w:rsidRPr="008862EF" w:rsidRDefault="008862EF" w:rsidP="008862EF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اخذ الالتزام الكتابي من ولي الأمر بانتظام الطالب في الدراسة .</w:t>
            </w:r>
          </w:p>
          <w:p w:rsidR="008862EF" w:rsidRPr="008862EF" w:rsidRDefault="008862EF" w:rsidP="008862EF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توقيع ولي أمر الطالب على إنذار بحرمان الطالب من الانتظام بالدراسة والتحويل لطالب منتسب .</w:t>
            </w:r>
          </w:p>
          <w:p w:rsidR="008862EF" w:rsidRPr="008862EF" w:rsidRDefault="008862EF" w:rsidP="00661C77">
            <w:pPr>
              <w:jc w:val="both"/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  <w:tc>
          <w:tcPr>
            <w:tcW w:w="1069" w:type="dxa"/>
          </w:tcPr>
          <w:p w:rsidR="008862EF" w:rsidRPr="008862EF" w:rsidRDefault="008862EF" w:rsidP="00661C77">
            <w:pPr>
              <w:rPr>
                <w:rFonts w:cs="AL-Mohanad Black"/>
                <w:sz w:val="20"/>
                <w:szCs w:val="20"/>
                <w:rtl/>
              </w:rPr>
            </w:pPr>
          </w:p>
        </w:tc>
      </w:tr>
      <w:tr w:rsidR="003C7398" w:rsidRPr="008862EF" w:rsidTr="003C7398">
        <w:trPr>
          <w:jc w:val="center"/>
        </w:trPr>
        <w:tc>
          <w:tcPr>
            <w:tcW w:w="1450" w:type="dxa"/>
            <w:vAlign w:val="center"/>
          </w:tcPr>
          <w:p w:rsidR="003C7398" w:rsidRPr="008862EF" w:rsidRDefault="003C7398" w:rsidP="008862EF">
            <w:pPr>
              <w:jc w:val="center"/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( نسبة 25 % ) دون عذر مقبول متصلة أو متقطعة خلال العام الدراسي</w:t>
            </w:r>
          </w:p>
        </w:tc>
        <w:tc>
          <w:tcPr>
            <w:tcW w:w="1637" w:type="dxa"/>
            <w:vAlign w:val="center"/>
          </w:tcPr>
          <w:p w:rsidR="003C7398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Pr="008862EF">
              <w:rPr>
                <w:rFonts w:cs="AL-Mohanad Black" w:hint="cs"/>
                <w:sz w:val="20"/>
                <w:szCs w:val="20"/>
                <w:rtl/>
              </w:rPr>
              <w:t xml:space="preserve">الرفع لإدارة التعليم </w:t>
            </w:r>
          </w:p>
          <w:p w:rsidR="003C7398" w:rsidRPr="008862EF" w:rsidRDefault="003C7398" w:rsidP="003C7398">
            <w:pPr>
              <w:rPr>
                <w:rFonts w:cs="AL-Mohanad Black"/>
                <w:sz w:val="20"/>
                <w:szCs w:val="20"/>
                <w:rtl/>
              </w:rPr>
            </w:pPr>
            <w:r>
              <w:rPr>
                <w:rFonts w:cs="AL-Mohanad Black" w:hint="cs"/>
                <w:sz w:val="20"/>
                <w:szCs w:val="20"/>
                <w:rtl/>
              </w:rPr>
              <w:t>*</w:t>
            </w:r>
            <w:r w:rsidR="002004A8">
              <w:rPr>
                <w:rFonts w:cs="AL-Mohanad Black" w:hint="cs"/>
                <w:sz w:val="20"/>
                <w:szCs w:val="20"/>
                <w:rtl/>
              </w:rPr>
              <w:t xml:space="preserve"> </w:t>
            </w:r>
            <w:r w:rsidRPr="008862EF">
              <w:rPr>
                <w:rFonts w:cs="AL-Mohanad Black" w:hint="cs"/>
                <w:sz w:val="20"/>
                <w:szCs w:val="20"/>
                <w:rtl/>
              </w:rPr>
              <w:t>التحويل لطالب منتسب وفق ضوابط القبول والانتساب</w:t>
            </w:r>
          </w:p>
        </w:tc>
        <w:tc>
          <w:tcPr>
            <w:tcW w:w="8477" w:type="dxa"/>
            <w:gridSpan w:val="5"/>
          </w:tcPr>
          <w:p w:rsidR="003C7398" w:rsidRPr="008862EF" w:rsidRDefault="003C7398" w:rsidP="00163BC3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الرفع من قبل إدارة المدرسة لإدارة التعليم عن وضع الطالب لتقييم حالته وما قدم له من خدمات إرشادية وتربوية وطلب تحويله إلى طالب منتسب .</w:t>
            </w:r>
          </w:p>
          <w:p w:rsidR="003C7398" w:rsidRPr="008862EF" w:rsidRDefault="003C7398" w:rsidP="00163BC3">
            <w:pPr>
              <w:rPr>
                <w:rFonts w:cs="AL-Mohanad Black"/>
                <w:sz w:val="20"/>
                <w:szCs w:val="20"/>
                <w:rtl/>
              </w:rPr>
            </w:pPr>
            <w:r w:rsidRPr="008862EF">
              <w:rPr>
                <w:rFonts w:cs="AL-Mohanad Black" w:hint="cs"/>
                <w:sz w:val="20"/>
                <w:szCs w:val="20"/>
                <w:rtl/>
              </w:rPr>
              <w:t>إصدار قرار من مدير التعليم بحرمان الطالب من الانتظام في الدراسة وتحويله لطالب منتسب وفق ضوابط القبول والانتساب.</w:t>
            </w:r>
          </w:p>
          <w:p w:rsidR="003C7398" w:rsidRPr="008862EF" w:rsidRDefault="005C4A83" w:rsidP="00661C77">
            <w:pPr>
              <w:rPr>
                <w:rFonts w:cs="AL-Mohanad Black"/>
                <w:sz w:val="20"/>
                <w:szCs w:val="20"/>
                <w:rtl/>
              </w:rPr>
            </w:pPr>
            <w:r w:rsidRPr="005C4A83">
              <w:rPr>
                <w:rFonts w:cs="AL-Mohanad Black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8pt;margin-top:31.6pt;width:194.15pt;height:91.9pt;z-index:251658240;mso-height-percent:200;mso-height-percent:200;mso-width-relative:margin;mso-height-relative:margin" filled="f" stroked="f">
                  <v:textbox style="mso-fit-shape-to-text:t">
                    <w:txbxContent>
                      <w:p w:rsidR="00B33310" w:rsidRPr="00A80248" w:rsidRDefault="00B33310" w:rsidP="00B33310">
                        <w:pPr>
                          <w:jc w:val="center"/>
                          <w:rPr>
                            <w:rFonts w:cs="AGA Rasheeq Bold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cs="AGA Rasheeq Bold" w:hint="cs"/>
                            <w:sz w:val="32"/>
                            <w:szCs w:val="32"/>
                            <w:rtl/>
                          </w:rPr>
                          <w:t>قائد المدرسة</w:t>
                        </w:r>
                      </w:p>
                      <w:p w:rsidR="00B33310" w:rsidRPr="00A80248" w:rsidRDefault="00B33310" w:rsidP="00B33310">
                        <w:pPr>
                          <w:rPr>
                            <w:rFonts w:cs="PT Bold Heading"/>
                            <w:sz w:val="28"/>
                            <w:szCs w:val="28"/>
                            <w:rtl/>
                          </w:rPr>
                        </w:pPr>
                        <w:r w:rsidRPr="00A80248"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الاس</w:t>
                        </w:r>
                        <w:r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ـــ</w:t>
                        </w:r>
                        <w:r w:rsidRPr="00A80248"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م :</w:t>
                        </w:r>
                        <w:r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 xml:space="preserve"> وليد بن عبدالله الحناكي</w:t>
                        </w:r>
                      </w:p>
                      <w:p w:rsidR="00B33310" w:rsidRPr="00A80248" w:rsidRDefault="00B33310" w:rsidP="00B33310">
                        <w:pPr>
                          <w:rPr>
                            <w:rFonts w:cs="PT Bold Heading"/>
                            <w:sz w:val="28"/>
                            <w:szCs w:val="28"/>
                            <w:rtl/>
                          </w:rPr>
                        </w:pPr>
                        <w:r w:rsidRPr="00A80248">
                          <w:rPr>
                            <w:rFonts w:cs="PT Bold Heading" w:hint="cs"/>
                            <w:sz w:val="28"/>
                            <w:szCs w:val="28"/>
                            <w:rtl/>
                          </w:rPr>
                          <w:t>التوقيع :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61C77" w:rsidRPr="004E0AD7" w:rsidRDefault="008862EF" w:rsidP="00661C77">
      <w:pPr>
        <w:pStyle w:val="a5"/>
        <w:numPr>
          <w:ilvl w:val="0"/>
          <w:numId w:val="1"/>
        </w:numPr>
        <w:spacing w:after="0" w:line="240" w:lineRule="auto"/>
        <w:rPr>
          <w:rFonts w:cs="AL-Mohanad Black"/>
          <w:sz w:val="24"/>
          <w:szCs w:val="24"/>
        </w:rPr>
      </w:pPr>
      <w:r>
        <w:rPr>
          <w:rFonts w:cs="AL-Mohanad Black" w:hint="cs"/>
          <w:sz w:val="24"/>
          <w:szCs w:val="24"/>
          <w:rtl/>
        </w:rPr>
        <w:t>ضرورة الاطلاع على المادة الرابعة ( أحكام عامة في المواظبة ) وتنفيذ ما ورد فيها من أحكام .</w:t>
      </w:r>
    </w:p>
    <w:p w:rsidR="004B0F53" w:rsidRDefault="008862EF" w:rsidP="00B33310">
      <w:pPr>
        <w:pStyle w:val="a5"/>
        <w:numPr>
          <w:ilvl w:val="0"/>
          <w:numId w:val="1"/>
        </w:numPr>
        <w:spacing w:after="0" w:line="240" w:lineRule="auto"/>
        <w:rPr>
          <w:rFonts w:cs="AL-Mohanad Black"/>
          <w:sz w:val="24"/>
          <w:szCs w:val="24"/>
        </w:rPr>
      </w:pPr>
      <w:r>
        <w:rPr>
          <w:rFonts w:cs="AL-Mohanad Black" w:hint="cs"/>
          <w:sz w:val="24"/>
          <w:szCs w:val="24"/>
          <w:rtl/>
        </w:rPr>
        <w:t xml:space="preserve">( عدد أيام الغياب = نسبة الغياب </w:t>
      </w:r>
      <w:r w:rsidR="00B33310">
        <w:rPr>
          <w:rFonts w:cs="AL-Mohanad Black" w:hint="cs"/>
          <w:sz w:val="24"/>
          <w:szCs w:val="24"/>
          <w:rtl/>
        </w:rPr>
        <w:t xml:space="preserve">÷ 100 </w:t>
      </w:r>
      <w:r>
        <w:rPr>
          <w:rFonts w:cs="AL-Mohanad Black" w:hint="cs"/>
          <w:sz w:val="24"/>
          <w:szCs w:val="24"/>
          <w:rtl/>
        </w:rPr>
        <w:t>× الأيام الفعلية للدراسة )</w:t>
      </w:r>
    </w:p>
    <w:p w:rsidR="00B33310" w:rsidRPr="00B33310" w:rsidRDefault="00B33310" w:rsidP="00B33310">
      <w:pPr>
        <w:pStyle w:val="a5"/>
        <w:spacing w:after="0" w:line="240" w:lineRule="auto"/>
        <w:ind w:left="2520" w:firstLine="360"/>
        <w:rPr>
          <w:rFonts w:cs="AL-Mohanad Black"/>
          <w:sz w:val="24"/>
          <w:szCs w:val="24"/>
          <w:rtl/>
        </w:rPr>
      </w:pPr>
      <w:r>
        <w:rPr>
          <w:rFonts w:cs="AL-Mohanad Black" w:hint="cs"/>
          <w:sz w:val="24"/>
          <w:szCs w:val="24"/>
          <w:rtl/>
        </w:rPr>
        <w:t>الختــــــــــــــــــــم</w:t>
      </w:r>
    </w:p>
    <w:sectPr w:rsidR="00B33310" w:rsidRPr="00B33310" w:rsidSect="001C7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284" w:bottom="0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9BD" w:rsidRDefault="00D369BD" w:rsidP="00206A6E">
      <w:pPr>
        <w:spacing w:after="0" w:line="240" w:lineRule="auto"/>
      </w:pPr>
      <w:r>
        <w:separator/>
      </w:r>
    </w:p>
  </w:endnote>
  <w:endnote w:type="continuationSeparator" w:id="1">
    <w:p w:rsidR="00D369BD" w:rsidRDefault="00D369BD" w:rsidP="0020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Rasheeq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Hilal_St_F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Nad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4C" w:rsidRDefault="00BC41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77" w:rsidRPr="007E17A9" w:rsidRDefault="00661C77" w:rsidP="007E17A9">
    <w:pPr>
      <w:pStyle w:val="a7"/>
      <w:jc w:val="right"/>
      <w:rPr>
        <w:rFonts w:ascii="Traditional Arabic" w:hAnsi="Traditional Arabic" w:cs="Traditional Arabic"/>
        <w:b/>
        <w:bCs/>
        <w:sz w:val="24"/>
        <w:szCs w:val="24"/>
      </w:rPr>
    </w:pPr>
    <w:r>
      <w:rPr>
        <w:rFonts w:ascii="Traditional Arabic" w:hAnsi="Traditional Arabic" w:cs="Traditional Arabic" w:hint="cs"/>
        <w:b/>
        <w:bCs/>
        <w:noProof/>
        <w:sz w:val="24"/>
        <w:szCs w:val="24"/>
        <w:rtl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5998108</wp:posOffset>
          </wp:positionH>
          <wp:positionV relativeFrom="paragraph">
            <wp:posOffset>-1041</wp:posOffset>
          </wp:positionV>
          <wp:extent cx="1208329" cy="607161"/>
          <wp:effectExtent l="19050" t="0" r="0" b="0"/>
          <wp:wrapNone/>
          <wp:docPr id="13" name="صورة 8" descr="C:\Users\user\Desktop\السلوك 1437\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user\Desktop\السلوك 1437\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329" cy="6071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4C" w:rsidRDefault="00BC41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9BD" w:rsidRDefault="00D369BD" w:rsidP="00206A6E">
      <w:pPr>
        <w:spacing w:after="0" w:line="240" w:lineRule="auto"/>
      </w:pPr>
      <w:r>
        <w:separator/>
      </w:r>
    </w:p>
  </w:footnote>
  <w:footnote w:type="continuationSeparator" w:id="1">
    <w:p w:rsidR="00D369BD" w:rsidRDefault="00D369BD" w:rsidP="0020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4C" w:rsidRDefault="00BC41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77" w:rsidRPr="007E17A9" w:rsidRDefault="00BC414C" w:rsidP="00206A6E">
    <w:pPr>
      <w:pStyle w:val="a6"/>
      <w:jc w:val="center"/>
      <w:rPr>
        <w:rFonts w:cs="FS_Hilal_St_Fat"/>
      </w:rPr>
    </w:pPr>
    <w:r>
      <w:rPr>
        <w:rFonts w:cs="FS_Hilal_St_Fat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left:0;text-align:left;margin-left:380.9pt;margin-top:10.7pt;width:191.7pt;height:104.9pt;z-index:251660288;mso-height-percent:200;mso-height-percent:200;mso-width-relative:margin;mso-height-relative:margin" stroked="f">
          <v:textbox style="mso-next-textbox:#_x0000_s5121;mso-fit-shape-to-text:t">
            <w:txbxContent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المملكة العربية السعودية</w:t>
                </w:r>
              </w:p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وزارة التعليم</w:t>
                </w:r>
              </w:p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  <w:rtl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الإدارة العامة للتعليم بمنطقة الرياض</w:t>
                </w:r>
              </w:p>
              <w:p w:rsidR="00661C77" w:rsidRPr="00BC414C" w:rsidRDefault="00661C77" w:rsidP="00206A6E">
                <w:pPr>
                  <w:spacing w:after="0"/>
                  <w:jc w:val="center"/>
                  <w:rPr>
                    <w:rFonts w:ascii="ae_Nada" w:hAnsi="ae_Nada" w:cs="ae_Nada"/>
                    <w:sz w:val="24"/>
                    <w:szCs w:val="24"/>
                  </w:rPr>
                </w:pPr>
                <w:r w:rsidRPr="00BC414C">
                  <w:rPr>
                    <w:rFonts w:ascii="ae_Nada" w:hAnsi="ae_Nada" w:cs="ae_Nada"/>
                    <w:sz w:val="24"/>
                    <w:szCs w:val="24"/>
                    <w:rtl/>
                  </w:rPr>
                  <w:t>مدرسة الإمام الغزالي المتوسطة</w:t>
                </w:r>
              </w:p>
            </w:txbxContent>
          </v:textbox>
        </v:shape>
      </w:pict>
    </w:r>
    <w:r w:rsidR="005C4A83">
      <w:rPr>
        <w:rFonts w:cs="FS_Hilal_St_Fat"/>
        <w:noProof/>
      </w:rPr>
      <w:pict>
        <v:shape id="_x0000_s5122" type="#_x0000_t202" style="position:absolute;left:0;text-align:left;margin-left:-13.45pt;margin-top:9.9pt;width:185.05pt;height:68.45pt;z-index:251661312;mso-height-percent:200;mso-height-percent:200;mso-width-relative:margin;mso-height-relative:margin" stroked="f">
          <v:textbox style="mso-next-textbox:#_x0000_s5122;mso-fit-shape-to-text:t">
            <w:txbxContent>
              <w:p w:rsidR="00661C77" w:rsidRPr="00BC414C" w:rsidRDefault="00661C77" w:rsidP="008B6FEA">
                <w:pPr>
                  <w:spacing w:after="0"/>
                  <w:rPr>
                    <w:rFonts w:ascii="ae_Nada" w:hAnsi="ae_Nada" w:cs="ae_Nada"/>
                    <w:sz w:val="40"/>
                    <w:szCs w:val="40"/>
                    <w:rtl/>
                  </w:rPr>
                </w:pPr>
                <w:r w:rsidRPr="00BC414C">
                  <w:rPr>
                    <w:rFonts w:ascii="ae_Nada" w:hAnsi="ae_Nada" w:cs="ae_Nada"/>
                    <w:sz w:val="40"/>
                    <w:szCs w:val="40"/>
                    <w:rtl/>
                  </w:rPr>
                  <w:t xml:space="preserve">اليـوم : </w:t>
                </w:r>
              </w:p>
              <w:p w:rsidR="00661C77" w:rsidRPr="00BC414C" w:rsidRDefault="00661C77" w:rsidP="008B6FEA">
                <w:pPr>
                  <w:spacing w:after="0"/>
                  <w:rPr>
                    <w:rFonts w:ascii="ae_Nada" w:hAnsi="ae_Nada" w:cs="ae_Nada"/>
                    <w:sz w:val="40"/>
                    <w:szCs w:val="40"/>
                  </w:rPr>
                </w:pPr>
                <w:r w:rsidRPr="00BC414C">
                  <w:rPr>
                    <w:rFonts w:ascii="ae_Nada" w:hAnsi="ae_Nada" w:cs="ae_Nada"/>
                    <w:sz w:val="40"/>
                    <w:szCs w:val="40"/>
                    <w:rtl/>
                  </w:rPr>
                  <w:t>التاريخ :</w:t>
                </w:r>
              </w:p>
            </w:txbxContent>
          </v:textbox>
        </v:shape>
      </w:pict>
    </w:r>
    <w:r w:rsidR="00661C77" w:rsidRPr="007E17A9">
      <w:rPr>
        <w:rFonts w:cs="FS_Hilal_St_Fat" w:hint="cs"/>
        <w:rtl/>
      </w:rPr>
      <w:t>بسم الله الرحمن الرحيم</w:t>
    </w:r>
  </w:p>
  <w:p w:rsidR="00661C77" w:rsidRDefault="005C4A83">
    <w:pPr>
      <w:pStyle w:val="a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5123" type="#_x0000_t32" style="position:absolute;left:0;text-align:left;margin-left:19.3pt;margin-top:71.8pt;width:528.2pt;height:0;z-index:251663360;mso-position-horizontal-relative:margin" o:connectortype="straight" strokeweight="1.5pt">
          <w10:wrap anchorx="margin"/>
        </v:shape>
      </w:pict>
    </w:r>
    <w:r w:rsidR="00661C77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13733</wp:posOffset>
          </wp:positionV>
          <wp:extent cx="1395081" cy="739199"/>
          <wp:effectExtent l="19050" t="0" r="0" b="3751"/>
          <wp:wrapNone/>
          <wp:docPr id="5" name="صورة 3" descr="D:\TOSHIBA\تصاميم\شعار الوزارة\MOENew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TOSHIBA\تصاميم\شعار الوزارة\MOENew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081" cy="7391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4C" w:rsidRDefault="00BC41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E35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4BCB"/>
    <w:multiLevelType w:val="hybridMultilevel"/>
    <w:tmpl w:val="CA4A0B36"/>
    <w:lvl w:ilvl="0" w:tplc="EEE44D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E307B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F12D6"/>
    <w:multiLevelType w:val="hybridMultilevel"/>
    <w:tmpl w:val="8A6CC690"/>
    <w:lvl w:ilvl="0" w:tplc="EEE44D2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459C3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05D4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93AD8"/>
    <w:multiLevelType w:val="hybridMultilevel"/>
    <w:tmpl w:val="61B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D61F7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E11C3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F7584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D43B8"/>
    <w:multiLevelType w:val="hybridMultilevel"/>
    <w:tmpl w:val="1ABE4076"/>
    <w:lvl w:ilvl="0" w:tplc="00D8CA58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L-Mohanad Blac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3A523A"/>
    <w:multiLevelType w:val="hybridMultilevel"/>
    <w:tmpl w:val="08482CD0"/>
    <w:lvl w:ilvl="0" w:tplc="6090E7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lack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4A229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D798A"/>
    <w:multiLevelType w:val="hybridMultilevel"/>
    <w:tmpl w:val="FF8EA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E4494"/>
    <w:multiLevelType w:val="hybridMultilevel"/>
    <w:tmpl w:val="8B5A9BCA"/>
    <w:lvl w:ilvl="0" w:tplc="6CDA880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8548CF"/>
    <w:multiLevelType w:val="hybridMultilevel"/>
    <w:tmpl w:val="77207D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779AB"/>
    <w:multiLevelType w:val="hybridMultilevel"/>
    <w:tmpl w:val="DEFC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4"/>
  </w:num>
  <w:num w:numId="5">
    <w:abstractNumId w:val="15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  <w:num w:numId="15">
    <w:abstractNumId w:val="2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2770">
      <o:colormenu v:ext="edit" fillcolor="none" strokecolor="none"/>
    </o:shapedefaults>
    <o:shapelayout v:ext="edit">
      <o:idmap v:ext="edit" data="5"/>
      <o:rules v:ext="edit">
        <o:r id="V:Rule2" type="connector" idref="#_x0000_s512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E1DA7"/>
    <w:rsid w:val="00004302"/>
    <w:rsid w:val="00006277"/>
    <w:rsid w:val="000612ED"/>
    <w:rsid w:val="00075E8B"/>
    <w:rsid w:val="00082543"/>
    <w:rsid w:val="0008647E"/>
    <w:rsid w:val="000C662C"/>
    <w:rsid w:val="000D1C78"/>
    <w:rsid w:val="000F1AAB"/>
    <w:rsid w:val="001252CD"/>
    <w:rsid w:val="0013076E"/>
    <w:rsid w:val="00143A61"/>
    <w:rsid w:val="00167AD3"/>
    <w:rsid w:val="00193294"/>
    <w:rsid w:val="001A43E3"/>
    <w:rsid w:val="001A53A8"/>
    <w:rsid w:val="001A7503"/>
    <w:rsid w:val="001C6E5D"/>
    <w:rsid w:val="001C7F39"/>
    <w:rsid w:val="001D2BE2"/>
    <w:rsid w:val="001E51AA"/>
    <w:rsid w:val="002004A8"/>
    <w:rsid w:val="00206A6E"/>
    <w:rsid w:val="00216B00"/>
    <w:rsid w:val="002448E8"/>
    <w:rsid w:val="002A0201"/>
    <w:rsid w:val="002A23CD"/>
    <w:rsid w:val="002E1DA7"/>
    <w:rsid w:val="002E704C"/>
    <w:rsid w:val="002F229A"/>
    <w:rsid w:val="002F4DE9"/>
    <w:rsid w:val="00303391"/>
    <w:rsid w:val="00324E0F"/>
    <w:rsid w:val="00334068"/>
    <w:rsid w:val="00334D98"/>
    <w:rsid w:val="00381653"/>
    <w:rsid w:val="003A6B2E"/>
    <w:rsid w:val="003C7398"/>
    <w:rsid w:val="003D1EB5"/>
    <w:rsid w:val="003D22C8"/>
    <w:rsid w:val="003D4500"/>
    <w:rsid w:val="003F513C"/>
    <w:rsid w:val="00434E08"/>
    <w:rsid w:val="00446261"/>
    <w:rsid w:val="00456593"/>
    <w:rsid w:val="004A6155"/>
    <w:rsid w:val="004B0F53"/>
    <w:rsid w:val="004B1D29"/>
    <w:rsid w:val="004C27B1"/>
    <w:rsid w:val="004C6B75"/>
    <w:rsid w:val="004C7430"/>
    <w:rsid w:val="004D74AC"/>
    <w:rsid w:val="004E0AD7"/>
    <w:rsid w:val="004E2A32"/>
    <w:rsid w:val="004F494A"/>
    <w:rsid w:val="005067D0"/>
    <w:rsid w:val="00516AD3"/>
    <w:rsid w:val="00535DD5"/>
    <w:rsid w:val="00540560"/>
    <w:rsid w:val="00541840"/>
    <w:rsid w:val="00550880"/>
    <w:rsid w:val="00582219"/>
    <w:rsid w:val="00586BC2"/>
    <w:rsid w:val="00587D78"/>
    <w:rsid w:val="00593AA7"/>
    <w:rsid w:val="005A523F"/>
    <w:rsid w:val="005C4A83"/>
    <w:rsid w:val="005D0277"/>
    <w:rsid w:val="005F41DA"/>
    <w:rsid w:val="005F69E7"/>
    <w:rsid w:val="00607EF6"/>
    <w:rsid w:val="006139C3"/>
    <w:rsid w:val="00621AB6"/>
    <w:rsid w:val="0064115F"/>
    <w:rsid w:val="00661AAF"/>
    <w:rsid w:val="00661C77"/>
    <w:rsid w:val="006915B4"/>
    <w:rsid w:val="00695C76"/>
    <w:rsid w:val="006A1BC8"/>
    <w:rsid w:val="006A51B9"/>
    <w:rsid w:val="006C0875"/>
    <w:rsid w:val="006C5564"/>
    <w:rsid w:val="006F4AFF"/>
    <w:rsid w:val="0072420D"/>
    <w:rsid w:val="00724C70"/>
    <w:rsid w:val="007678D7"/>
    <w:rsid w:val="00771E39"/>
    <w:rsid w:val="00776739"/>
    <w:rsid w:val="007A47F2"/>
    <w:rsid w:val="007A74D4"/>
    <w:rsid w:val="007B2B75"/>
    <w:rsid w:val="007D14A1"/>
    <w:rsid w:val="007E17A9"/>
    <w:rsid w:val="008155AA"/>
    <w:rsid w:val="00825353"/>
    <w:rsid w:val="00874314"/>
    <w:rsid w:val="008862EF"/>
    <w:rsid w:val="00893B65"/>
    <w:rsid w:val="008A6D26"/>
    <w:rsid w:val="008B6FEA"/>
    <w:rsid w:val="00912401"/>
    <w:rsid w:val="009416E4"/>
    <w:rsid w:val="00942595"/>
    <w:rsid w:val="00943A5F"/>
    <w:rsid w:val="00955417"/>
    <w:rsid w:val="00956676"/>
    <w:rsid w:val="00967008"/>
    <w:rsid w:val="009741E9"/>
    <w:rsid w:val="0098059F"/>
    <w:rsid w:val="00982E5C"/>
    <w:rsid w:val="00996FE8"/>
    <w:rsid w:val="009A1B91"/>
    <w:rsid w:val="009B4714"/>
    <w:rsid w:val="009B57E6"/>
    <w:rsid w:val="009D0A8B"/>
    <w:rsid w:val="009D5470"/>
    <w:rsid w:val="009F4133"/>
    <w:rsid w:val="00A01F7E"/>
    <w:rsid w:val="00A7531E"/>
    <w:rsid w:val="00A80248"/>
    <w:rsid w:val="00A909A3"/>
    <w:rsid w:val="00AA5A99"/>
    <w:rsid w:val="00AD003A"/>
    <w:rsid w:val="00AE6F67"/>
    <w:rsid w:val="00B14822"/>
    <w:rsid w:val="00B20718"/>
    <w:rsid w:val="00B26105"/>
    <w:rsid w:val="00B33310"/>
    <w:rsid w:val="00B36A15"/>
    <w:rsid w:val="00B41213"/>
    <w:rsid w:val="00B86F00"/>
    <w:rsid w:val="00BB501E"/>
    <w:rsid w:val="00BC10CB"/>
    <w:rsid w:val="00BC414C"/>
    <w:rsid w:val="00BC7280"/>
    <w:rsid w:val="00BD2094"/>
    <w:rsid w:val="00BF1E7D"/>
    <w:rsid w:val="00BF672A"/>
    <w:rsid w:val="00C0312E"/>
    <w:rsid w:val="00C54D63"/>
    <w:rsid w:val="00C73572"/>
    <w:rsid w:val="00C87FA9"/>
    <w:rsid w:val="00CA1F39"/>
    <w:rsid w:val="00CB269F"/>
    <w:rsid w:val="00CE2457"/>
    <w:rsid w:val="00D12486"/>
    <w:rsid w:val="00D30CF7"/>
    <w:rsid w:val="00D35343"/>
    <w:rsid w:val="00D369BD"/>
    <w:rsid w:val="00D516CB"/>
    <w:rsid w:val="00D80BC3"/>
    <w:rsid w:val="00D811AA"/>
    <w:rsid w:val="00D83B6E"/>
    <w:rsid w:val="00D87B6E"/>
    <w:rsid w:val="00DB0EE5"/>
    <w:rsid w:val="00DB2221"/>
    <w:rsid w:val="00DB5890"/>
    <w:rsid w:val="00DC57F9"/>
    <w:rsid w:val="00DE69FD"/>
    <w:rsid w:val="00E0306D"/>
    <w:rsid w:val="00E30BE1"/>
    <w:rsid w:val="00E35880"/>
    <w:rsid w:val="00E42B37"/>
    <w:rsid w:val="00E77087"/>
    <w:rsid w:val="00E8010C"/>
    <w:rsid w:val="00E80B43"/>
    <w:rsid w:val="00E90828"/>
    <w:rsid w:val="00E94E03"/>
    <w:rsid w:val="00EA4473"/>
    <w:rsid w:val="00EA4882"/>
    <w:rsid w:val="00ED1FF5"/>
    <w:rsid w:val="00ED2380"/>
    <w:rsid w:val="00EE21C1"/>
    <w:rsid w:val="00EF704F"/>
    <w:rsid w:val="00F11227"/>
    <w:rsid w:val="00F21038"/>
    <w:rsid w:val="00F65390"/>
    <w:rsid w:val="00F71023"/>
    <w:rsid w:val="00F8128F"/>
    <w:rsid w:val="00F83942"/>
    <w:rsid w:val="00FA6034"/>
    <w:rsid w:val="00FF0EC2"/>
    <w:rsid w:val="00FF4E2A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E1DA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95C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87D78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206A6E"/>
  </w:style>
  <w:style w:type="paragraph" w:styleId="a7">
    <w:name w:val="footer"/>
    <w:basedOn w:val="a"/>
    <w:link w:val="Char1"/>
    <w:uiPriority w:val="99"/>
    <w:semiHidden/>
    <w:unhideWhenUsed/>
    <w:rsid w:val="00206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206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53DE7-0084-4FE6-B5D7-1BA5D4A4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2016-07-24T12:39:00Z</dcterms:created>
  <dcterms:modified xsi:type="dcterms:W3CDTF">2016-07-24T14:51:00Z</dcterms:modified>
</cp:coreProperties>
</file>