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1397" w14:textId="703B4CAF" w:rsidR="00DC015D" w:rsidRDefault="00DC015D" w:rsidP="00DC015D">
      <w:pPr>
        <w:rPr>
          <w:rtl/>
        </w:rPr>
      </w:pPr>
      <w:r>
        <w:rPr>
          <w:rFonts w:cs="Arial"/>
          <w:rtl/>
        </w:rPr>
        <w:t>أصول الفقه(م3)</w:t>
      </w:r>
      <w:r>
        <w:t>MBA</w:t>
      </w:r>
      <w:r>
        <w:rPr>
          <w:rFonts w:cs="Arial"/>
          <w:rtl/>
        </w:rPr>
        <w:t>, [٢٥.١١.١٨ ١٨:٣٧]</w:t>
      </w:r>
    </w:p>
    <w:p w14:paraId="2DF9B7A8" w14:textId="60077907" w:rsidR="00DC015D" w:rsidRDefault="00DC015D" w:rsidP="00DC015D">
      <w:pPr>
        <w:rPr>
          <w:rtl/>
        </w:rPr>
      </w:pPr>
    </w:p>
    <w:p w14:paraId="19BAE8F2" w14:textId="7A6B67A8" w:rsidR="00DC015D" w:rsidRDefault="00DC015D" w:rsidP="00DC015D">
      <w:pPr>
        <w:rPr>
          <w:rtl/>
        </w:rPr>
      </w:pPr>
      <w:bookmarkStart w:id="0" w:name="_GoBack"/>
      <w:r>
        <w:rPr>
          <w:rFonts w:hint="cs"/>
          <w:rtl/>
        </w:rPr>
        <w:t xml:space="preserve">المراجعة السادسة مقرر أصول الفقه و القواعد </w:t>
      </w:r>
      <w:proofErr w:type="spellStart"/>
      <w:r>
        <w:rPr>
          <w:rFonts w:hint="cs"/>
          <w:rtl/>
        </w:rPr>
        <w:t>الفهية</w:t>
      </w:r>
      <w:proofErr w:type="spellEnd"/>
      <w:r>
        <w:rPr>
          <w:rFonts w:hint="cs"/>
          <w:rtl/>
        </w:rPr>
        <w:t xml:space="preserve"> م 3 الفصل الأول 1440 هـ - جامعة الامام </w:t>
      </w:r>
    </w:p>
    <w:bookmarkEnd w:id="0"/>
    <w:p w14:paraId="311C845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المراجعة السادسة لمقرر</w:t>
      </w:r>
    </w:p>
    <w:p w14:paraId="2E0CBFA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3A21A4F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37C35BA5" w14:textId="77777777" w:rsidR="00DC015D" w:rsidRDefault="00DC015D" w:rsidP="00DC015D">
      <w:pPr>
        <w:rPr>
          <w:rtl/>
        </w:rPr>
      </w:pPr>
    </w:p>
    <w:p w14:paraId="5C9FABB2" w14:textId="77777777" w:rsidR="00DC015D" w:rsidRDefault="00DC015D" w:rsidP="00DC015D">
      <w:pPr>
        <w:rPr>
          <w:rtl/>
        </w:rPr>
      </w:pPr>
    </w:p>
    <w:p w14:paraId="748AB4E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هي الغايات والأهداف التي جاءت الشريعة لتحقيقها، هذا تعريف:</w:t>
      </w:r>
    </w:p>
    <w:p w14:paraId="084C3CE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الضروريات الخمس</w:t>
      </w:r>
    </w:p>
    <w:p w14:paraId="6FC8F1A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مقاصد الشريعة </w:t>
      </w:r>
      <w:r>
        <w:rPr>
          <w:rFonts w:ascii="Segoe UI Emoji" w:hAnsi="Segoe UI Emoji" w:cs="Segoe UI Emoji" w:hint="cs"/>
          <w:rtl/>
        </w:rPr>
        <w:t>✔️</w:t>
      </w:r>
    </w:p>
    <w:p w14:paraId="0AEAC8E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المنطوق</w:t>
      </w:r>
    </w:p>
    <w:p w14:paraId="6C29A22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القواعد الفقهية</w:t>
      </w:r>
    </w:p>
    <w:p w14:paraId="143F7FE7" w14:textId="77777777" w:rsidR="00DC015D" w:rsidRDefault="00DC015D" w:rsidP="00DC015D">
      <w:pPr>
        <w:rPr>
          <w:rtl/>
        </w:rPr>
      </w:pPr>
    </w:p>
    <w:p w14:paraId="631A7597" w14:textId="77777777" w:rsidR="00DC015D" w:rsidRDefault="00DC015D" w:rsidP="00DC015D">
      <w:pPr>
        <w:rPr>
          <w:rtl/>
        </w:rPr>
      </w:pPr>
    </w:p>
    <w:p w14:paraId="091E164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من مقاصد الشريعة:</w:t>
      </w:r>
    </w:p>
    <w:p w14:paraId="624A1F6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المحافظة على الضروريات الخمس</w:t>
      </w:r>
    </w:p>
    <w:p w14:paraId="50A46CD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عبادة الله </w:t>
      </w:r>
      <w:proofErr w:type="spellStart"/>
      <w:r>
        <w:rPr>
          <w:rFonts w:cs="Arial"/>
          <w:rtl/>
        </w:rPr>
        <w:t>سبحانة</w:t>
      </w:r>
      <w:proofErr w:type="spellEnd"/>
      <w:r>
        <w:rPr>
          <w:rFonts w:cs="Arial"/>
          <w:rtl/>
        </w:rPr>
        <w:t xml:space="preserve"> وتعالى</w:t>
      </w:r>
    </w:p>
    <w:p w14:paraId="4EEF6E0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تحقيق العدل والأمن المجتمعي</w:t>
      </w:r>
    </w:p>
    <w:p w14:paraId="525E110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7DBF7894" w14:textId="77777777" w:rsidR="00DC015D" w:rsidRDefault="00DC015D" w:rsidP="00DC015D">
      <w:pPr>
        <w:rPr>
          <w:rtl/>
        </w:rPr>
      </w:pPr>
    </w:p>
    <w:p w14:paraId="3581B376" w14:textId="77777777" w:rsidR="00DC015D" w:rsidRDefault="00DC015D" w:rsidP="00DC015D">
      <w:pPr>
        <w:rPr>
          <w:rtl/>
        </w:rPr>
      </w:pPr>
    </w:p>
    <w:p w14:paraId="4BCE8CB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يمكن تقسيم مقاصد الشريعة باعتبار:</w:t>
      </w:r>
    </w:p>
    <w:p w14:paraId="4DF8E99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من صدرت منه</w:t>
      </w:r>
    </w:p>
    <w:p w14:paraId="6126775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الحاجة إليها</w:t>
      </w:r>
    </w:p>
    <w:p w14:paraId="1BBDEA0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العموم والخصوص</w:t>
      </w:r>
    </w:p>
    <w:p w14:paraId="5FC7CDB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0F2B7751" w14:textId="77777777" w:rsidR="00DC015D" w:rsidRDefault="00DC015D" w:rsidP="00DC015D">
      <w:pPr>
        <w:rPr>
          <w:rtl/>
        </w:rPr>
      </w:pPr>
    </w:p>
    <w:p w14:paraId="118D1ABF" w14:textId="77777777" w:rsidR="00DC015D" w:rsidRDefault="00DC015D" w:rsidP="00DC015D">
      <w:pPr>
        <w:rPr>
          <w:rtl/>
        </w:rPr>
      </w:pPr>
    </w:p>
    <w:p w14:paraId="6D47CD5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تقسم مقاصد الشريعة باعتبار العموم والخصوص إلى: مقاصد ضرورية </w:t>
      </w:r>
      <w:proofErr w:type="spellStart"/>
      <w:r>
        <w:rPr>
          <w:rFonts w:cs="Arial"/>
          <w:rtl/>
        </w:rPr>
        <w:t>وحاجية</w:t>
      </w:r>
      <w:proofErr w:type="spellEnd"/>
      <w:r>
        <w:rPr>
          <w:rFonts w:cs="Arial"/>
          <w:rtl/>
        </w:rPr>
        <w:t xml:space="preserve"> وتحسينية.</w:t>
      </w:r>
    </w:p>
    <w:p w14:paraId="769CF55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7E7D051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1D3A02C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lastRenderedPageBreak/>
        <w:t>التصحيح: باعتبار الحاجة إليها.</w:t>
      </w:r>
    </w:p>
    <w:p w14:paraId="55894CA8" w14:textId="77777777" w:rsidR="00DC015D" w:rsidRDefault="00DC015D" w:rsidP="00DC015D">
      <w:pPr>
        <w:rPr>
          <w:rtl/>
        </w:rPr>
      </w:pPr>
    </w:p>
    <w:p w14:paraId="0F4EA3FF" w14:textId="77777777" w:rsidR="00DC015D" w:rsidRDefault="00DC015D" w:rsidP="00DC015D">
      <w:pPr>
        <w:rPr>
          <w:rtl/>
        </w:rPr>
      </w:pPr>
    </w:p>
    <w:p w14:paraId="56F634B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تقسم مقاصد الشريعة باعتبار ............... إلى: مقاصد الشارع ومقاصد المكلفين.</w:t>
      </w:r>
    </w:p>
    <w:p w14:paraId="3E52455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من صدرت منه </w:t>
      </w:r>
      <w:r>
        <w:rPr>
          <w:rFonts w:ascii="Segoe UI Emoji" w:hAnsi="Segoe UI Emoji" w:cs="Segoe UI Emoji" w:hint="cs"/>
          <w:rtl/>
        </w:rPr>
        <w:t>✔️</w:t>
      </w:r>
    </w:p>
    <w:p w14:paraId="753A54F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الحاجة إليها</w:t>
      </w:r>
    </w:p>
    <w:p w14:paraId="59DB9E4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العموم والخصوص</w:t>
      </w:r>
    </w:p>
    <w:p w14:paraId="59546D3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الشمول والاتساع</w:t>
      </w:r>
    </w:p>
    <w:p w14:paraId="16EE2215" w14:textId="77777777" w:rsidR="00DC015D" w:rsidRDefault="00DC015D" w:rsidP="00DC015D">
      <w:pPr>
        <w:rPr>
          <w:rtl/>
        </w:rPr>
      </w:pPr>
    </w:p>
    <w:p w14:paraId="489E5054" w14:textId="77777777" w:rsidR="00DC015D" w:rsidRDefault="00DC015D" w:rsidP="00DC015D">
      <w:pPr>
        <w:rPr>
          <w:rtl/>
        </w:rPr>
      </w:pPr>
    </w:p>
    <w:p w14:paraId="7C7C720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مقاصد الشارع أعم من مقاصد الشريعة.</w:t>
      </w:r>
    </w:p>
    <w:p w14:paraId="4D2FED6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42B4824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21F6DE8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التصحيح: مقاصد الشريعة أعم، فهي تشمل مقاصد الشارع ومقاصد المكلفين.</w:t>
      </w:r>
    </w:p>
    <w:p w14:paraId="16C37068" w14:textId="77777777" w:rsidR="00DC015D" w:rsidRDefault="00DC015D" w:rsidP="00DC015D">
      <w:pPr>
        <w:rPr>
          <w:rtl/>
        </w:rPr>
      </w:pPr>
    </w:p>
    <w:p w14:paraId="62BC0252" w14:textId="77777777" w:rsidR="00DC015D" w:rsidRDefault="00DC015D" w:rsidP="00DC015D">
      <w:pPr>
        <w:rPr>
          <w:rtl/>
        </w:rPr>
      </w:pPr>
    </w:p>
    <w:p w14:paraId="61B1FB0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مقاصد المكلفين تمثلها القاعدة الفقهية:</w:t>
      </w:r>
    </w:p>
    <w:p w14:paraId="03F7087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(لا ضرر ولا ضرار)</w:t>
      </w:r>
    </w:p>
    <w:p w14:paraId="370C926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(إنما الأعمال بالنيات)</w:t>
      </w:r>
    </w:p>
    <w:p w14:paraId="785A273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(الأمور بمقاصدها) </w:t>
      </w:r>
      <w:r>
        <w:rPr>
          <w:rFonts w:ascii="Segoe UI Emoji" w:hAnsi="Segoe UI Emoji" w:cs="Segoe UI Emoji" w:hint="cs"/>
          <w:rtl/>
        </w:rPr>
        <w:t>✔️</w:t>
      </w:r>
    </w:p>
    <w:p w14:paraId="359FCEC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(رفع الحرج والتيسير)</w:t>
      </w:r>
    </w:p>
    <w:p w14:paraId="4ECCD274" w14:textId="77777777" w:rsidR="00DC015D" w:rsidRDefault="00DC015D" w:rsidP="00DC015D">
      <w:pPr>
        <w:rPr>
          <w:rtl/>
        </w:rPr>
      </w:pPr>
    </w:p>
    <w:p w14:paraId="22B29963" w14:textId="77777777" w:rsidR="00DC015D" w:rsidRDefault="00DC015D" w:rsidP="00DC015D">
      <w:pPr>
        <w:rPr>
          <w:rtl/>
        </w:rPr>
      </w:pPr>
    </w:p>
    <w:p w14:paraId="38B33E5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جلب المنافع ودرء المفاسد عن العباد، هي مقصد الشارع من تشريع الشريعة.</w:t>
      </w:r>
    </w:p>
    <w:p w14:paraId="4F6C2FA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046C160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</w:t>
      </w:r>
    </w:p>
    <w:p w14:paraId="41959230" w14:textId="77777777" w:rsidR="00DC015D" w:rsidRDefault="00DC015D" w:rsidP="00DC015D">
      <w:pPr>
        <w:rPr>
          <w:rtl/>
        </w:rPr>
      </w:pPr>
    </w:p>
    <w:p w14:paraId="22160325" w14:textId="77777777" w:rsidR="00DC015D" w:rsidRDefault="00DC015D" w:rsidP="00DC015D">
      <w:pPr>
        <w:rPr>
          <w:rtl/>
        </w:rPr>
      </w:pPr>
    </w:p>
    <w:p w14:paraId="418375C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الضروريات الخمس هي:</w:t>
      </w:r>
    </w:p>
    <w:p w14:paraId="6B49931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الدين، العقل، العلم، النفس، الأهل</w:t>
      </w:r>
    </w:p>
    <w:p w14:paraId="009C4CE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الدين، النفس، العقل، العرض، المال </w:t>
      </w:r>
      <w:r>
        <w:rPr>
          <w:rFonts w:ascii="Segoe UI Emoji" w:hAnsi="Segoe UI Emoji" w:cs="Segoe UI Emoji" w:hint="cs"/>
          <w:rtl/>
        </w:rPr>
        <w:t>✔️</w:t>
      </w:r>
    </w:p>
    <w:p w14:paraId="073FA78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العقل، النسل، المال، العلم، الأهل</w:t>
      </w:r>
    </w:p>
    <w:p w14:paraId="300A4C1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lastRenderedPageBreak/>
        <w:t>د/ الصلاة، الزكاة، الحج، الصيام، الشهادتان</w:t>
      </w:r>
    </w:p>
    <w:p w14:paraId="16170616" w14:textId="77777777" w:rsidR="00DC015D" w:rsidRDefault="00DC015D" w:rsidP="00DC015D">
      <w:pPr>
        <w:rPr>
          <w:rtl/>
        </w:rPr>
      </w:pPr>
    </w:p>
    <w:p w14:paraId="0C513A66" w14:textId="77777777" w:rsidR="00DC015D" w:rsidRDefault="00DC015D" w:rsidP="00DC015D">
      <w:pPr>
        <w:rPr>
          <w:rtl/>
        </w:rPr>
      </w:pPr>
    </w:p>
    <w:p w14:paraId="2339FFF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هي التي يحتاج إليها في التوسعة ورفع الضيق والحرج، المقاصد:</w:t>
      </w:r>
    </w:p>
    <w:p w14:paraId="031D323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</w:t>
      </w:r>
      <w:proofErr w:type="spellStart"/>
      <w:r>
        <w:rPr>
          <w:rFonts w:cs="Arial"/>
          <w:rtl/>
        </w:rPr>
        <w:t>الحاجية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121CE9E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الخاصة</w:t>
      </w:r>
    </w:p>
    <w:p w14:paraId="7A46D4D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الضرورية</w:t>
      </w:r>
    </w:p>
    <w:p w14:paraId="0A5F597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التحسينية</w:t>
      </w:r>
    </w:p>
    <w:p w14:paraId="06F7EBF2" w14:textId="77777777" w:rsidR="00DC015D" w:rsidRDefault="00DC015D" w:rsidP="00DC015D">
      <w:pPr>
        <w:rPr>
          <w:rtl/>
        </w:rPr>
      </w:pPr>
    </w:p>
    <w:p w14:paraId="702361DA" w14:textId="77777777" w:rsidR="00DC015D" w:rsidRDefault="00DC015D" w:rsidP="00DC015D">
      <w:pPr>
        <w:rPr>
          <w:rtl/>
        </w:rPr>
      </w:pPr>
    </w:p>
    <w:p w14:paraId="186DD83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حفظ الضروريات الخمس مختص بالتشريع الذي جاء به النبي محمد صلى الله عليه وسلم.</w:t>
      </w:r>
    </w:p>
    <w:p w14:paraId="490C7EB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7F66DA7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27D733B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التصحيح: جاءت به كل الشرائع على اختلاف من أرسل بها.</w:t>
      </w:r>
    </w:p>
    <w:p w14:paraId="05E6AC8D" w14:textId="77777777" w:rsidR="00DC015D" w:rsidRDefault="00DC015D" w:rsidP="00DC015D">
      <w:pPr>
        <w:rPr>
          <w:rtl/>
        </w:rPr>
      </w:pPr>
    </w:p>
    <w:p w14:paraId="7D7646E1" w14:textId="77777777" w:rsidR="00DC015D" w:rsidRDefault="00DC015D" w:rsidP="00DC015D">
      <w:pPr>
        <w:rPr>
          <w:rtl/>
        </w:rPr>
      </w:pPr>
    </w:p>
    <w:p w14:paraId="3D8A25A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تناول الطيبات، من المقاصد:</w:t>
      </w:r>
    </w:p>
    <w:p w14:paraId="77D2E0D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الضرورية</w:t>
      </w:r>
    </w:p>
    <w:p w14:paraId="70077C6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</w:t>
      </w:r>
      <w:proofErr w:type="spellStart"/>
      <w:r>
        <w:rPr>
          <w:rFonts w:cs="Arial"/>
          <w:rtl/>
        </w:rPr>
        <w:t>الحاجية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6A3C6A8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التحسينية</w:t>
      </w:r>
    </w:p>
    <w:p w14:paraId="2ACFF1F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الجزئية</w:t>
      </w:r>
    </w:p>
    <w:p w14:paraId="06839084" w14:textId="77777777" w:rsidR="00DC015D" w:rsidRDefault="00DC015D" w:rsidP="00DC015D">
      <w:pPr>
        <w:rPr>
          <w:rtl/>
        </w:rPr>
      </w:pPr>
    </w:p>
    <w:p w14:paraId="004BD95F" w14:textId="77777777" w:rsidR="00DC015D" w:rsidRDefault="00DC015D" w:rsidP="00DC015D">
      <w:pPr>
        <w:rPr>
          <w:rtl/>
        </w:rPr>
      </w:pPr>
    </w:p>
    <w:p w14:paraId="78DEB49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الطهارة، ستر العورة، الأكل والشرب باليمين، كلها مقاصد تحسينية.</w:t>
      </w:r>
    </w:p>
    <w:p w14:paraId="12C26BE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47B278E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</w:t>
      </w:r>
    </w:p>
    <w:p w14:paraId="24D5E72E" w14:textId="77777777" w:rsidR="00DC015D" w:rsidRDefault="00DC015D" w:rsidP="00DC015D">
      <w:pPr>
        <w:rPr>
          <w:rtl/>
        </w:rPr>
      </w:pPr>
    </w:p>
    <w:p w14:paraId="3D128356" w14:textId="77777777" w:rsidR="00DC015D" w:rsidRDefault="00DC015D" w:rsidP="00DC015D">
      <w:pPr>
        <w:rPr>
          <w:rtl/>
        </w:rPr>
      </w:pPr>
    </w:p>
    <w:p w14:paraId="0A4559D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مقصد رفع الحرج والتيسير، من المقاصد:</w:t>
      </w:r>
    </w:p>
    <w:p w14:paraId="2194D15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العامة</w:t>
      </w:r>
    </w:p>
    <w:p w14:paraId="652FEBF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</w:t>
      </w:r>
      <w:proofErr w:type="spellStart"/>
      <w:r>
        <w:rPr>
          <w:rFonts w:cs="Arial"/>
          <w:rtl/>
        </w:rPr>
        <w:t>الحاجية</w:t>
      </w:r>
      <w:proofErr w:type="spellEnd"/>
    </w:p>
    <w:p w14:paraId="7A7B679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الضرورية</w:t>
      </w:r>
    </w:p>
    <w:p w14:paraId="6B432E4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lastRenderedPageBreak/>
        <w:t xml:space="preserve">د/ أ + ب </w:t>
      </w:r>
      <w:r>
        <w:rPr>
          <w:rFonts w:ascii="Segoe UI Emoji" w:hAnsi="Segoe UI Emoji" w:cs="Segoe UI Emoji" w:hint="cs"/>
          <w:rtl/>
        </w:rPr>
        <w:t>✔️</w:t>
      </w:r>
    </w:p>
    <w:p w14:paraId="0B52583F" w14:textId="77777777" w:rsidR="00DC015D" w:rsidRDefault="00DC015D" w:rsidP="00DC015D">
      <w:pPr>
        <w:rPr>
          <w:rtl/>
        </w:rPr>
      </w:pPr>
    </w:p>
    <w:p w14:paraId="71101A43" w14:textId="77777777" w:rsidR="00DC015D" w:rsidRDefault="00DC015D" w:rsidP="00DC015D">
      <w:pPr>
        <w:rPr>
          <w:rtl/>
        </w:rPr>
      </w:pPr>
    </w:p>
    <w:p w14:paraId="11CC711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المقاصد التي تتعلق بتشريع معين مثل تشريع البيع، هي المقاصد:</w:t>
      </w:r>
    </w:p>
    <w:p w14:paraId="6B1AE61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التحسينية</w:t>
      </w:r>
    </w:p>
    <w:p w14:paraId="01FA6B7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الجزئية </w:t>
      </w:r>
      <w:r>
        <w:rPr>
          <w:rFonts w:ascii="Segoe UI Emoji" w:hAnsi="Segoe UI Emoji" w:cs="Segoe UI Emoji" w:hint="cs"/>
          <w:rtl/>
        </w:rPr>
        <w:t>✔️</w:t>
      </w:r>
    </w:p>
    <w:p w14:paraId="7EFA273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الخاصة</w:t>
      </w:r>
    </w:p>
    <w:p w14:paraId="5DBF91DF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المكلفين</w:t>
      </w:r>
    </w:p>
    <w:p w14:paraId="194BF29A" w14:textId="77777777" w:rsidR="00DC015D" w:rsidRDefault="00DC015D" w:rsidP="00DC015D">
      <w:pPr>
        <w:rPr>
          <w:rtl/>
        </w:rPr>
      </w:pPr>
    </w:p>
    <w:p w14:paraId="11A6C894" w14:textId="77777777" w:rsidR="00DC015D" w:rsidRDefault="00DC015D" w:rsidP="00DC015D">
      <w:pPr>
        <w:rPr>
          <w:rtl/>
        </w:rPr>
      </w:pPr>
    </w:p>
    <w:p w14:paraId="466985F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ينبغي أن يكون الاحتجاج بالمقاصد لا يخرج عن الاحتجاج بالأدلة الشرعية.</w:t>
      </w:r>
    </w:p>
    <w:p w14:paraId="594466E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302BE15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</w:t>
      </w:r>
    </w:p>
    <w:p w14:paraId="1E7190E4" w14:textId="77777777" w:rsidR="00DC015D" w:rsidRDefault="00DC015D" w:rsidP="00DC015D">
      <w:pPr>
        <w:rPr>
          <w:rtl/>
        </w:rPr>
      </w:pPr>
    </w:p>
    <w:p w14:paraId="05D04815" w14:textId="77777777" w:rsidR="00DC015D" w:rsidRDefault="00DC015D" w:rsidP="00DC015D">
      <w:pPr>
        <w:rPr>
          <w:rtl/>
        </w:rPr>
      </w:pPr>
    </w:p>
    <w:p w14:paraId="226A0B86" w14:textId="77777777" w:rsidR="00DC015D" w:rsidRDefault="00DC015D" w:rsidP="00DC015D">
      <w:r>
        <w:rPr>
          <w:rFonts w:cs="Arial"/>
          <w:rtl/>
        </w:rPr>
        <w:t>#</w:t>
      </w:r>
      <w:r>
        <w:t>MBA</w:t>
      </w:r>
    </w:p>
    <w:p w14:paraId="5948C881" w14:textId="77777777" w:rsidR="00DC015D" w:rsidRDefault="00DC015D" w:rsidP="00DC015D">
      <w:pPr>
        <w:rPr>
          <w:rtl/>
        </w:rPr>
      </w:pPr>
    </w:p>
    <w:p w14:paraId="5840D8E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أصول الفقه(م3)</w:t>
      </w:r>
      <w:r>
        <w:t>MBA</w:t>
      </w:r>
      <w:r>
        <w:rPr>
          <w:rFonts w:cs="Arial"/>
          <w:rtl/>
        </w:rPr>
        <w:t>, [٢٥.١١.١٨ ١٨:٣٧]</w:t>
      </w:r>
    </w:p>
    <w:p w14:paraId="4ACCE550" w14:textId="77777777" w:rsidR="00DC015D" w:rsidRDefault="00DC015D" w:rsidP="00DC015D">
      <w:pPr>
        <w:rPr>
          <w:rtl/>
        </w:rPr>
      </w:pPr>
      <w:proofErr w:type="spellStart"/>
      <w:r>
        <w:rPr>
          <w:rFonts w:cs="Arial"/>
          <w:rtl/>
        </w:rPr>
        <w:t>الإحتجاج</w:t>
      </w:r>
      <w:proofErr w:type="spellEnd"/>
      <w:r>
        <w:rPr>
          <w:rFonts w:cs="Arial"/>
          <w:rtl/>
        </w:rPr>
        <w:t xml:space="preserve"> بالمقاصد ليس لكل أحد ويختص به ولاة الأمر.</w:t>
      </w:r>
    </w:p>
    <w:p w14:paraId="3186030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7D2F22F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145E695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التصحيح: ليس لكل أحد وإنما الذين يحتجون به هم العلماء الذين تأهلوا ووصلوا لمرحلة </w:t>
      </w:r>
      <w:proofErr w:type="spellStart"/>
      <w:r>
        <w:rPr>
          <w:rFonts w:cs="Arial"/>
          <w:rtl/>
        </w:rPr>
        <w:t>الإجتهاد</w:t>
      </w:r>
      <w:proofErr w:type="spellEnd"/>
      <w:r>
        <w:rPr>
          <w:rFonts w:cs="Arial"/>
          <w:rtl/>
        </w:rPr>
        <w:t xml:space="preserve"> ويجب على الشخص أن يكون مطلع على كافة أحكام الشريعة ولا يعارضها.</w:t>
      </w:r>
    </w:p>
    <w:p w14:paraId="04FC7DF0" w14:textId="77777777" w:rsidR="00DC015D" w:rsidRDefault="00DC015D" w:rsidP="00DC015D">
      <w:pPr>
        <w:rPr>
          <w:rtl/>
        </w:rPr>
      </w:pPr>
    </w:p>
    <w:p w14:paraId="6578044D" w14:textId="77777777" w:rsidR="00DC015D" w:rsidRDefault="00DC015D" w:rsidP="00DC015D">
      <w:pPr>
        <w:rPr>
          <w:rtl/>
        </w:rPr>
      </w:pPr>
    </w:p>
    <w:p w14:paraId="4849ECF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ليس هناك شروط للعمل والاستدلال بالمقاصد الشرعية.</w:t>
      </w:r>
    </w:p>
    <w:p w14:paraId="5713B3C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29E4345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32B94BD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التصحيح: يشترط أن لا تعارض هذه المقاصد الأدلة القطعية الثابتة من الكتاب والسنة والإجماع والقياس.</w:t>
      </w:r>
    </w:p>
    <w:p w14:paraId="099F6D92" w14:textId="77777777" w:rsidR="00DC015D" w:rsidRDefault="00DC015D" w:rsidP="00DC015D">
      <w:pPr>
        <w:rPr>
          <w:rtl/>
        </w:rPr>
      </w:pPr>
    </w:p>
    <w:p w14:paraId="443B342F" w14:textId="77777777" w:rsidR="00DC015D" w:rsidRDefault="00DC015D" w:rsidP="00DC015D">
      <w:pPr>
        <w:rPr>
          <w:rtl/>
        </w:rPr>
      </w:pPr>
    </w:p>
    <w:p w14:paraId="2E4DC71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هي قضايا كلية نأخذ منها الحكم على كافة أفرادها : </w:t>
      </w:r>
    </w:p>
    <w:p w14:paraId="78DC8DC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lastRenderedPageBreak/>
        <w:t xml:space="preserve">أ/ القواعد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038213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الضابط الفقهي . </w:t>
      </w:r>
    </w:p>
    <w:p w14:paraId="445F736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القواعد الأصولية . </w:t>
      </w:r>
    </w:p>
    <w:p w14:paraId="1CDA2AC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لا شيء مما ذكر .</w:t>
      </w:r>
    </w:p>
    <w:p w14:paraId="78A6F1C5" w14:textId="77777777" w:rsidR="00DC015D" w:rsidRDefault="00DC015D" w:rsidP="00DC015D">
      <w:pPr>
        <w:rPr>
          <w:rtl/>
        </w:rPr>
      </w:pPr>
    </w:p>
    <w:p w14:paraId="37961398" w14:textId="77777777" w:rsidR="00DC015D" w:rsidRDefault="00DC015D" w:rsidP="00DC015D">
      <w:pPr>
        <w:rPr>
          <w:rtl/>
        </w:rPr>
      </w:pPr>
    </w:p>
    <w:p w14:paraId="137A7FF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الفرق بين القاعدة الفقهية والضابط الفقهي : أن القاعدة الفقهية تختص بباب واحد أما الضابط الفقهي فيشمل أبواب كثيرة : </w:t>
      </w:r>
    </w:p>
    <w:p w14:paraId="5D8C071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5FF8C77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 w:hint="cs"/>
          <w:rtl/>
        </w:rPr>
        <w:t>☑️</w:t>
      </w:r>
    </w:p>
    <w:p w14:paraId="6608C5FE" w14:textId="77777777" w:rsidR="00DC015D" w:rsidRDefault="00DC015D" w:rsidP="00DC015D">
      <w:pPr>
        <w:rPr>
          <w:rtl/>
        </w:rPr>
      </w:pPr>
      <w:r>
        <w:rPr>
          <w:rFonts w:ascii="Tahoma" w:hAnsi="Tahoma" w:cs="Tahoma"/>
        </w:rPr>
        <w:t>⁩</w:t>
      </w:r>
      <w:r>
        <w:rPr>
          <w:rFonts w:cs="Arial"/>
          <w:rtl/>
        </w:rPr>
        <w:t>التصحيح : العكس ، الضابط الفقهي يختص بباب واحد ، القاعدة الفقهية تشمل أبواب كثيرة .</w:t>
      </w:r>
    </w:p>
    <w:p w14:paraId="79A09017" w14:textId="77777777" w:rsidR="00DC015D" w:rsidRDefault="00DC015D" w:rsidP="00DC015D">
      <w:pPr>
        <w:rPr>
          <w:rtl/>
        </w:rPr>
      </w:pPr>
    </w:p>
    <w:p w14:paraId="1FC4B500" w14:textId="77777777" w:rsidR="00DC015D" w:rsidRDefault="00DC015D" w:rsidP="00DC015D">
      <w:pPr>
        <w:rPr>
          <w:rtl/>
        </w:rPr>
      </w:pPr>
    </w:p>
    <w:p w14:paraId="5860712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القاعدة الأصولية موجودة قبل القاعدة الفقهية : </w:t>
      </w:r>
    </w:p>
    <w:p w14:paraId="06E2C3B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479DF7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 .</w:t>
      </w:r>
    </w:p>
    <w:p w14:paraId="127F0910" w14:textId="77777777" w:rsidR="00DC015D" w:rsidRDefault="00DC015D" w:rsidP="00DC015D">
      <w:pPr>
        <w:rPr>
          <w:rtl/>
        </w:rPr>
      </w:pPr>
    </w:p>
    <w:p w14:paraId="2E8B7811" w14:textId="77777777" w:rsidR="00DC015D" w:rsidRDefault="00DC015D" w:rsidP="00DC015D">
      <w:pPr>
        <w:rPr>
          <w:rtl/>
        </w:rPr>
      </w:pPr>
    </w:p>
    <w:p w14:paraId="3789E21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القاعدة الفقهية يستفيد منها المجتهد فقط ، القاعدة الأصولية يستفيد منها الجميع : </w:t>
      </w:r>
    </w:p>
    <w:p w14:paraId="3FB2815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3E19A8C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 w:hint="cs"/>
          <w:rtl/>
        </w:rPr>
        <w:t>☑️</w:t>
      </w:r>
    </w:p>
    <w:p w14:paraId="796D760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 : العكس ، القاعدة الأصولية يستفيد منها المجتهد فقط ، القاعدة الفقهية يستفيد منها الجميع .</w:t>
      </w:r>
    </w:p>
    <w:p w14:paraId="77567F53" w14:textId="77777777" w:rsidR="00DC015D" w:rsidRDefault="00DC015D" w:rsidP="00DC015D">
      <w:pPr>
        <w:rPr>
          <w:rtl/>
        </w:rPr>
      </w:pPr>
    </w:p>
    <w:p w14:paraId="4C5F92C1" w14:textId="77777777" w:rsidR="00DC015D" w:rsidRDefault="00DC015D" w:rsidP="00DC015D">
      <w:pPr>
        <w:rPr>
          <w:rtl/>
        </w:rPr>
      </w:pPr>
    </w:p>
    <w:p w14:paraId="098DDCD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نستطيع معرفة احكام الفروع الفقهية من خلال القواعد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: </w:t>
      </w:r>
    </w:p>
    <w:p w14:paraId="225DFF1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B0F1CA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 .</w:t>
      </w:r>
    </w:p>
    <w:p w14:paraId="5DCACE3D" w14:textId="77777777" w:rsidR="00DC015D" w:rsidRDefault="00DC015D" w:rsidP="00DC015D">
      <w:pPr>
        <w:rPr>
          <w:rtl/>
        </w:rPr>
      </w:pPr>
    </w:p>
    <w:p w14:paraId="4856F45E" w14:textId="77777777" w:rsidR="00DC015D" w:rsidRDefault="00DC015D" w:rsidP="00DC015D">
      <w:pPr>
        <w:rPr>
          <w:rtl/>
        </w:rPr>
      </w:pPr>
    </w:p>
    <w:p w14:paraId="4AE99DC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القاعدة الفقهية إذا كان أصلها نص أو مستمده من نص فإنها حجة بلا خلاف : </w:t>
      </w:r>
    </w:p>
    <w:p w14:paraId="7F57B1A3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246B732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خطأ .</w:t>
      </w:r>
    </w:p>
    <w:p w14:paraId="4DEED21A" w14:textId="77777777" w:rsidR="00DC015D" w:rsidRDefault="00DC015D" w:rsidP="00DC015D">
      <w:pPr>
        <w:rPr>
          <w:rtl/>
        </w:rPr>
      </w:pPr>
    </w:p>
    <w:p w14:paraId="5DFF2096" w14:textId="77777777" w:rsidR="00DC015D" w:rsidRDefault="00DC015D" w:rsidP="00DC015D">
      <w:pPr>
        <w:rPr>
          <w:rtl/>
        </w:rPr>
      </w:pPr>
    </w:p>
    <w:p w14:paraId="1F91FEF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من أقسام القواعد </w:t>
      </w:r>
      <w:proofErr w:type="spellStart"/>
      <w:r>
        <w:rPr>
          <w:rFonts w:cs="Arial"/>
          <w:rtl/>
        </w:rPr>
        <w:t>الفقهيه</w:t>
      </w:r>
      <w:proofErr w:type="spellEnd"/>
      <w:r>
        <w:rPr>
          <w:rFonts w:cs="Arial"/>
          <w:rtl/>
        </w:rPr>
        <w:t xml:space="preserve"> باعتبار الاتساع والشمول : </w:t>
      </w:r>
    </w:p>
    <w:p w14:paraId="3EEF603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القواعد الكبرى . </w:t>
      </w:r>
    </w:p>
    <w:p w14:paraId="0049E11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القواعد الكلية .</w:t>
      </w:r>
    </w:p>
    <w:p w14:paraId="2D4CE60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A22717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لا شيء مما ذكر .</w:t>
      </w:r>
    </w:p>
    <w:p w14:paraId="1668BECD" w14:textId="77777777" w:rsidR="00DC015D" w:rsidRDefault="00DC015D" w:rsidP="00DC015D">
      <w:pPr>
        <w:rPr>
          <w:rtl/>
        </w:rPr>
      </w:pPr>
    </w:p>
    <w:p w14:paraId="4B6C71A6" w14:textId="77777777" w:rsidR="00DC015D" w:rsidRDefault="00DC015D" w:rsidP="00DC015D">
      <w:pPr>
        <w:rPr>
          <w:rtl/>
        </w:rPr>
      </w:pPr>
    </w:p>
    <w:p w14:paraId="1A50C97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من القواعد الكبرى : </w:t>
      </w:r>
    </w:p>
    <w:p w14:paraId="284DC41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قاعدة "اليقين لا يزول بالشك" . </w:t>
      </w:r>
    </w:p>
    <w:p w14:paraId="4A690C8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قاعدة " لا ضرر ولا ضرار" . </w:t>
      </w:r>
    </w:p>
    <w:p w14:paraId="3B12BD9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قاعدة " المشقة تجلب التيسير" . </w:t>
      </w:r>
    </w:p>
    <w:p w14:paraId="5900DB5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0EB985D" w14:textId="77777777" w:rsidR="00DC015D" w:rsidRDefault="00DC015D" w:rsidP="00DC015D">
      <w:pPr>
        <w:rPr>
          <w:rtl/>
        </w:rPr>
      </w:pPr>
    </w:p>
    <w:p w14:paraId="3940CFA6" w14:textId="77777777" w:rsidR="00DC015D" w:rsidRDefault="00DC015D" w:rsidP="00DC015D">
      <w:pPr>
        <w:rPr>
          <w:rtl/>
        </w:rPr>
      </w:pPr>
    </w:p>
    <w:p w14:paraId="066ADF1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........................ : هي أن تصرفات المكلف القولية والفعلية والاعتقادية تختلف أحكامها الشرعية بحسب إرادة المكلف ونيته : </w:t>
      </w:r>
    </w:p>
    <w:p w14:paraId="4CFC0E6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قاعدة "الأمور بمقاصدها"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CC24C7A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قاعدة " اليقين لا يزول بالشك" . </w:t>
      </w:r>
    </w:p>
    <w:p w14:paraId="44FCDF3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قاعدة " العادة محكمة" . </w:t>
      </w:r>
    </w:p>
    <w:p w14:paraId="340BA38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لا شيء مما ذكر .</w:t>
      </w:r>
    </w:p>
    <w:p w14:paraId="3D8D89D9" w14:textId="77777777" w:rsidR="00DC015D" w:rsidRDefault="00DC015D" w:rsidP="00DC015D">
      <w:pPr>
        <w:rPr>
          <w:rtl/>
        </w:rPr>
      </w:pPr>
    </w:p>
    <w:p w14:paraId="79EE23D1" w14:textId="77777777" w:rsidR="00DC015D" w:rsidRDefault="00DC015D" w:rsidP="00DC015D">
      <w:pPr>
        <w:rPr>
          <w:rtl/>
        </w:rPr>
      </w:pPr>
    </w:p>
    <w:p w14:paraId="3FE10EE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(إنما الأعمال بالنيات) ، يعد دليلاً على : </w:t>
      </w:r>
    </w:p>
    <w:p w14:paraId="38055EB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أ/ قاعدة "المشقة تجلب التيسير" . </w:t>
      </w:r>
    </w:p>
    <w:p w14:paraId="410EEE5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قاعدة "العادة محكمة" . </w:t>
      </w:r>
    </w:p>
    <w:p w14:paraId="74DB50D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قاعدة "الأمور بمقاصدها"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CB9D10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قاعدة "لا ضرر ولا ضرار" .</w:t>
      </w:r>
    </w:p>
    <w:p w14:paraId="1F95C45B" w14:textId="77777777" w:rsidR="00DC015D" w:rsidRDefault="00DC015D" w:rsidP="00DC015D">
      <w:pPr>
        <w:rPr>
          <w:rtl/>
        </w:rPr>
      </w:pPr>
    </w:p>
    <w:p w14:paraId="4F9A885C" w14:textId="77777777" w:rsidR="00DC015D" w:rsidRDefault="00DC015D" w:rsidP="00DC015D">
      <w:pPr>
        <w:rPr>
          <w:rtl/>
        </w:rPr>
      </w:pPr>
    </w:p>
    <w:p w14:paraId="766E1F30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القاعدة الأصولية متعلقة بفعل المكلف.</w:t>
      </w:r>
    </w:p>
    <w:p w14:paraId="79AF789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lastRenderedPageBreak/>
        <w:t>أ/ صحيح</w:t>
      </w:r>
    </w:p>
    <w:p w14:paraId="5BB2E26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8A421E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التصحيح: القاعدة الأصولية متعلقة بالأدلة الشرعية والقاعدة الفقهية متعلقة بفعل المكلف.</w:t>
      </w:r>
    </w:p>
    <w:p w14:paraId="4BB61D6C" w14:textId="77777777" w:rsidR="00DC015D" w:rsidRDefault="00DC015D" w:rsidP="00DC015D">
      <w:pPr>
        <w:rPr>
          <w:rtl/>
        </w:rPr>
      </w:pPr>
    </w:p>
    <w:p w14:paraId="24938530" w14:textId="77777777" w:rsidR="00DC015D" w:rsidRDefault="00DC015D" w:rsidP="00DC015D">
      <w:pPr>
        <w:rPr>
          <w:rtl/>
        </w:rPr>
      </w:pPr>
    </w:p>
    <w:p w14:paraId="4A694AD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من أهمية وفوائد دراسة القاعدة الفقهية:</w:t>
      </w:r>
    </w:p>
    <w:p w14:paraId="44681F99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جمع الفروع والجزئيات المتعددة في كتب الفقه تحت أصل واحد</w:t>
      </w:r>
    </w:p>
    <w:p w14:paraId="69910B18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ادراك مقاصد الشريعة</w:t>
      </w:r>
    </w:p>
    <w:p w14:paraId="7C6381BD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ج/ يفيد غير المتخصصين في علوم الشريعة من جهة اطلاعهم على الفقه بأيسر طريقة</w:t>
      </w:r>
    </w:p>
    <w:p w14:paraId="107530B1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7AD9A1AE" w14:textId="77777777" w:rsidR="00DC015D" w:rsidRDefault="00DC015D" w:rsidP="00DC015D">
      <w:pPr>
        <w:rPr>
          <w:rtl/>
        </w:rPr>
      </w:pPr>
    </w:p>
    <w:p w14:paraId="0A1C96F0" w14:textId="77777777" w:rsidR="00DC015D" w:rsidRDefault="00DC015D" w:rsidP="00DC015D">
      <w:pPr>
        <w:rPr>
          <w:rtl/>
        </w:rPr>
      </w:pPr>
    </w:p>
    <w:p w14:paraId="05D7191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قاعدة (العبرة في العقود بالمقاصد والمعاني لا بالألفاظ والمباني)، من القواعد المندرجة تحت القاعدة الكبرى:</w:t>
      </w:r>
    </w:p>
    <w:p w14:paraId="27E9EE55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(المشقة تجلب التيسير)</w:t>
      </w:r>
    </w:p>
    <w:p w14:paraId="5468F317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ب/ (إنما الأعمال بالنيات)</w:t>
      </w:r>
    </w:p>
    <w:p w14:paraId="5942ACBE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ج/ (الأمور بمقاصدها) </w:t>
      </w:r>
      <w:r>
        <w:rPr>
          <w:rFonts w:ascii="Segoe UI Emoji" w:hAnsi="Segoe UI Emoji" w:cs="Segoe UI Emoji" w:hint="cs"/>
          <w:rtl/>
        </w:rPr>
        <w:t>✔️</w:t>
      </w:r>
    </w:p>
    <w:p w14:paraId="6DE9EABC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د/ (العادة محكمة)</w:t>
      </w:r>
    </w:p>
    <w:p w14:paraId="41DF15D9" w14:textId="77777777" w:rsidR="00DC015D" w:rsidRDefault="00DC015D" w:rsidP="00DC015D">
      <w:pPr>
        <w:rPr>
          <w:rtl/>
        </w:rPr>
      </w:pPr>
    </w:p>
    <w:p w14:paraId="265600DF" w14:textId="77777777" w:rsidR="00DC015D" w:rsidRDefault="00DC015D" w:rsidP="00DC015D">
      <w:pPr>
        <w:rPr>
          <w:rtl/>
        </w:rPr>
      </w:pPr>
    </w:p>
    <w:p w14:paraId="4C6C391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اذا كانت القاعدة الفقهية المستنبطة حجة في مذهب من المذاهب فإنه يلزم أن تكون حجة في باقي المذاهب.</w:t>
      </w:r>
    </w:p>
    <w:p w14:paraId="6ED6E52B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أ/ صحيح</w:t>
      </w:r>
    </w:p>
    <w:p w14:paraId="45229D34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5BF5B406" w14:textId="77777777" w:rsidR="00DC015D" w:rsidRDefault="00DC015D" w:rsidP="00DC015D">
      <w:pPr>
        <w:rPr>
          <w:rtl/>
        </w:rPr>
      </w:pPr>
      <w:r>
        <w:rPr>
          <w:rFonts w:cs="Arial"/>
          <w:rtl/>
        </w:rPr>
        <w:t>التصحيح: تكون حجة في ذات المذهب ولا يلزم أن تكون حجة في باقي المذاهب ولكن يستفاد منها في جانب الترجيح</w:t>
      </w:r>
    </w:p>
    <w:p w14:paraId="7C0825BD" w14:textId="77777777" w:rsidR="00DC015D" w:rsidRDefault="00DC015D" w:rsidP="00DC015D">
      <w:pPr>
        <w:rPr>
          <w:rtl/>
        </w:rPr>
      </w:pPr>
    </w:p>
    <w:p w14:paraId="5F9CC283" w14:textId="77777777" w:rsidR="00DC015D" w:rsidRDefault="00DC015D" w:rsidP="00DC015D">
      <w:pPr>
        <w:rPr>
          <w:rtl/>
        </w:rPr>
      </w:pPr>
    </w:p>
    <w:p w14:paraId="1BDF095D" w14:textId="77777777" w:rsidR="00DC015D" w:rsidRDefault="00DC015D" w:rsidP="00DC015D">
      <w:pPr>
        <w:rPr>
          <w:rtl/>
        </w:rPr>
      </w:pPr>
    </w:p>
    <w:p w14:paraId="613C34E0" w14:textId="5676EC3B" w:rsidR="0062146B" w:rsidRDefault="00DC015D" w:rsidP="00DC015D">
      <w:r>
        <w:rPr>
          <w:rFonts w:cs="Arial"/>
          <w:rtl/>
        </w:rPr>
        <w:t>#</w:t>
      </w:r>
      <w:r>
        <w:t>MBA</w:t>
      </w:r>
    </w:p>
    <w:sectPr w:rsidR="0062146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1E"/>
    <w:rsid w:val="0062146B"/>
    <w:rsid w:val="00C47A1E"/>
    <w:rsid w:val="00CE2F13"/>
    <w:rsid w:val="00D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17D29"/>
  <w15:chartTrackingRefBased/>
  <w15:docId w15:val="{BC04EB5E-9AC7-4460-9068-EF1F5493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2018-11-28T08:27:00Z</dcterms:created>
  <dcterms:modified xsi:type="dcterms:W3CDTF">2018-11-28T08:27:00Z</dcterms:modified>
</cp:coreProperties>
</file>