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0D" w:rsidRPr="00EC6E0D" w:rsidRDefault="00EC6E0D" w:rsidP="00EC6E0D">
      <w:pPr>
        <w:bidi/>
        <w:spacing w:after="160" w:line="259" w:lineRule="auto"/>
        <w:rPr>
          <w:rFonts w:ascii="Calibri" w:eastAsia="Calibri" w:hAnsi="Calibri" w:cs="Arial"/>
          <w:rtl/>
          <w:lang w:bidi="ar-EG"/>
        </w:rPr>
      </w:pPr>
    </w:p>
    <w:p w:rsidR="00EC6E0D" w:rsidRPr="00EC6E0D" w:rsidRDefault="00EC6E0D" w:rsidP="00E13A3B">
      <w:pPr>
        <w:bidi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الدرس</w:t>
      </w:r>
      <w:r w:rsidRPr="00EC6E0D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E13A3B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السابع: أقرب وأبعد</w:t>
      </w:r>
    </w:p>
    <w:p w:rsidR="00EC6E0D" w:rsidRPr="00EC6E0D" w:rsidRDefault="00EC6E0D" w:rsidP="00EC6E0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أهم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الأهداف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>:</w:t>
      </w:r>
    </w:p>
    <w:p w:rsidR="00E13A3B" w:rsidRDefault="00E13A3B" w:rsidP="00E13A3B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</w:rPr>
        <w:t xml:space="preserve">إدراك علاقتي " </w:t>
      </w:r>
      <w:r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</w:rPr>
        <w:t>الأ</w:t>
      </w:r>
      <w:r w:rsidRPr="00E13A3B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</w:rPr>
        <w:t>قرب " و " الأبعد " والفرق بينهما واكتساب المهارة في تحديدهما – بدء تكوين الإحساس بقياس المسافات عند الأطفال</w:t>
      </w:r>
      <w:r w:rsidRPr="00E13A3B">
        <w:rPr>
          <w:rFonts w:ascii="Times New Roman" w:eastAsia="Calibri" w:hAnsi="Times New Roman" w:cs="Times New Roman"/>
          <w:b/>
          <w:bCs/>
          <w:color w:val="00B0F0"/>
          <w:sz w:val="32"/>
          <w:szCs w:val="32"/>
        </w:rPr>
        <w:t xml:space="preserve"> . </w:t>
      </w:r>
    </w:p>
    <w:p w:rsidR="00EC6E0D" w:rsidRPr="00EC6E0D" w:rsidRDefault="00EC6E0D" w:rsidP="00E13A3B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بعض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الإرشادات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lang w:bidi="ar-EG"/>
        </w:rPr>
        <w:t xml:space="preserve"> </w:t>
      </w:r>
    </w:p>
    <w:p w:rsidR="00EC6E0D" w:rsidRPr="001B7C1E" w:rsidRDefault="001B7C1E" w:rsidP="001B7C1E">
      <w:pPr>
        <w:bidi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1B7C1E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</w:rPr>
        <w:t>تبدأ المعلمة هذا الدرس بالقاء مجموعة من الأسئلة التي ينبغي أن يجيب عليها الطفل مثل : من يجلس قربيا من هذا السباك ؟ من يجلس بعيدا عنه من أطفال هذا الصف ؟ من يجلس قريبا من باب الفصل من أطفال هذا الصف ؟ من يجلس بعيدا عنه من هؤلاء الأطفال ؟ ويمكن أن نختار أحد الأطفال وليكن فيصل وتسأل من أقرب الأطفال لفيصل في صفه ؟ ومن أبعدهم عنه ؟ تختار طفلا يلبس قميصا أخضر اللون و</w:t>
      </w:r>
      <w:bookmarkStart w:id="0" w:name="_GoBack"/>
      <w:bookmarkEnd w:id="0"/>
      <w:r w:rsidRPr="001B7C1E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</w:rPr>
        <w:t>تسأل الأطفال ما أسم أقرب طفل لهذا الطفل ؟ وما أسم أبعد طفل عنه ؟ تطلب من الأطفال تعيين أطول طفل في الفصل ثم تسألهم تعيين أبعد طفل عنه وأقرب طفل منه ؟ تطلب مجموعة من الأطفال أن يقفوا إلى يمينها وأخرى إلى يسارها وتسأل عن أقرب طفل لها من اليمن وعن أبعد طفل لها من جهة اليسار ومن يبعد عنها المسافة نفسها ؟ ويمكن في هذا الدرس ان تبدأ بإثارة مفهوم القياس فتقيس المسافات بالخطوة مثلا حتى يتضح مفهوم " الأقرب " و " والأبعد " و " المتساوي " . بعد ذلك تطلب المعلمة من الأطفال حل التدريبات بعد التأكد من إدراكهم لمكونات كل صورة</w:t>
      </w:r>
      <w:r w:rsidRPr="001B7C1E">
        <w:rPr>
          <w:rFonts w:ascii="Times New Roman" w:eastAsia="Calibri" w:hAnsi="Times New Roman" w:cs="Times New Roman"/>
          <w:b/>
          <w:bCs/>
          <w:color w:val="7030A0"/>
          <w:sz w:val="32"/>
          <w:szCs w:val="32"/>
        </w:rPr>
        <w:t xml:space="preserve"> . </w:t>
      </w:r>
    </w:p>
    <w:sectPr w:rsidR="00EC6E0D" w:rsidRPr="001B7C1E" w:rsidSect="003B0044">
      <w:headerReference w:type="default" r:id="rId6"/>
      <w:pgSz w:w="11906" w:h="16838" w:code="9"/>
      <w:pgMar w:top="1440" w:right="866" w:bottom="1440" w:left="993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62" w:rsidRDefault="00E40762" w:rsidP="002C471E">
      <w:pPr>
        <w:spacing w:after="0" w:line="240" w:lineRule="auto"/>
      </w:pPr>
      <w:r>
        <w:separator/>
      </w:r>
    </w:p>
  </w:endnote>
  <w:endnote w:type="continuationSeparator" w:id="0">
    <w:p w:rsidR="00E40762" w:rsidRDefault="00E40762" w:rsidP="002C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62" w:rsidRDefault="00E40762" w:rsidP="002C471E">
      <w:pPr>
        <w:spacing w:after="0" w:line="240" w:lineRule="auto"/>
      </w:pPr>
      <w:r>
        <w:separator/>
      </w:r>
    </w:p>
  </w:footnote>
  <w:footnote w:type="continuationSeparator" w:id="0">
    <w:p w:rsidR="00E40762" w:rsidRDefault="00E40762" w:rsidP="002C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91" w:rsidRDefault="003B0044">
    <w:pPr>
      <w:pStyle w:val="Header"/>
    </w:pPr>
    <w:r w:rsidRPr="00A61C14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648B94" wp14:editId="0A4BA900">
              <wp:simplePos x="0" y="0"/>
              <wp:positionH relativeFrom="column">
                <wp:posOffset>2305050</wp:posOffset>
              </wp:positionH>
              <wp:positionV relativeFrom="paragraph">
                <wp:posOffset>85725</wp:posOffset>
              </wp:positionV>
              <wp:extent cx="1685925" cy="4851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85925" cy="4851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C471E" w:rsidRDefault="002C471E" w:rsidP="002C471E">
                          <w:pPr>
                            <w:pStyle w:val="NormalWeb"/>
                            <w:bidi/>
                            <w:spacing w:after="0"/>
                            <w:jc w:val="center"/>
                            <w:rPr>
                              <w:sz w:val="22"/>
                              <w:szCs w:val="22"/>
                              <w:lang w:bidi="ar-EG"/>
                            </w:rPr>
                          </w:pPr>
                          <w:r>
                            <w:rPr>
                              <w:rFonts w:ascii="Impact" w:hint="cs"/>
                              <w:b/>
                              <w:bCs/>
                              <w:color w:val="000000"/>
                              <w:sz w:val="56"/>
                              <w:szCs w:val="56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رياض أطفال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48B9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1.5pt;margin-top:6.75pt;width:132.75pt;height:3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" filled="f" stroked="f">
              <o:lock v:ext="edit" shapetype="t"/>
              <v:textbox style="mso-fit-shape-to-text:t">
                <w:txbxContent>
                  <w:p w:rsidR="002C471E" w:rsidRDefault="002C471E" w:rsidP="002C471E">
                    <w:pPr>
                      <w:pStyle w:val="NormalWeb"/>
                      <w:bidi/>
                      <w:spacing w:after="0"/>
                      <w:jc w:val="center"/>
                      <w:rPr>
                        <w:sz w:val="22"/>
                        <w:szCs w:val="22"/>
                        <w:lang w:bidi="ar-EG"/>
                      </w:rPr>
                    </w:pPr>
                    <w:r>
                      <w:rPr>
                        <w:rFonts w:ascii="Impact" w:hint="cs"/>
                        <w:b/>
                        <w:bCs/>
                        <w:color w:val="000000"/>
                        <w:sz w:val="56"/>
                        <w:szCs w:val="56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رياض أطفال</w:t>
                    </w:r>
                  </w:p>
                </w:txbxContent>
              </v:textbox>
            </v:shape>
          </w:pict>
        </mc:Fallback>
      </mc:AlternateContent>
    </w:r>
    <w:r w:rsidR="00EC6E0D">
      <w:rPr>
        <w:noProof/>
      </w:rPr>
      <w:drawing>
        <wp:anchor distT="0" distB="0" distL="114300" distR="114300" simplePos="0" relativeHeight="251663360" behindDoc="0" locked="0" layoutInCell="1" allowOverlap="1" wp14:anchorId="7429F06B" wp14:editId="07F93C86">
          <wp:simplePos x="0" y="0"/>
          <wp:positionH relativeFrom="column">
            <wp:posOffset>-57150</wp:posOffset>
          </wp:positionH>
          <wp:positionV relativeFrom="paragraph">
            <wp:posOffset>142875</wp:posOffset>
          </wp:positionV>
          <wp:extent cx="1628775" cy="569595"/>
          <wp:effectExtent l="0" t="0" r="9525" b="1905"/>
          <wp:wrapNone/>
          <wp:docPr id="15" name="Picture 1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3D"/>
    <w:rsid w:val="0008633D"/>
    <w:rsid w:val="000923A1"/>
    <w:rsid w:val="000B6E9C"/>
    <w:rsid w:val="000E7506"/>
    <w:rsid w:val="001B7C1E"/>
    <w:rsid w:val="002C471E"/>
    <w:rsid w:val="00373F97"/>
    <w:rsid w:val="003B0044"/>
    <w:rsid w:val="006721AB"/>
    <w:rsid w:val="00853805"/>
    <w:rsid w:val="00BF711F"/>
    <w:rsid w:val="00D61591"/>
    <w:rsid w:val="00E13A3B"/>
    <w:rsid w:val="00E400E1"/>
    <w:rsid w:val="00E40762"/>
    <w:rsid w:val="00E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8E71FD2-078C-4916-8F6C-F1DDBFA1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1E"/>
  </w:style>
  <w:style w:type="paragraph" w:styleId="Footer">
    <w:name w:val="footer"/>
    <w:basedOn w:val="Normal"/>
    <w:link w:val="FooterChar"/>
    <w:uiPriority w:val="99"/>
    <w:unhideWhenUsed/>
    <w:rsid w:val="002C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1E"/>
  </w:style>
  <w:style w:type="paragraph" w:styleId="NormalWeb">
    <w:name w:val="Normal (Web)"/>
    <w:basedOn w:val="Normal"/>
    <w:uiPriority w:val="99"/>
    <w:semiHidden/>
    <w:unhideWhenUsed/>
    <w:rsid w:val="002C47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9</cp:revision>
  <dcterms:created xsi:type="dcterms:W3CDTF">2016-07-16T07:10:00Z</dcterms:created>
  <dcterms:modified xsi:type="dcterms:W3CDTF">2017-07-18T20:50:00Z</dcterms:modified>
</cp:coreProperties>
</file>