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EE56" w14:textId="79CE1F39" w:rsidR="00D54881" w:rsidRDefault="00092F7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7216" behindDoc="1" locked="0" layoutInCell="1" allowOverlap="1" wp14:anchorId="2E093E8F" wp14:editId="67FC6ED1">
            <wp:simplePos x="0" y="0"/>
            <wp:positionH relativeFrom="column">
              <wp:posOffset>13335</wp:posOffset>
            </wp:positionH>
            <wp:positionV relativeFrom="paragraph">
              <wp:posOffset>-213360</wp:posOffset>
            </wp:positionV>
            <wp:extent cx="1367155" cy="885825"/>
            <wp:effectExtent l="19050" t="0" r="4445" b="0"/>
            <wp:wrapTight wrapText="bothSides">
              <wp:wrapPolygon edited="0"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E62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4B1CEE" wp14:editId="0DE08800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 edited="0"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FBFF" w14:textId="77777777" w:rsidR="00BE41B9" w:rsidRPr="00EB0FE3" w:rsidRDefault="00BE41B9" w:rsidP="00522A6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5239B5" w14:textId="62D402F8" w:rsidR="00BE41B9" w:rsidRPr="00EB0FE3" w:rsidRDefault="00BE41B9" w:rsidP="00522A6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 w:rsidRPr="00EB0FE3"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بمحافظة </w:t>
                            </w:r>
                            <w:r w:rsidR="00572061"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شقراء</w:t>
                            </w:r>
                          </w:p>
                          <w:p w14:paraId="537CA6F3" w14:textId="383F0613" w:rsidR="00BE41B9" w:rsidRPr="00EB0FE3" w:rsidRDefault="00572061" w:rsidP="00522A6A"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    متوسطة و</w:t>
                            </w:r>
                            <w:r w:rsidR="00BE41B9"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ثانوية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أشيقر</w:t>
                            </w:r>
                            <w:r w:rsidR="00BE41B9"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B1CE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9.8pt;margin-top:-15.4pt;width:132.75pt;height:7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">
                <v:textbox>
                  <w:txbxContent>
                    <w:p w14:paraId="376AFBFF" w14:textId="77777777" w:rsidR="00BE41B9" w:rsidRPr="00EB0FE3" w:rsidRDefault="00BE41B9" w:rsidP="00522A6A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1E5239B5" w14:textId="62D402F8" w:rsidR="00BE41B9" w:rsidRPr="00EB0FE3" w:rsidRDefault="00BE41B9" w:rsidP="00522A6A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إدارة</w:t>
                      </w:r>
                      <w:r w:rsidRPr="00EB0FE3"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بمحافظة </w:t>
                      </w:r>
                      <w:r w:rsidR="00572061"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شقراء</w:t>
                      </w:r>
                    </w:p>
                    <w:p w14:paraId="537CA6F3" w14:textId="383F0613" w:rsidR="00BE41B9" w:rsidRPr="00EB0FE3" w:rsidRDefault="00572061" w:rsidP="00522A6A"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    متوسطة و</w:t>
                      </w:r>
                      <w:r w:rsidR="00BE41B9"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ثانوية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أشيقر</w:t>
                      </w:r>
                      <w:r w:rsidR="00BE41B9"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B81FE5" w14:textId="77777777" w:rsidR="00D54881" w:rsidRDefault="00D54881" w:rsidP="00D54881">
      <w:pPr>
        <w:rPr>
          <w:sz w:val="2"/>
          <w:szCs w:val="2"/>
          <w:rtl/>
        </w:rPr>
      </w:pPr>
    </w:p>
    <w:p w14:paraId="27AC9F69" w14:textId="77777777" w:rsidR="00D54881" w:rsidRPr="002C1E7B" w:rsidRDefault="00D54881" w:rsidP="00D54881">
      <w:pPr>
        <w:rPr>
          <w:sz w:val="2"/>
          <w:szCs w:val="2"/>
          <w:rtl/>
        </w:rPr>
      </w:pPr>
    </w:p>
    <w:p w14:paraId="246C4581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68B32ED7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3D18EB29" w14:textId="77777777" w:rsidR="00D54881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000263CF" w14:textId="77777777" w:rsidR="00092F71" w:rsidRDefault="00092F71" w:rsidP="009C7818">
      <w:pPr>
        <w:jc w:val="center"/>
        <w:rPr>
          <w:sz w:val="28"/>
          <w:szCs w:val="28"/>
          <w:rtl/>
        </w:rPr>
      </w:pPr>
    </w:p>
    <w:p w14:paraId="76BB9C7E" w14:textId="77777777" w:rsidR="00092F71" w:rsidRDefault="00092F71" w:rsidP="009C7818">
      <w:pPr>
        <w:jc w:val="center"/>
        <w:rPr>
          <w:sz w:val="28"/>
          <w:szCs w:val="28"/>
          <w:rtl/>
        </w:rPr>
      </w:pPr>
    </w:p>
    <w:p w14:paraId="166F72A2" w14:textId="658B03C8" w:rsidR="00522A6A" w:rsidRPr="00522A6A" w:rsidRDefault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5758DA">
        <w:rPr>
          <w:rFonts w:hint="cs"/>
          <w:sz w:val="28"/>
          <w:szCs w:val="28"/>
          <w:rtl/>
        </w:rPr>
        <w:t>مادة التفكير الناقد - الفترة الأولى</w:t>
      </w:r>
      <w:r w:rsidR="009C7818">
        <w:rPr>
          <w:rFonts w:hint="cs"/>
          <w:sz w:val="28"/>
          <w:szCs w:val="28"/>
          <w:rtl/>
        </w:rPr>
        <w:t xml:space="preserve"> للصف ( </w:t>
      </w:r>
      <w:r w:rsidR="005758DA">
        <w:rPr>
          <w:rFonts w:hint="cs"/>
          <w:sz w:val="28"/>
          <w:szCs w:val="28"/>
          <w:rtl/>
        </w:rPr>
        <w:t>الثالث المتوسط</w:t>
      </w:r>
      <w:r w:rsidR="009C7818">
        <w:rPr>
          <w:rFonts w:hint="cs"/>
          <w:sz w:val="28"/>
          <w:szCs w:val="28"/>
          <w:rtl/>
        </w:rPr>
        <w:t xml:space="preserve"> )  </w:t>
      </w:r>
    </w:p>
    <w:p w14:paraId="4C8D5EA2" w14:textId="4866DC02" w:rsidR="00522A6A" w:rsidRPr="00522A6A" w:rsidRDefault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</w:t>
      </w:r>
      <w:r w:rsidR="009C7818">
        <w:rPr>
          <w:rFonts w:hint="cs"/>
          <w:sz w:val="28"/>
          <w:szCs w:val="28"/>
          <w:rtl/>
        </w:rPr>
        <w:t>ال</w:t>
      </w:r>
      <w:r w:rsidR="005758DA">
        <w:rPr>
          <w:rFonts w:hint="cs"/>
          <w:sz w:val="28"/>
          <w:szCs w:val="28"/>
          <w:rtl/>
        </w:rPr>
        <w:t>ثالث</w:t>
      </w:r>
      <w:r w:rsidRPr="00522A6A">
        <w:rPr>
          <w:rFonts w:hint="cs"/>
          <w:sz w:val="28"/>
          <w:szCs w:val="28"/>
          <w:rtl/>
        </w:rPr>
        <w:t xml:space="preserve"> )</w:t>
      </w:r>
      <w:r w:rsidR="00A80950">
        <w:rPr>
          <w:rFonts w:hint="cs"/>
          <w:sz w:val="28"/>
          <w:szCs w:val="28"/>
          <w:rtl/>
        </w:rPr>
        <w:t xml:space="preserve">  </w:t>
      </w:r>
    </w:p>
    <w:p w14:paraId="66744604" w14:textId="4F87DC1A" w:rsidR="00522A6A" w:rsidRPr="00522A6A" w:rsidRDefault="00522A6A" w:rsidP="009C7818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لعام 144</w:t>
      </w:r>
      <w:r w:rsidR="009C7818">
        <w:rPr>
          <w:rFonts w:hint="cs"/>
          <w:sz w:val="28"/>
          <w:szCs w:val="28"/>
          <w:rtl/>
        </w:rPr>
        <w:t>3</w:t>
      </w:r>
      <w:r w:rsidRPr="00522A6A">
        <w:rPr>
          <w:rFonts w:hint="cs"/>
          <w:sz w:val="28"/>
          <w:szCs w:val="28"/>
          <w:rtl/>
        </w:rPr>
        <w:t xml:space="preserve"> هـ</w:t>
      </w:r>
    </w:p>
    <w:p w14:paraId="15AEE724" w14:textId="77777777" w:rsidR="00522A6A" w:rsidRDefault="00522A6A" w:rsidP="00522A6A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14:paraId="71E601D4" w14:textId="77777777" w:rsidR="00522A6A" w:rsidRPr="006A06FE" w:rsidRDefault="00522A6A" w:rsidP="00522A6A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..............................................</w:t>
      </w:r>
    </w:p>
    <w:p w14:paraId="18ABA9F5" w14:textId="77777777" w:rsidR="00AA7162" w:rsidRDefault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14:paraId="0CA3E896" w14:textId="77777777" w:rsidR="00D54881" w:rsidRPr="00EC5ED4" w:rsidRDefault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C7818" w:rsidRPr="00C027D6" w14:paraId="3BE503BB" w14:textId="77777777" w:rsidTr="009C7818">
        <w:trPr>
          <w:cantSplit/>
        </w:trPr>
        <w:tc>
          <w:tcPr>
            <w:tcW w:w="3402" w:type="dxa"/>
            <w:shd w:val="clear" w:color="auto" w:fill="C0C0C0"/>
          </w:tcPr>
          <w:p w14:paraId="071E6809" w14:textId="7777777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14:paraId="3489D4D2" w14:textId="0F138C4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26B654EE" w14:textId="77777777" w:rsidR="009C7818" w:rsidRPr="00C027D6" w:rsidRDefault="009C7818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905"/>
        <w:gridCol w:w="1984"/>
        <w:gridCol w:w="2127"/>
        <w:gridCol w:w="1843"/>
      </w:tblGrid>
      <w:tr w:rsidR="000440F8" w:rsidRPr="00C027D6" w14:paraId="5F74AF00" w14:textId="77777777" w:rsidTr="000440F8"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EB88" w14:textId="55F91342" w:rsidR="000440F8" w:rsidRPr="00C027D6" w:rsidRDefault="000440F8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 .</w:t>
            </w:r>
          </w:p>
        </w:tc>
      </w:tr>
      <w:tr w:rsidR="000440F8" w:rsidRPr="00C027D6" w14:paraId="4172DF57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70BD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BF0E" w14:textId="350BDC32" w:rsidR="000440F8" w:rsidRPr="00C027D6" w:rsidRDefault="000440F8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كان سعر السلعة رخيص كان سهل المنال فإن التالي هو: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53EFE" w14:textId="2F0FF29D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سعر السلعة رخيص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E9E57" w14:textId="1B442C3F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سهل المنال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D75F5" w14:textId="22D794EC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إذن سهل المنال</w:t>
            </w:r>
          </w:p>
        </w:tc>
      </w:tr>
      <w:tr w:rsidR="000440F8" w:rsidRPr="00C027D6" w14:paraId="263DDD53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F44E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F3D29" w14:textId="230B2AAE" w:rsidR="000440F8" w:rsidRPr="00C027D6" w:rsidRDefault="00A80950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من صور الاستدلال الاستنباطي الغير مباشرة</w:t>
            </w:r>
            <w:r w:rsidR="00D05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FA135" w14:textId="43DBD3DF" w:rsidR="000440F8" w:rsidRPr="00572061" w:rsidRDefault="00D0582C" w:rsidP="00D0582C">
            <w:pPr>
              <w:pStyle w:val="a7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572061" w:rsidRP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لأقيسة الحملية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5CEC" w14:textId="77C7D3DE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="00D0582C" w:rsidRPr="00D0582C">
              <w:rPr>
                <w:rFonts w:hint="cs"/>
                <w:sz w:val="20"/>
                <w:szCs w:val="22"/>
                <w:rtl/>
              </w:rPr>
              <w:t>ا</w:t>
            </w:r>
            <w:r w:rsidR="00D0582C"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لأقيسة الشرطية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1AE70" w14:textId="4290E589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="00D0582C"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كلاهما</w:t>
            </w:r>
          </w:p>
        </w:tc>
      </w:tr>
      <w:tr w:rsidR="000440F8" w:rsidRPr="00C027D6" w14:paraId="7F1DE750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7C70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2B2DF" w14:textId="5B6DF63C" w:rsidR="000440F8" w:rsidRPr="00D0582C" w:rsidRDefault="00D0582C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tl/>
              </w:rPr>
              <w:t xml:space="preserve"> </w:t>
            </w: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يتم فيه التوصل إلى النتيجة بعد دراسة جميع حالات الموضوع: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4FB38" w14:textId="248C58C0" w:rsidR="000440F8" w:rsidRPr="00C027D6" w:rsidRDefault="00A80950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="00D0582C"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تام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63D87" w14:textId="02B56006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="00D0582C"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 w:rsidR="00D05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47FF" w14:textId="33A3904D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="00D0582C"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غير مباشر</w:t>
            </w:r>
          </w:p>
        </w:tc>
      </w:tr>
      <w:tr w:rsidR="000440F8" w:rsidRPr="00C027D6" w14:paraId="0D412F91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D48F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A4C63" w14:textId="7E7117BE" w:rsidR="000440F8" w:rsidRPr="00C027D6" w:rsidRDefault="00EE20D1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كان سقراط سعيداً لأنه فيلسوف وكل فيلسوف سعيد، استدلال ................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15505" w14:textId="267D2BE9" w:rsidR="000440F8" w:rsidRPr="00C027D6" w:rsidRDefault="0058020A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استنباطي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7F9A" w14:textId="7806B92E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082B" w14:textId="548565CC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مباشر</w:t>
            </w:r>
          </w:p>
        </w:tc>
      </w:tr>
      <w:tr w:rsidR="000440F8" w:rsidRPr="00C027D6" w14:paraId="3517E6BD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8E44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C09036" w14:textId="53A8DF9D" w:rsidR="000440F8" w:rsidRPr="00C027D6" w:rsidRDefault="000440F8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يتم التوصل إلى نتيجة بعد دراسة عينة من الحالات المتعلقة بالموضوع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9225C" w14:textId="38D72E2B" w:rsidR="000440F8" w:rsidRPr="00131D8B" w:rsidRDefault="0058020A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  <w:t>الاستدلال الاس</w:t>
            </w: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>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80CD9" w14:textId="59EF99DD" w:rsidR="000440F8" w:rsidRPr="00C027D6" w:rsidRDefault="000440F8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AA1D" w14:textId="1E771614" w:rsidR="000440F8" w:rsidRPr="00C027D6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</w:tr>
      <w:tr w:rsidR="000440F8" w:rsidRPr="00C027D6" w14:paraId="4D961202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B015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F0427" w14:textId="6D52B430" w:rsidR="000440F8" w:rsidRPr="00C027D6" w:rsidRDefault="000440F8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عملية استدلال عقلي تنطلق من مقولة أو ملاحظة ويكون من الخاص إلى العام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6EFCA6" w14:textId="07B0629A" w:rsidR="000440F8" w:rsidRPr="00C027D6" w:rsidRDefault="00EE20D1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58020A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33CA" w14:textId="14797BB5" w:rsidR="000440F8" w:rsidRPr="00C027D6" w:rsidRDefault="0058020A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2A1CE" w14:textId="4937D497" w:rsidR="000440F8" w:rsidRPr="00C027D6" w:rsidRDefault="0058020A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تاجي</w:t>
            </w:r>
          </w:p>
        </w:tc>
      </w:tr>
      <w:tr w:rsidR="000440F8" w:rsidRPr="00C027D6" w14:paraId="2F696C7E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BD15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8B86C1" w14:textId="7BF7083D" w:rsidR="000440F8" w:rsidRDefault="0021761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 w:rsidRP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عملية استدلال عقلي</w:t>
            </w:r>
            <w:r w:rsidR="00B670E4">
              <w:rPr>
                <w:rtl/>
              </w:rPr>
              <w:t xml:space="preserve"> </w:t>
            </w:r>
            <w:r w:rsidR="00B670E4" w:rsidRP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>فيه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B670E4" w:rsidRP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يسير التفكير من العام إلى الخاص</w:t>
            </w:r>
            <w:r w:rsidR="00B670E4" w:rsidRP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  <w:r w:rsidR="000440F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BD4F76" w14:textId="60BA26E9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الاستدلال الاست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E484B" w14:textId="4A83DD27" w:rsidR="000440F8" w:rsidRDefault="00B670E4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84AC6" w14:textId="7777777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ماسبق</w:t>
            </w:r>
          </w:p>
        </w:tc>
      </w:tr>
      <w:tr w:rsidR="000440F8" w:rsidRPr="00C027D6" w14:paraId="20E28438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DA16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286A9" w14:textId="1189CE3A" w:rsidR="000440F8" w:rsidRPr="00B670E4" w:rsidRDefault="00217618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 w:rsidRP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>جميع السيارات تتوقف عندما ينفذ وقودها: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 w:rsidRPr="00B670E4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سيارتي توقفت ، إذا سيارتي نفذ وقودها.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نوع الاستدلال هنا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4E739" w14:textId="4BC86098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5137A6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استدلال 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لاستقرائ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749C7" w14:textId="5364283A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5137A6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5137A6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ستدلال الاست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297E" w14:textId="1F1FF067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لاشيء مما سبق</w:t>
            </w:r>
          </w:p>
        </w:tc>
      </w:tr>
      <w:tr w:rsidR="000440F8" w:rsidRPr="00C027D6" w14:paraId="5A4CCD1D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09B9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CCC96" w14:textId="51C4BFF7" w:rsidR="000440F8" w:rsidRDefault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 w:rsidRP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ارتفعت أسعار الأسهم فسوف تصبح غنياً</w:t>
            </w:r>
            <w:r w:rsidR="005137A6" w:rsidRP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 w:rsidRPr="005137A6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أسعار الأسهم لم ترتفع ، إذا لن أصبح غنياً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. نوع الاستدلال هنا: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149D1" w14:textId="6A9E444D" w:rsidR="000440F8" w:rsidRDefault="005137A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9C106" w14:textId="606D077A" w:rsidR="000440F8" w:rsidRDefault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5137A6"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ستدلال 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EE4D0" w14:textId="77777777" w:rsidR="000440F8" w:rsidRPr="00131D8B" w:rsidRDefault="0021761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جميع ماسبق</w:t>
            </w:r>
          </w:p>
        </w:tc>
      </w:tr>
      <w:tr w:rsidR="000440F8" w:rsidRPr="00C027D6" w14:paraId="1B2FD9FA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AB4C" w14:textId="77777777" w:rsidR="000440F8" w:rsidRPr="00C027D6" w:rsidRDefault="000440F8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6973AE" w14:textId="0BCD9C6A" w:rsidR="000440F8" w:rsidRDefault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5137A6">
              <w:rPr>
                <w:rtl/>
              </w:rPr>
              <w:t xml:space="preserve"> </w:t>
            </w:r>
            <w:r w:rsidR="005137A6" w:rsidRP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يقسم الاستدلال الاستقرائي إلى استدلال</w:t>
            </w:r>
            <w:r w:rsidR="005137A6" w:rsidRP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.......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87915D" w14:textId="517CAB29" w:rsidR="000440F8" w:rsidRDefault="005137A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04447" w14:textId="2943DFBA" w:rsidR="000440F8" w:rsidRDefault="005137A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800B4" w14:textId="586BCDD1" w:rsidR="000440F8" w:rsidRDefault="0021761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كلاهما</w:t>
            </w:r>
          </w:p>
        </w:tc>
      </w:tr>
    </w:tbl>
    <w:p w14:paraId="202A1C38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A8946AC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4F68DC0C" w14:textId="67D3094F" w:rsidR="000440F8" w:rsidRPr="000440F8" w:rsidRDefault="00F01E62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BA6B" wp14:editId="552E2F22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5080" r="9525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F9A95F" w14:textId="383206E5" w:rsidR="00BE41B9" w:rsidRDefault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 w:rsidR="00EB0FE3"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>الحل طالبتي العزيزة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Arial" w:hAnsi="Arial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14:paraId="16E36FF7" w14:textId="77777777" w:rsidR="00BE41B9" w:rsidRPr="0032765C" w:rsidRDefault="00BE41B9" w:rsidP="005B1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1BA6B" id="AutoShape 9" o:spid="_x0000_s1027" style="position:absolute;left:0;text-align:left;margin-left:118.8pt;margin-top:1.55pt;width:26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">
                <v:textbox>
                  <w:txbxContent>
                    <w:p w14:paraId="3AF9A95F" w14:textId="383206E5" w:rsidR="00BE41B9" w:rsidRDefault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 w:rsidR="00EB0FE3"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>الحل طالبتي العزيزة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Arial" w:hAnsi="Arial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14:paraId="16E36FF7" w14:textId="77777777" w:rsidR="00BE41B9" w:rsidRPr="0032765C" w:rsidRDefault="00BE41B9" w:rsidP="005B159B"/>
                  </w:txbxContent>
                </v:textbox>
              </v:roundrect>
            </w:pict>
          </mc:Fallback>
        </mc:AlternateContent>
      </w:r>
    </w:p>
    <w:p w14:paraId="04CE8E9B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3418669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3CE232B" w14:textId="77777777" w:rsidR="000440F8" w:rsidRP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1627E4DE" w14:textId="77777777" w:rsid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1383E49F" w14:textId="77777777" w:rsidR="00092F71" w:rsidRDefault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45E65308" w14:textId="77777777" w:rsidR="00F719B4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300C42FF" w14:textId="77777777" w:rsidR="00F719B4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6172EDC7" w14:textId="3AC3B267" w:rsidR="00F719B4" w:rsidRDefault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009FED58" w14:textId="1260E6DE" w:rsidR="005137A6" w:rsidRDefault="005137A6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2A859856" w14:textId="6231D75F" w:rsidR="005137A6" w:rsidRDefault="005137A6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2D203B94" w14:textId="489A79AD" w:rsidR="005137A6" w:rsidRDefault="005137A6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693AC4AD" w14:textId="77777777" w:rsidR="005137A6" w:rsidRPr="000440F8" w:rsidRDefault="005137A6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92F71" w:rsidRPr="00C027D6" w14:paraId="0A14BC0D" w14:textId="77777777" w:rsidTr="00092F71">
        <w:trPr>
          <w:cantSplit/>
        </w:trPr>
        <w:tc>
          <w:tcPr>
            <w:tcW w:w="3402" w:type="dxa"/>
            <w:shd w:val="clear" w:color="auto" w:fill="C0C0C0"/>
          </w:tcPr>
          <w:p w14:paraId="1118CD87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lastRenderedPageBreak/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14:paraId="7F916C89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14:paraId="08FDC254" w14:textId="77777777" w:rsidR="00092F71" w:rsidRPr="00C027D6" w:rsidRDefault="00092F71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14:paraId="587F06A7" w14:textId="77777777" w:rsidR="000440F8" w:rsidRDefault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14:paraId="464A55F4" w14:textId="77777777" w:rsidR="00092F71" w:rsidRPr="005404F7" w:rsidRDefault="00092F71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14:paraId="4B76FBAD" w14:textId="3E4F4837" w:rsidR="005404F7" w:rsidRPr="005404F7" w:rsidRDefault="00F719B4" w:rsidP="0004192D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</w:t>
      </w:r>
      <w:r w:rsidR="00EB0FE3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(صح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الصحيحة وكلمة ( خطأ) أمام العبارة الخاطئة </w:t>
      </w:r>
      <w:r w:rsidR="00EB0FE3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993"/>
        <w:gridCol w:w="993"/>
      </w:tblGrid>
      <w:tr w:rsidR="00F719B4" w:rsidRPr="00C027D6" w14:paraId="6ABEED5D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2EA20965" w14:textId="77777777" w:rsidR="00F719B4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14:paraId="194F3099" w14:textId="77777777" w:rsidR="00F719B4" w:rsidRPr="00C027D6" w:rsidRDefault="00F719B4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82D4F" w14:textId="77777777" w:rsidR="00F719B4" w:rsidRPr="00C027D6" w:rsidRDefault="00F719B4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R="00F719B4" w:rsidRPr="00C027D6" w14:paraId="4D254B9E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39A4F56F" w14:textId="00E682CA" w:rsidR="00F719B4" w:rsidRPr="00EB0FE3" w:rsidRDefault="00BE41B9" w:rsidP="00EB0FE3">
            <w:pPr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 w:rsidRP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1</w:t>
            </w:r>
            <w:r w:rsidR="00EB0FE3" w:rsidRP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/ الاستدلال</w:t>
            </w:r>
            <w:r w:rsidR="00EB0FE3"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نوع من الاستنتاج، استنتاج صدق أو كذب قضية ما</w:t>
            </w:r>
            <w:r w:rsidR="00EB0FE3" w:rsidRPr="00EB0FE3">
              <w:rPr>
                <w:rFonts w:ascii="Simplified Arabic" w:hAnsi="Simplified Arabic" w:cs="Simplified Arabic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14:paraId="08686557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046F0F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7EC4B03A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2AD2DCF1" w14:textId="46C6D137" w:rsidR="00F719B4" w:rsidRPr="00EB0FE3" w:rsidRDefault="00EB0FE3" w:rsidP="00EB0FE3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2/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>يكون الاستدلال غير مباشر عندما يتكون من مقدمة واحدة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993" w:type="dxa"/>
          </w:tcPr>
          <w:p w14:paraId="7672DCA5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790A4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0001C2E5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5AA99A4E" w14:textId="0D9D6E45" w:rsidR="00F719B4" w:rsidRPr="00EB0FE3" w:rsidRDefault="00EB0FE3" w:rsidP="00EB0FE3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3/ </w:t>
            </w:r>
            <w:r w:rsidRP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ن أنجح ما لم أدرس، الصياغة الشرطية للجملة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</w:rPr>
              <w:t xml:space="preserve">"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لم أدرس لن أنجح</w:t>
            </w:r>
            <w:r w:rsidR="00AB193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</w:rPr>
              <w:t>"</w:t>
            </w:r>
          </w:p>
        </w:tc>
        <w:tc>
          <w:tcPr>
            <w:tcW w:w="993" w:type="dxa"/>
          </w:tcPr>
          <w:p w14:paraId="37917848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C022BE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719B4" w:rsidRPr="00C027D6" w14:paraId="2F2A78B0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5E9E85EF" w14:textId="14791CF2" w:rsidR="00F719B4" w:rsidRPr="00EB0FE3" w:rsidRDefault="00AB193B" w:rsidP="00EB0FE3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4/ الاستقراء هو المنهج الأنسب والأصح في الاستخدام في العلوم الصورية.</w:t>
            </w:r>
          </w:p>
        </w:tc>
        <w:tc>
          <w:tcPr>
            <w:tcW w:w="993" w:type="dxa"/>
          </w:tcPr>
          <w:p w14:paraId="02850B41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D6D64" w14:textId="77777777" w:rsidR="00F719B4" w:rsidRPr="00C027D6" w:rsidRDefault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B193B" w:rsidRPr="00C027D6" w14:paraId="75E263E9" w14:textId="77777777" w:rsidTr="00BE41B9">
        <w:trPr>
          <w:cantSplit/>
        </w:trPr>
        <w:tc>
          <w:tcPr>
            <w:tcW w:w="7370" w:type="dxa"/>
            <w:shd w:val="clear" w:color="auto" w:fill="FFFFFF" w:themeFill="background1"/>
          </w:tcPr>
          <w:p w14:paraId="0B64BCE0" w14:textId="48BF3BE4" w:rsidR="00AB193B" w:rsidRPr="00EB0FE3" w:rsidRDefault="00AB193B" w:rsidP="00AB193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/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نباط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هو المنهج الأنسب في الاستخدام في العلوم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مادية أو الطبيعية.</w:t>
            </w:r>
          </w:p>
        </w:tc>
        <w:tc>
          <w:tcPr>
            <w:tcW w:w="993" w:type="dxa"/>
          </w:tcPr>
          <w:p w14:paraId="32AE950C" w14:textId="77777777" w:rsidR="00AB193B" w:rsidRPr="00C027D6" w:rsidRDefault="00AB193B" w:rsidP="00AB193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98C59F" w14:textId="77777777" w:rsidR="00AB193B" w:rsidRPr="00C027D6" w:rsidRDefault="00AB193B" w:rsidP="00AB193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14:paraId="25E0AD59" w14:textId="77777777" w:rsidR="00092F71" w:rsidRDefault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3766FD55" w14:textId="77777777" w:rsidR="00092F71" w:rsidRDefault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05118318" w14:textId="77777777" w:rsidR="00092F71" w:rsidRDefault="00092F71" w:rsidP="00092F71">
      <w:pPr>
        <w:rPr>
          <w:rFonts w:ascii="Simplified Arabic" w:hAnsi="Simplified Arabic" w:cs="Simplified Arabic"/>
          <w:sz w:val="4"/>
          <w:szCs w:val="4"/>
          <w:rtl/>
        </w:rPr>
      </w:pPr>
    </w:p>
    <w:p w14:paraId="0BDEE1B3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085496D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145E9352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B467787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96420A4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5BEDD2B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1FBD021F" w14:textId="24571B2E" w:rsidR="009E11B1" w:rsidRDefault="00EB0FE3" w:rsidP="0004192D">
      <w:pPr>
        <w:tabs>
          <w:tab w:val="left" w:pos="968"/>
        </w:tabs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/>
          <w:sz w:val="4"/>
          <w:szCs w:val="4"/>
          <w:rtl/>
        </w:rPr>
        <w:tab/>
      </w:r>
    </w:p>
    <w:p w14:paraId="15AB1806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5FC5558D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306FE4FB" w14:textId="741680A0" w:rsidR="009E11B1" w:rsidRPr="009E11B1" w:rsidRDefault="009E11B1" w:rsidP="009E11B1">
      <w:pPr>
        <w:rPr>
          <w:rFonts w:ascii="Simplified Arabic" w:hAnsi="Simplified Arabic" w:cs="Simplified Arabic"/>
          <w:sz w:val="28"/>
          <w:szCs w:val="28"/>
          <w:rtl/>
        </w:rPr>
      </w:pP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ب/ </w:t>
      </w:r>
      <w:r w:rsidR="00AB193B">
        <w:rPr>
          <w:rFonts w:ascii="Simplified Arabic" w:hAnsi="Simplified Arabic" w:cs="Simplified Arabic" w:hint="cs"/>
          <w:sz w:val="28"/>
          <w:szCs w:val="28"/>
          <w:rtl/>
        </w:rPr>
        <w:t xml:space="preserve">قارني بين الاستدلال الاستنباطي والاستدلال </w:t>
      </w:r>
      <w:r w:rsidR="0004192D">
        <w:rPr>
          <w:rFonts w:ascii="Simplified Arabic" w:hAnsi="Simplified Arabic" w:cs="Simplified Arabic" w:hint="cs"/>
          <w:sz w:val="28"/>
          <w:szCs w:val="28"/>
          <w:rtl/>
        </w:rPr>
        <w:t>الاستقرائي</w:t>
      </w:r>
      <w:r w:rsidR="0004192D" w:rsidRPr="009E11B1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4FB03418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35CB5E6D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5F2500A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4BF584AC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6"/>
        <w:bidiVisual/>
        <w:tblW w:w="9956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AB193B" w14:paraId="39076EA7" w14:textId="77777777" w:rsidTr="0004192D">
        <w:trPr>
          <w:trHeight w:val="710"/>
        </w:trPr>
        <w:tc>
          <w:tcPr>
            <w:tcW w:w="4978" w:type="dxa"/>
          </w:tcPr>
          <w:p w14:paraId="1CB4F40A" w14:textId="217997FF" w:rsidR="00AB193B" w:rsidRDefault="00AB193B" w:rsidP="00AB193B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الاستنباطي</w:t>
            </w:r>
          </w:p>
        </w:tc>
        <w:tc>
          <w:tcPr>
            <w:tcW w:w="4978" w:type="dxa"/>
          </w:tcPr>
          <w:p w14:paraId="6502D738" w14:textId="7E560D09" w:rsidR="00AB193B" w:rsidRDefault="00AB193B" w:rsidP="00AB193B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قرائي</w:t>
            </w:r>
          </w:p>
        </w:tc>
      </w:tr>
      <w:tr w:rsidR="00AB193B" w14:paraId="20803EBE" w14:textId="77777777" w:rsidTr="0004192D">
        <w:trPr>
          <w:trHeight w:val="710"/>
        </w:trPr>
        <w:tc>
          <w:tcPr>
            <w:tcW w:w="4978" w:type="dxa"/>
          </w:tcPr>
          <w:p w14:paraId="6D2CBCA8" w14:textId="7D399F23" w:rsidR="00AB193B" w:rsidRPr="00AB193B" w:rsidRDefault="0004192D" w:rsidP="00AB193B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النتيجة متضمنة في المقدمات ومحكومة بها.</w:t>
            </w:r>
          </w:p>
        </w:tc>
        <w:tc>
          <w:tcPr>
            <w:tcW w:w="4978" w:type="dxa"/>
          </w:tcPr>
          <w:p w14:paraId="684E5784" w14:textId="7A2847B0" w:rsidR="00AB193B" w:rsidRPr="0004192D" w:rsidRDefault="0004192D" w:rsidP="0004192D">
            <w:pPr>
              <w:pStyle w:val="a7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</w:tr>
      <w:tr w:rsidR="00AB193B" w14:paraId="1D3E28EA" w14:textId="77777777" w:rsidTr="0004192D">
        <w:trPr>
          <w:trHeight w:val="710"/>
        </w:trPr>
        <w:tc>
          <w:tcPr>
            <w:tcW w:w="4978" w:type="dxa"/>
          </w:tcPr>
          <w:p w14:paraId="72F3C60D" w14:textId="14B55B62" w:rsidR="00AB193B" w:rsidRPr="0004192D" w:rsidRDefault="0004192D" w:rsidP="0004192D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4978" w:type="dxa"/>
          </w:tcPr>
          <w:p w14:paraId="0D01E86C" w14:textId="6CC42748" w:rsidR="00AB193B" w:rsidRPr="0004192D" w:rsidRDefault="0004192D" w:rsidP="0004192D">
            <w:pPr>
              <w:pStyle w:val="a7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تقع به مغالطات مادية فقط.</w:t>
            </w:r>
          </w:p>
        </w:tc>
      </w:tr>
      <w:tr w:rsidR="00AB193B" w14:paraId="669CBC5D" w14:textId="77777777" w:rsidTr="0004192D">
        <w:trPr>
          <w:trHeight w:val="710"/>
        </w:trPr>
        <w:tc>
          <w:tcPr>
            <w:tcW w:w="4978" w:type="dxa"/>
          </w:tcPr>
          <w:p w14:paraId="74B45CE4" w14:textId="7205538A" w:rsidR="00AB193B" w:rsidRPr="0004192D" w:rsidRDefault="0004192D" w:rsidP="0004192D">
            <w:pPr>
              <w:pStyle w:val="a7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يتكون من مقدمة أو أكثر ونتيجة.</w:t>
            </w:r>
          </w:p>
        </w:tc>
        <w:tc>
          <w:tcPr>
            <w:tcW w:w="4978" w:type="dxa"/>
          </w:tcPr>
          <w:p w14:paraId="465C8665" w14:textId="254281D6" w:rsidR="00AB193B" w:rsidRDefault="0004192D" w:rsidP="00D54881">
            <w:pPr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3) </w:t>
            </w: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</w:tr>
    </w:tbl>
    <w:p w14:paraId="24EF89B0" w14:textId="77777777" w:rsidR="00F719B4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1481D831" w14:textId="77777777" w:rsidR="00F719B4" w:rsidRPr="00C027D6" w:rsidRDefault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544F8C91" w14:textId="77777777" w:rsidR="00D54881" w:rsidRDefault="00D5488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0AD07C6F" w14:textId="77777777" w:rsidR="009E11B1" w:rsidRDefault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14:paraId="7B42550F" w14:textId="10496845" w:rsidR="009E11B1" w:rsidRDefault="0004192D" w:rsidP="00D5488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جـ) بيني نوع الاستدلال فيما يلي: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04192D" w14:paraId="0C5E3ED0" w14:textId="77777777" w:rsidTr="0004192D">
        <w:tc>
          <w:tcPr>
            <w:tcW w:w="4927" w:type="dxa"/>
          </w:tcPr>
          <w:p w14:paraId="4C6240DC" w14:textId="70CAA046" w:rsidR="0004192D" w:rsidRDefault="0004192D" w:rsidP="000419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</w:t>
            </w:r>
          </w:p>
        </w:tc>
        <w:tc>
          <w:tcPr>
            <w:tcW w:w="4927" w:type="dxa"/>
          </w:tcPr>
          <w:p w14:paraId="705F2012" w14:textId="5C6C36E4" w:rsidR="0004192D" w:rsidRDefault="0004192D" w:rsidP="000419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</w:t>
            </w:r>
          </w:p>
        </w:tc>
      </w:tr>
      <w:tr w:rsidR="0004192D" w14:paraId="603E5D44" w14:textId="77777777" w:rsidTr="0004192D">
        <w:tc>
          <w:tcPr>
            <w:tcW w:w="4927" w:type="dxa"/>
          </w:tcPr>
          <w:p w14:paraId="5C82C30F" w14:textId="0745E20A" w:rsidR="0004192D" w:rsidRPr="00F01E62" w:rsidRDefault="00F01E62" w:rsidP="00F01E62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كل الأعداد الأولية فردية</w:t>
            </w:r>
          </w:p>
          <w:p w14:paraId="03E65D1C" w14:textId="77777777" w:rsidR="00F01E62" w:rsidRPr="00F01E62" w:rsidRDefault="00F01E62" w:rsidP="00F01E62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u w:val="single"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العدد 2 عدد أولي</w:t>
            </w:r>
          </w:p>
          <w:p w14:paraId="169C772C" w14:textId="57E5A6AE" w:rsidR="00F01E62" w:rsidRPr="00F01E62" w:rsidRDefault="00F01E62" w:rsidP="00F01E62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إذاً العدد 2 عدد فردي</w:t>
            </w:r>
          </w:p>
        </w:tc>
        <w:tc>
          <w:tcPr>
            <w:tcW w:w="4927" w:type="dxa"/>
          </w:tcPr>
          <w:p w14:paraId="0B94A303" w14:textId="77777777" w:rsidR="0004192D" w:rsidRDefault="0004192D" w:rsidP="000419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192D" w14:paraId="4DD0169F" w14:textId="77777777" w:rsidTr="0004192D">
        <w:tc>
          <w:tcPr>
            <w:tcW w:w="4927" w:type="dxa"/>
          </w:tcPr>
          <w:p w14:paraId="2A143B6D" w14:textId="77777777" w:rsidR="0004192D" w:rsidRDefault="00F01E62" w:rsidP="00F01E62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السعوديون كرماء، والبحرينيون كرماء، والمصريون كرماء، </w:t>
            </w:r>
            <w:r w:rsidRPr="00F01E62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والإماراتيون كرماء</w:t>
            </w:r>
          </w:p>
          <w:p w14:paraId="538CD5DD" w14:textId="0B007A19" w:rsidR="00F01E62" w:rsidRPr="00F01E62" w:rsidRDefault="00F01E62" w:rsidP="00F01E62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إذا من المحتمل أن كل العرب كرماء</w:t>
            </w:r>
          </w:p>
        </w:tc>
        <w:tc>
          <w:tcPr>
            <w:tcW w:w="4927" w:type="dxa"/>
          </w:tcPr>
          <w:p w14:paraId="5CF56928" w14:textId="77777777" w:rsidR="0004192D" w:rsidRDefault="0004192D" w:rsidP="000419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1ABBACB" w14:textId="7429D050" w:rsidR="00EB0FE3" w:rsidRDefault="00EB0FE3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01ACA40B" w14:textId="77777777" w:rsidR="00EB0FE3" w:rsidRDefault="00EB0FE3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2C109DB2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147E8B03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55A7A14B" w14:textId="77777777" w:rsidR="009E11B1" w:rsidRDefault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14:paraId="564983C0" w14:textId="37C0C87C" w:rsidR="00D54881" w:rsidRPr="00F01E62" w:rsidRDefault="009E11B1" w:rsidP="00F01E62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</w:t>
      </w:r>
    </w:p>
    <w:p w14:paraId="6859E816" w14:textId="79D81216" w:rsidR="00EB0FE3" w:rsidRDefault="00D54881" w:rsidP="00F01E62">
      <w:pPr>
        <w:jc w:val="center"/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</w:p>
    <w:p w14:paraId="176D6E96" w14:textId="77777777" w:rsidR="00EB0FE3" w:rsidRDefault="00EB0FE3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14:paraId="61C8786B" w14:textId="071281AA" w:rsidR="00E11BB8" w:rsidRPr="00EB0FE3" w:rsidRDefault="00EB0FE3" w:rsidP="00EB0FE3">
      <w:pPr>
        <w:jc w:val="right"/>
        <w:rPr>
          <w:rFonts w:ascii="Simplified Arabic" w:hAnsi="Simplified Arabic" w:cs="MCS Taybah S_U normal."/>
          <w:b w:val="0"/>
          <w:bCs w:val="0"/>
          <w:sz w:val="28"/>
          <w:szCs w:val="32"/>
          <w:rtl/>
        </w:rPr>
      </w:pPr>
      <w:r w:rsidRPr="00EB0FE3">
        <w:rPr>
          <w:rFonts w:ascii="Simplified Arabic" w:hAnsi="Simplified Arabic" w:cs="MCS Taybah S_U normal." w:hint="cs"/>
          <w:sz w:val="22"/>
          <w:szCs w:val="28"/>
          <w:rtl/>
        </w:rPr>
        <w:t>معلمتك:</w:t>
      </w:r>
      <w:r w:rsidR="00E11BB8" w:rsidRPr="00EB0FE3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EB0FE3">
        <w:rPr>
          <w:rFonts w:ascii="Simplified Arabic" w:hAnsi="Simplified Arabic" w:cs="MCS Taybah S_U normal." w:hint="cs"/>
          <w:sz w:val="22"/>
          <w:szCs w:val="28"/>
          <w:rtl/>
        </w:rPr>
        <w:t>بشرى المنصور</w:t>
      </w:r>
    </w:p>
    <w:p w14:paraId="62C08593" w14:textId="77777777" w:rsidR="00320A9F" w:rsidRDefault="00320A9F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14:paraId="0ED1370A" w14:textId="679CEF9C" w:rsidR="00855C73" w:rsidRDefault="00EB0FE3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>:</w:t>
      </w:r>
      <w:r w:rsidR="008304D7" w:rsidRPr="00855C73">
        <w:rPr>
          <w:rFonts w:asciiTheme="minorHAnsi" w:hAnsiTheme="minorHAnsi" w:cs="Akhbar MT"/>
          <w:sz w:val="22"/>
          <w:szCs w:val="28"/>
          <w:rtl/>
        </w:rPr>
        <w:t xml:space="preserve"> </w:t>
      </w:r>
    </w:p>
    <w:p w14:paraId="0B393DEC" w14:textId="62BDBEAA" w:rsidR="008304D7" w:rsidRPr="00E11BB8" w:rsidRDefault="008304D7" w:rsidP="00855C73">
      <w:pPr>
        <w:rPr>
          <w:rFonts w:ascii="Simplified Arabic" w:hAnsi="Simplified Arabic" w:cs="MCS Taybah S_U normal."/>
          <w:sz w:val="18"/>
          <w:szCs w:val="24"/>
          <w:rtl/>
        </w:r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لا عليك!</w:t>
      </w:r>
      <w:r w:rsidR="00855C73">
        <w:rPr>
          <w:rFonts w:asciiTheme="minorHAnsi" w:hAnsiTheme="minorHAnsi" w:cs="Akhbar MT" w:hint="cs"/>
          <w:sz w:val="28"/>
          <w:szCs w:val="28"/>
          <w:rtl/>
        </w:rPr>
        <w:t xml:space="preserve"> 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كل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ما بذلت</w:t>
      </w:r>
      <w:r w:rsidR="00EB0FE3" w:rsidRPr="00855C73">
        <w:rPr>
          <w:rFonts w:asciiTheme="minorHAnsi" w:hAnsiTheme="minorHAnsi" w:cs="Akhbar MT"/>
          <w:sz w:val="28"/>
          <w:szCs w:val="28"/>
          <w:rtl/>
        </w:rPr>
        <w:t>ه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 في سبيل مُضيك لن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يضيع.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. حتى العقبة التي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اجتزتها،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 والغصة التي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صبرتها،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 والعزائم التي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أيقظتها،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 لن تذهب هباءً ولن </w:t>
      </w:r>
      <w:r w:rsidR="00EB0FE3" w:rsidRPr="00855C73">
        <w:rPr>
          <w:rFonts w:asciiTheme="minorHAnsi" w:hAnsiTheme="minorHAnsi" w:cs="Akhbar MT" w:hint="cs"/>
          <w:sz w:val="28"/>
          <w:szCs w:val="28"/>
          <w:rtl/>
        </w:rPr>
        <w:t>تُنسى،</w:t>
      </w:r>
      <w:r w:rsidR="00855C73" w:rsidRPr="00855C73">
        <w:rPr>
          <w:rFonts w:asciiTheme="minorHAnsi" w:hAnsiTheme="minorHAnsi" w:cs="Akhbar MT"/>
          <w:sz w:val="28"/>
          <w:szCs w:val="28"/>
          <w:rtl/>
        </w:rPr>
        <w:t xml:space="preserve">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sectPr w:rsidR="008304D7" w:rsidRPr="00E11BB8" w:rsidSect="005B159B">
      <w:headerReference w:type="default" r:id="rId8"/>
      <w:footerReference w:type="default" r:id="rId9"/>
      <w:pgSz w:w="11906" w:h="16838"/>
      <w:pgMar w:top="57" w:right="1134" w:bottom="567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DB85" w14:textId="77777777" w:rsidR="00B26C4A" w:rsidRDefault="00B26C4A" w:rsidP="00AA7162">
      <w:r>
        <w:separator/>
      </w:r>
    </w:p>
  </w:endnote>
  <w:endnote w:type="continuationSeparator" w:id="0">
    <w:p w14:paraId="438FD0B5" w14:textId="77777777" w:rsidR="00B26C4A" w:rsidRDefault="00B26C4A" w:rsidP="00A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41204751"/>
      <w:docPartObj>
        <w:docPartGallery w:val="Page Numbers (Bottom of Page)"/>
        <w:docPartUnique/>
      </w:docPartObj>
    </w:sdtPr>
    <w:sdtContent>
      <w:p w14:paraId="16056434" w14:textId="5FA616EB" w:rsidR="00EB0FE3" w:rsidRDefault="00EB0F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D421995" w14:textId="77777777" w:rsidR="00BE41B9" w:rsidRPr="00EF10F2" w:rsidRDefault="00BE41B9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380C" w14:textId="77777777" w:rsidR="00B26C4A" w:rsidRDefault="00B26C4A" w:rsidP="00AA7162">
      <w:r>
        <w:separator/>
      </w:r>
    </w:p>
  </w:footnote>
  <w:footnote w:type="continuationSeparator" w:id="0">
    <w:p w14:paraId="078EAEA4" w14:textId="77777777" w:rsidR="00B26C4A" w:rsidRDefault="00B26C4A" w:rsidP="00AA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A33F" w14:textId="77777777" w:rsidR="00BE41B9" w:rsidRDefault="00BE41B9" w:rsidP="000440F8">
    <w:pPr>
      <w:pStyle w:val="a3"/>
      <w:tabs>
        <w:tab w:val="clear" w:pos="4153"/>
        <w:tab w:val="clear" w:pos="8306"/>
        <w:tab w:val="left" w:pos="2318"/>
      </w:tabs>
      <w:rPr>
        <w:rtl/>
      </w:rPr>
    </w:pPr>
  </w:p>
  <w:p w14:paraId="677AB19A" w14:textId="77777777" w:rsidR="00BE41B9" w:rsidRDefault="00BE41B9" w:rsidP="000440F8">
    <w:pPr>
      <w:pStyle w:val="a3"/>
      <w:tabs>
        <w:tab w:val="clear" w:pos="4153"/>
        <w:tab w:val="clear" w:pos="8306"/>
        <w:tab w:val="left" w:pos="23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5E8"/>
    <w:multiLevelType w:val="hybridMultilevel"/>
    <w:tmpl w:val="04E2C4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D3179"/>
    <w:multiLevelType w:val="hybridMultilevel"/>
    <w:tmpl w:val="B6627C86"/>
    <w:lvl w:ilvl="0" w:tplc="3B2A3E3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FA1"/>
    <w:multiLevelType w:val="hybridMultilevel"/>
    <w:tmpl w:val="C158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F69"/>
    <w:multiLevelType w:val="hybridMultilevel"/>
    <w:tmpl w:val="96FCAF74"/>
    <w:lvl w:ilvl="0" w:tplc="F550BC18"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512"/>
    <w:multiLevelType w:val="hybridMultilevel"/>
    <w:tmpl w:val="706A3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389A"/>
    <w:multiLevelType w:val="hybridMultilevel"/>
    <w:tmpl w:val="6882E254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F34B6"/>
    <w:multiLevelType w:val="hybridMultilevel"/>
    <w:tmpl w:val="D9C4D894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652711C"/>
    <w:multiLevelType w:val="hybridMultilevel"/>
    <w:tmpl w:val="98D6B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3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26C66"/>
    <w:rsid w:val="0004192D"/>
    <w:rsid w:val="000440F8"/>
    <w:rsid w:val="00083AC3"/>
    <w:rsid w:val="00092F71"/>
    <w:rsid w:val="000B4132"/>
    <w:rsid w:val="0015033A"/>
    <w:rsid w:val="00182FA2"/>
    <w:rsid w:val="00186FA3"/>
    <w:rsid w:val="001D367D"/>
    <w:rsid w:val="001D389A"/>
    <w:rsid w:val="001D5FDB"/>
    <w:rsid w:val="002126F9"/>
    <w:rsid w:val="00217618"/>
    <w:rsid w:val="002646E0"/>
    <w:rsid w:val="002B011A"/>
    <w:rsid w:val="002C4018"/>
    <w:rsid w:val="002C6BD5"/>
    <w:rsid w:val="002E5826"/>
    <w:rsid w:val="00300130"/>
    <w:rsid w:val="00320A9F"/>
    <w:rsid w:val="003D2F06"/>
    <w:rsid w:val="004E3DF6"/>
    <w:rsid w:val="004F3DAE"/>
    <w:rsid w:val="004F73FF"/>
    <w:rsid w:val="005137A6"/>
    <w:rsid w:val="00522A6A"/>
    <w:rsid w:val="005242BF"/>
    <w:rsid w:val="005404F7"/>
    <w:rsid w:val="0054109D"/>
    <w:rsid w:val="00572061"/>
    <w:rsid w:val="005758DA"/>
    <w:rsid w:val="00576A95"/>
    <w:rsid w:val="00576C72"/>
    <w:rsid w:val="0058020A"/>
    <w:rsid w:val="00591BA0"/>
    <w:rsid w:val="005B159B"/>
    <w:rsid w:val="005B49F6"/>
    <w:rsid w:val="005C5FAE"/>
    <w:rsid w:val="005E0AB3"/>
    <w:rsid w:val="006166E0"/>
    <w:rsid w:val="006235FE"/>
    <w:rsid w:val="00657F2E"/>
    <w:rsid w:val="006656D7"/>
    <w:rsid w:val="006B7A4D"/>
    <w:rsid w:val="006E5D5A"/>
    <w:rsid w:val="006F0921"/>
    <w:rsid w:val="006F62E1"/>
    <w:rsid w:val="007F0A02"/>
    <w:rsid w:val="00813B5C"/>
    <w:rsid w:val="008304D7"/>
    <w:rsid w:val="008364FD"/>
    <w:rsid w:val="00855C73"/>
    <w:rsid w:val="008A3961"/>
    <w:rsid w:val="00906DBA"/>
    <w:rsid w:val="009301F1"/>
    <w:rsid w:val="0096515A"/>
    <w:rsid w:val="009C7818"/>
    <w:rsid w:val="009E11B1"/>
    <w:rsid w:val="009F4430"/>
    <w:rsid w:val="00A1161B"/>
    <w:rsid w:val="00A80950"/>
    <w:rsid w:val="00A90C9E"/>
    <w:rsid w:val="00AA4B59"/>
    <w:rsid w:val="00AA7162"/>
    <w:rsid w:val="00AB193B"/>
    <w:rsid w:val="00AD1FEC"/>
    <w:rsid w:val="00B26C4A"/>
    <w:rsid w:val="00B670E4"/>
    <w:rsid w:val="00B715FB"/>
    <w:rsid w:val="00BE41B9"/>
    <w:rsid w:val="00BF7AE2"/>
    <w:rsid w:val="00C177EF"/>
    <w:rsid w:val="00CA001C"/>
    <w:rsid w:val="00CB191A"/>
    <w:rsid w:val="00D0582C"/>
    <w:rsid w:val="00D54881"/>
    <w:rsid w:val="00D860EC"/>
    <w:rsid w:val="00DB68B8"/>
    <w:rsid w:val="00DC3150"/>
    <w:rsid w:val="00E11BB8"/>
    <w:rsid w:val="00E33D6F"/>
    <w:rsid w:val="00E467D9"/>
    <w:rsid w:val="00E711D9"/>
    <w:rsid w:val="00EB0FE3"/>
    <w:rsid w:val="00EE20D1"/>
    <w:rsid w:val="00EF10F2"/>
    <w:rsid w:val="00F01E62"/>
    <w:rsid w:val="00F51E00"/>
    <w:rsid w:val="00F51F7E"/>
    <w:rsid w:val="00F56CF8"/>
    <w:rsid w:val="00F719B4"/>
    <w:rsid w:val="00FC4E94"/>
    <w:rsid w:val="00FD52FC"/>
    <w:rsid w:val="00FE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6D5916"/>
  <w15:docId w15:val="{DFFCDEBF-A78B-49EE-B461-7DE4A32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4">
    <w:name w:val="heading 4"/>
    <w:basedOn w:val="a"/>
    <w:next w:val="a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a0"/>
    <w:link w:val="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a6">
    <w:name w:val="Table Grid"/>
    <w:basedOn w:val="a1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E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ماجد الجهني</dc:creator>
  <cp:lastModifiedBy>بشرى صالح المنصور</cp:lastModifiedBy>
  <cp:revision>2</cp:revision>
  <cp:lastPrinted>2008-01-01T03:13:00Z</cp:lastPrinted>
  <dcterms:created xsi:type="dcterms:W3CDTF">2022-04-09T21:52:00Z</dcterms:created>
  <dcterms:modified xsi:type="dcterms:W3CDTF">2022-04-09T21:52:00Z</dcterms:modified>
</cp:coreProperties>
</file>