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Hacen Liner Screen Bd" w:cs="Hacen Liner Screen Bd" w:eastAsia="Hacen Liner Screen Bd" w:hAnsi="Hacen Liner Screen Bd"/>
          <w:color w:val="361200"/>
          <w:sz w:val="56"/>
          <w:szCs w:val="56"/>
        </w:rPr>
      </w:pPr>
      <w:r w:rsidDel="00000000" w:rsidR="00000000" w:rsidRPr="00000000">
        <w:rPr>
          <w:rFonts w:ascii="Hacen Liner Screen Bd" w:cs="Hacen Liner Screen Bd" w:eastAsia="Hacen Liner Screen Bd" w:hAnsi="Hacen Liner Screen Bd"/>
          <w:color w:val="361200"/>
          <w:sz w:val="56"/>
          <w:szCs w:val="56"/>
          <w:rtl w:val="1"/>
        </w:rPr>
        <w:t xml:space="preserve">التقرير</w:t>
      </w:r>
      <w:r w:rsidDel="00000000" w:rsidR="00000000" w:rsidRPr="00000000">
        <w:rPr>
          <w:rFonts w:ascii="Hacen Liner Screen Bd" w:cs="Hacen Liner Screen Bd" w:eastAsia="Hacen Liner Screen Bd" w:hAnsi="Hacen Liner Screen Bd"/>
          <w:color w:val="361200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Hacen Liner Screen Bd" w:cs="Hacen Liner Screen Bd" w:eastAsia="Hacen Liner Screen Bd" w:hAnsi="Hacen Liner Screen Bd"/>
          <w:color w:val="361200"/>
          <w:sz w:val="56"/>
          <w:szCs w:val="56"/>
          <w:rtl w:val="1"/>
        </w:rPr>
        <w:t xml:space="preserve">التأملي</w:t>
      </w:r>
      <w:r w:rsidDel="00000000" w:rsidR="00000000" w:rsidRPr="00000000">
        <w:rPr>
          <w:rFonts w:ascii="Hacen Liner Screen Bd" w:cs="Hacen Liner Screen Bd" w:eastAsia="Hacen Liner Screen Bd" w:hAnsi="Hacen Liner Screen Bd"/>
          <w:color w:val="361200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Hacen Liner Screen Bd" w:cs="Hacen Liner Screen Bd" w:eastAsia="Hacen Liner Screen Bd" w:hAnsi="Hacen Liner Screen Bd"/>
          <w:color w:val="361200"/>
          <w:sz w:val="56"/>
          <w:szCs w:val="56"/>
          <w:rtl w:val="1"/>
        </w:rPr>
        <w:t xml:space="preserve">للمعلم</w:t>
      </w:r>
      <w:r w:rsidDel="00000000" w:rsidR="00000000" w:rsidRPr="00000000">
        <w:rPr>
          <w:rFonts w:ascii="Hacen Liner Screen Bd" w:cs="Hacen Liner Screen Bd" w:eastAsia="Hacen Liner Screen Bd" w:hAnsi="Hacen Liner Screen Bd"/>
          <w:color w:val="361200"/>
          <w:sz w:val="56"/>
          <w:szCs w:val="56"/>
          <w:rtl w:val="1"/>
        </w:rPr>
        <w:t xml:space="preserve"> *..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2355215</wp:posOffset>
                </wp:positionH>
                <wp:positionV relativeFrom="paragraph">
                  <wp:posOffset>94615</wp:posOffset>
                </wp:positionV>
                <wp:extent cx="1943100" cy="655320"/>
                <wp:effectExtent b="2540" l="2540" r="6985" t="889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5532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2355215</wp:posOffset>
                </wp:positionH>
                <wp:positionV relativeFrom="paragraph">
                  <wp:posOffset>94615</wp:posOffset>
                </wp:positionV>
                <wp:extent cx="1952625" cy="6667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262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99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  <w:rtl w:val="1"/>
              </w:rPr>
              <w:t xml:space="preserve">نقاط</w:t>
            </w:r>
            <w:r w:rsidDel="00000000" w:rsidR="00000000" w:rsidRPr="00000000"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  <w:rtl w:val="1"/>
              </w:rPr>
              <w:t xml:space="preserve">القوة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  <w:rtl w:val="1"/>
              </w:rPr>
              <w:t xml:space="preserve">نقاط</w:t>
            </w:r>
            <w:r w:rsidDel="00000000" w:rsidR="00000000" w:rsidRPr="00000000"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  <w:rtl w:val="1"/>
              </w:rPr>
              <w:t xml:space="preserve">الضعف</w:t>
            </w:r>
            <w:r w:rsidDel="00000000" w:rsidR="00000000" w:rsidRPr="00000000"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  <w:rtl w:val="1"/>
              </w:rPr>
              <w:t xml:space="preserve">فرص</w:t>
            </w:r>
            <w:r w:rsidDel="00000000" w:rsidR="00000000" w:rsidRPr="00000000"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Hacen Liner Screen Bd" w:cs="Hacen Liner Screen Bd" w:eastAsia="Hacen Liner Screen Bd" w:hAnsi="Hacen Liner Screen Bd"/>
                <w:b w:val="1"/>
                <w:color w:val="361200"/>
                <w:sz w:val="32"/>
                <w:szCs w:val="32"/>
                <w:u w:val="single"/>
                <w:rtl w:val="1"/>
              </w:rPr>
              <w:t xml:space="preserve">التحسين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rFonts w:ascii="Hacen Liner Screen Bd" w:cs="Hacen Liner Screen Bd" w:eastAsia="Hacen Liner Screen Bd" w:hAnsi="Hacen Liner Screen Bd"/>
                <w:color w:val="3612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bidi w:val="1"/>
        <w:jc w:val="center"/>
        <w:rPr>
          <w:rFonts w:ascii="Hacen Liner Screen Bd" w:cs="Hacen Liner Screen Bd" w:eastAsia="Hacen Liner Screen Bd" w:hAnsi="Hacen Liner Screen Bd"/>
          <w:color w:val="3612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jc w:val="center"/>
        <w:rPr>
          <w:rFonts w:ascii="Hacen Liner Screen Bd" w:cs="Hacen Liner Screen Bd" w:eastAsia="Hacen Liner Screen Bd" w:hAnsi="Hacen Liner Screen Bd"/>
          <w:color w:val="3612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rFonts w:ascii="Hacen Liner Screen Bd" w:cs="Hacen Liner Screen Bd" w:eastAsia="Hacen Liner Screen Bd" w:hAnsi="Hacen Liner Screen Bd"/>
          <w:b w:val="1"/>
        </w:rPr>
      </w:pPr>
      <w:r w:rsidDel="00000000" w:rsidR="00000000" w:rsidRPr="00000000">
        <w:rPr>
          <w:rFonts w:ascii="Hacen Liner Screen Bd" w:cs="Hacen Liner Screen Bd" w:eastAsia="Hacen Liner Screen Bd" w:hAnsi="Hacen Liner Screen Bd"/>
          <w:rtl w:val="0"/>
        </w:rPr>
        <w:t xml:space="preserve">* </w:t>
      </w:r>
      <w:r w:rsidDel="00000000" w:rsidR="00000000" w:rsidRPr="00000000">
        <w:rPr>
          <w:rFonts w:ascii="Hacen Liner Screen Bd" w:cs="Hacen Liner Screen Bd" w:eastAsia="Hacen Liner Screen Bd" w:hAnsi="Hacen Liner Screen Bd"/>
          <w:b w:val="1"/>
          <w:rtl w:val="1"/>
        </w:rPr>
        <w:t xml:space="preserve">خاص</w:t>
      </w:r>
      <w:r w:rsidDel="00000000" w:rsidR="00000000" w:rsidRPr="00000000">
        <w:rPr>
          <w:rFonts w:ascii="Hacen Liner Screen Bd" w:cs="Hacen Liner Screen Bd" w:eastAsia="Hacen Liner Screen Bd" w:hAnsi="Hacen Liner Screen Bd"/>
          <w:b w:val="1"/>
          <w:rtl w:val="1"/>
        </w:rPr>
        <w:t xml:space="preserve"> </w:t>
      </w:r>
      <w:r w:rsidDel="00000000" w:rsidR="00000000" w:rsidRPr="00000000">
        <w:rPr>
          <w:rFonts w:ascii="Hacen Liner Screen Bd" w:cs="Hacen Liner Screen Bd" w:eastAsia="Hacen Liner Screen Bd" w:hAnsi="Hacen Liner Screen Bd"/>
          <w:b w:val="1"/>
          <w:rtl w:val="1"/>
        </w:rPr>
        <w:t xml:space="preserve">بالمعلم</w:t>
      </w:r>
      <w:r w:rsidDel="00000000" w:rsidR="00000000" w:rsidRPr="00000000">
        <w:rPr>
          <w:rFonts w:ascii="Hacen Liner Screen Bd" w:cs="Hacen Liner Screen Bd" w:eastAsia="Hacen Liner Screen Bd" w:hAnsi="Hacen Liner Screen Bd"/>
          <w:b w:val="1"/>
          <w:rtl w:val="1"/>
        </w:rPr>
        <w:t xml:space="preserve"> (</w:t>
      </w:r>
      <w:r w:rsidDel="00000000" w:rsidR="00000000" w:rsidRPr="00000000">
        <w:rPr>
          <w:rFonts w:ascii="Hacen Liner Screen Bd" w:cs="Hacen Liner Screen Bd" w:eastAsia="Hacen Liner Screen Bd" w:hAnsi="Hacen Liner Screen Bd"/>
          <w:b w:val="1"/>
          <w:rtl w:val="1"/>
        </w:rPr>
        <w:t xml:space="preserve">تغذية</w:t>
      </w:r>
      <w:r w:rsidDel="00000000" w:rsidR="00000000" w:rsidRPr="00000000">
        <w:rPr>
          <w:rFonts w:ascii="Hacen Liner Screen Bd" w:cs="Hacen Liner Screen Bd" w:eastAsia="Hacen Liner Screen Bd" w:hAnsi="Hacen Liner Screen Bd"/>
          <w:b w:val="1"/>
          <w:rtl w:val="1"/>
        </w:rPr>
        <w:t xml:space="preserve"> </w:t>
      </w:r>
      <w:r w:rsidDel="00000000" w:rsidR="00000000" w:rsidRPr="00000000">
        <w:rPr>
          <w:rFonts w:ascii="Hacen Liner Screen Bd" w:cs="Hacen Liner Screen Bd" w:eastAsia="Hacen Liner Screen Bd" w:hAnsi="Hacen Liner Screen Bd"/>
          <w:b w:val="1"/>
          <w:rtl w:val="1"/>
        </w:rPr>
        <w:t xml:space="preserve">راجعه</w:t>
      </w:r>
      <w:r w:rsidDel="00000000" w:rsidR="00000000" w:rsidRPr="00000000">
        <w:rPr>
          <w:rFonts w:ascii="Hacen Liner Screen Bd" w:cs="Hacen Liner Screen Bd" w:eastAsia="Hacen Liner Screen Bd" w:hAnsi="Hacen Liner Screen Bd"/>
          <w:b w:val="1"/>
          <w:rtl w:val="1"/>
        </w:rPr>
        <w:t xml:space="preserve"> </w:t>
      </w:r>
      <w:r w:rsidDel="00000000" w:rsidR="00000000" w:rsidRPr="00000000">
        <w:rPr>
          <w:rFonts w:ascii="Hacen Liner Screen Bd" w:cs="Hacen Liner Screen Bd" w:eastAsia="Hacen Liner Screen Bd" w:hAnsi="Hacen Liner Screen Bd"/>
          <w:b w:val="1"/>
          <w:rtl w:val="1"/>
        </w:rPr>
        <w:t xml:space="preserve">له</w:t>
      </w:r>
      <w:r w:rsidDel="00000000" w:rsidR="00000000" w:rsidRPr="00000000">
        <w:rPr>
          <w:rFonts w:ascii="Hacen Liner Screen Bd" w:cs="Hacen Liner Screen Bd" w:eastAsia="Hacen Liner Screen Bd" w:hAnsi="Hacen Liner Screen Bd"/>
          <w:b w:val="1"/>
          <w:rtl w:val="1"/>
        </w:rPr>
        <w:t xml:space="preserve">)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851" w:left="851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acen Liner Screen Bd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-525754</wp:posOffset>
          </wp:positionH>
          <wp:positionV relativeFrom="paragraph">
            <wp:posOffset>-450214</wp:posOffset>
          </wp:positionV>
          <wp:extent cx="7534408" cy="2645931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4408" cy="26459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-245109</wp:posOffset>
              </wp:positionH>
              <wp:positionV relativeFrom="paragraph">
                <wp:posOffset>-310514</wp:posOffset>
              </wp:positionV>
              <wp:extent cx="2514600" cy="3905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17AD" w:rsidDel="00000000" w:rsidP="004F4AFA" w:rsidRDefault="00957180" w:rsidRPr="00476B76" w14:paraId="36C0BC41" w14:textId="7E436D57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000000">
                            <w:rPr>
                              <w:rFonts w:cs="GE SS Two Medium" w:hint="cs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 xml:space="preserve">الإدارة العامة للتعليم بمحافظة جدة 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-245109</wp:posOffset>
              </wp:positionH>
              <wp:positionV relativeFrom="paragraph">
                <wp:posOffset>-310514</wp:posOffset>
              </wp:positionV>
              <wp:extent cx="2514600" cy="390525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60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-330834</wp:posOffset>
              </wp:positionH>
              <wp:positionV relativeFrom="paragraph">
                <wp:posOffset>108584</wp:posOffset>
              </wp:positionV>
              <wp:extent cx="2514600" cy="37147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17AD" w:rsidDel="00000000" w:rsidP="00957180" w:rsidRDefault="005817AD" w:rsidRPr="00476B76" w14:paraId="510877DE" w14:textId="0FF8F583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476B76">
                            <w:rPr>
                              <w:rFonts w:cs="GE SS Two Medium" w:hint="cs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 xml:space="preserve">مكتب </w:t>
                          </w:r>
                          <w:r w:rsidDel="00000000" w:rsidR="00957180" w:rsidRPr="00000000">
                            <w:rPr>
                              <w:rFonts w:cs="GE SS Two Medium" w:hint="cs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 xml:space="preserve">تعليم الجوهرة </w:t>
                          </w:r>
                        </w:p>
                        <w:p w:rsidR="005817AD" w:rsidDel="00000000" w:rsidP="00E14515" w:rsidRDefault="005817AD" w:rsidRPr="00476B76" w14:paraId="47CDCBCB" w14:textId="77777777">
                          <w:pPr>
                            <w:rPr>
                              <w:rFonts w:cs="GE SS Two Medium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-330834</wp:posOffset>
              </wp:positionH>
              <wp:positionV relativeFrom="paragraph">
                <wp:posOffset>108584</wp:posOffset>
              </wp:positionV>
              <wp:extent cx="2514600" cy="371475"/>
              <wp:effectExtent b="0" l="0" r="0" t="0"/>
              <wp:wrapSquare wrapText="bothSides" distB="45720" distT="4572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600" cy="371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4193540</wp:posOffset>
              </wp:positionH>
              <wp:positionV relativeFrom="paragraph">
                <wp:posOffset>68770</wp:posOffset>
              </wp:positionV>
              <wp:extent cx="2559050" cy="352425"/>
              <wp:effectExtent b="0" l="0" r="0" t="0"/>
              <wp:wrapSquare wrapText="bothSides" distB="45720" distT="45720" distL="114300" distR="114300"/>
              <wp:docPr id="4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17AD" w:rsidDel="00000000" w:rsidP="00957180" w:rsidRDefault="005817AD" w:rsidRPr="00476B76" w14:paraId="6377D689" w14:textId="49D99DE8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476B76">
                            <w:rPr>
                              <w:rFonts w:cs="GE SS Two Medium" w:hint="cs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 xml:space="preserve">مدرسة </w:t>
                          </w:r>
                          <w:r w:rsidDel="00000000" w:rsidR="00957180" w:rsidRPr="00000000">
                            <w:rPr>
                              <w:rFonts w:cs="GE SS Two Medium" w:hint="cs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 xml:space="preserve">الرازي المتوسطة 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4193540</wp:posOffset>
              </wp:positionH>
              <wp:positionV relativeFrom="paragraph">
                <wp:posOffset>68770</wp:posOffset>
              </wp:positionV>
              <wp:extent cx="2559050" cy="352425"/>
              <wp:effectExtent b="0" l="0" r="0" t="0"/>
              <wp:wrapSquare wrapText="bothSides" distB="45720" distT="45720" distL="114300" distR="114300"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9050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7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76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76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