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82E" w:rsidRDefault="007161C6">
      <w:pPr>
        <w:rPr>
          <w:noProof/>
          <w:sz w:val="20"/>
          <w:rtl/>
          <w:lang w:val="ar-SA"/>
        </w:rPr>
      </w:pPr>
      <w:r w:rsidRPr="007161C6">
        <w:rPr>
          <w:noProof/>
          <w:sz w:val="20"/>
          <w:rtl/>
          <w:lang w:val="ar-SA"/>
        </w:rPr>
        <w:pict>
          <v:shapetype id="_x0000_t202" coordsize="21600,21600" o:spt="202" path="m,l,21600r21600,l21600,xe">
            <v:stroke joinstyle="miter"/>
            <v:path gradientshapeok="t" o:connecttype="rect"/>
          </v:shapetype>
          <v:shape id="_x0000_s1034" type="#_x0000_t202" style="position:absolute;left:0;text-align:left;margin-left:0;margin-top:9pt;width:253.5pt;height:549pt;z-index:251657728" fillcolor="white [3201]" strokecolor="#92cddc [1944]" strokeweight="1pt">
            <v:fill color2="#b6dde8 [1304]" focusposition="1" focussize="" focus="100%" type="gradient"/>
            <v:shadow on="t" type="perspective" color="#205867 [1608]" opacity=".5" offset="1pt" offset2="-3pt"/>
            <v:textbox style="mso-next-textbox:#_x0000_s1034">
              <w:txbxContent>
                <w:p w:rsidR="003B1DC8" w:rsidRDefault="00A056C8" w:rsidP="003B1DC8">
                  <w:pPr>
                    <w:jc w:val="center"/>
                    <w:rPr>
                      <w:rtl/>
                    </w:rPr>
                  </w:pPr>
                  <w:r>
                    <w:rPr>
                      <w:noProof/>
                      <w:lang w:eastAsia="en-US"/>
                    </w:rPr>
                    <w:drawing>
                      <wp:inline distT="0" distB="0" distL="0" distR="0">
                        <wp:extent cx="990600" cy="904875"/>
                        <wp:effectExtent l="19050" t="0" r="0" b="0"/>
                        <wp:docPr id="2" name="صورة 1" descr="Sh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2"/>
                                <pic:cNvPicPr>
                                  <a:picLocks noChangeAspect="1" noChangeArrowheads="1"/>
                                </pic:cNvPicPr>
                              </pic:nvPicPr>
                              <pic:blipFill>
                                <a:blip r:embed="rId5"/>
                                <a:srcRect/>
                                <a:stretch>
                                  <a:fillRect/>
                                </a:stretch>
                              </pic:blipFill>
                              <pic:spPr bwMode="auto">
                                <a:xfrm>
                                  <a:off x="0" y="0"/>
                                  <a:ext cx="990600" cy="904875"/>
                                </a:xfrm>
                                <a:prstGeom prst="rect">
                                  <a:avLst/>
                                </a:prstGeom>
                                <a:noFill/>
                                <a:ln w="9525">
                                  <a:noFill/>
                                  <a:miter lim="800000"/>
                                  <a:headEnd/>
                                  <a:tailEnd/>
                                </a:ln>
                              </pic:spPr>
                            </pic:pic>
                          </a:graphicData>
                        </a:graphic>
                      </wp:inline>
                    </w:drawing>
                  </w:r>
                </w:p>
                <w:p w:rsidR="003B1DC8" w:rsidRPr="00A1350C" w:rsidRDefault="00632114" w:rsidP="003B1DC8">
                  <w:pPr>
                    <w:jc w:val="center"/>
                    <w:rPr>
                      <w:rFonts w:cs="AL-Majd"/>
                      <w:b/>
                      <w:bCs/>
                      <w:color w:val="1F497D"/>
                      <w:rtl/>
                    </w:rPr>
                  </w:pPr>
                  <w:r w:rsidRPr="00A1350C">
                    <w:rPr>
                      <w:rFonts w:cs="AL-Majd" w:hint="cs"/>
                      <w:b/>
                      <w:bCs/>
                      <w:color w:val="1F497D"/>
                      <w:rtl/>
                    </w:rPr>
                    <w:t>المملكة العربية السعودية</w:t>
                  </w:r>
                </w:p>
                <w:p w:rsidR="003B1DC8" w:rsidRPr="00A1350C" w:rsidRDefault="003B1DC8" w:rsidP="003B1DC8">
                  <w:pPr>
                    <w:jc w:val="center"/>
                    <w:rPr>
                      <w:rFonts w:cs="AL-Majd"/>
                      <w:b/>
                      <w:bCs/>
                      <w:color w:val="1F497D"/>
                      <w:rtl/>
                    </w:rPr>
                  </w:pPr>
                  <w:r w:rsidRPr="00A1350C">
                    <w:rPr>
                      <w:rFonts w:cs="AL-Majd" w:hint="cs"/>
                      <w:b/>
                      <w:bCs/>
                      <w:color w:val="1F497D"/>
                      <w:sz w:val="27"/>
                      <w:szCs w:val="27"/>
                      <w:rtl/>
                    </w:rPr>
                    <w:t>وزارة التربية والتعليم</w:t>
                  </w:r>
                </w:p>
                <w:p w:rsidR="003B1DC8" w:rsidRPr="00A1350C" w:rsidRDefault="003B1DC8" w:rsidP="00632114">
                  <w:pPr>
                    <w:jc w:val="center"/>
                    <w:rPr>
                      <w:rFonts w:cs="AL-Majd"/>
                      <w:b/>
                      <w:bCs/>
                      <w:noProof/>
                      <w:color w:val="1F497D"/>
                      <w:rtl/>
                      <w:lang w:val="ar-SA"/>
                    </w:rPr>
                  </w:pPr>
                  <w:r w:rsidRPr="00A1350C">
                    <w:rPr>
                      <w:rFonts w:cs="AL-Majd" w:hint="cs"/>
                      <w:b/>
                      <w:bCs/>
                      <w:noProof/>
                      <w:color w:val="1F497D"/>
                      <w:rtl/>
                      <w:lang w:val="ar-SA"/>
                    </w:rPr>
                    <w:t xml:space="preserve">الإدارة العامة للتربية والتعليم </w:t>
                  </w:r>
                  <w:r w:rsidR="00632114" w:rsidRPr="00A1350C">
                    <w:rPr>
                      <w:rFonts w:cs="AL-Majd" w:hint="cs"/>
                      <w:b/>
                      <w:bCs/>
                      <w:noProof/>
                      <w:color w:val="1F497D"/>
                      <w:rtl/>
                      <w:lang w:val="ar-SA"/>
                    </w:rPr>
                    <w:t>بمحافظة جدة</w:t>
                  </w:r>
                </w:p>
                <w:p w:rsidR="00632114" w:rsidRPr="00E04B78" w:rsidRDefault="00632114" w:rsidP="00632114">
                  <w:pPr>
                    <w:jc w:val="center"/>
                    <w:rPr>
                      <w:rFonts w:cs="AL-Majd"/>
                      <w:b/>
                      <w:bCs/>
                      <w:color w:val="1F497D"/>
                      <w:sz w:val="36"/>
                      <w:szCs w:val="36"/>
                      <w:rtl/>
                    </w:rPr>
                  </w:pPr>
                  <w:r w:rsidRPr="00E04B78">
                    <w:rPr>
                      <w:rFonts w:cs="AL-Majd" w:hint="cs"/>
                      <w:b/>
                      <w:bCs/>
                      <w:noProof/>
                      <w:color w:val="1F497D"/>
                      <w:sz w:val="36"/>
                      <w:szCs w:val="36"/>
                      <w:rtl/>
                      <w:lang w:val="ar-SA"/>
                    </w:rPr>
                    <w:t>مجمع أبحر التعليمي القسم الابتدائي</w:t>
                  </w:r>
                </w:p>
                <w:p w:rsidR="005E61F3" w:rsidRDefault="005E61F3" w:rsidP="003B1DC8">
                  <w:pPr>
                    <w:jc w:val="center"/>
                    <w:rPr>
                      <w:rtl/>
                    </w:rPr>
                  </w:pPr>
                </w:p>
                <w:p w:rsidR="003B1DC8" w:rsidRDefault="003B1DC8" w:rsidP="00100742">
                  <w:pPr>
                    <w:jc w:val="center"/>
                    <w:rPr>
                      <w:rtl/>
                    </w:rPr>
                  </w:pPr>
                </w:p>
                <w:p w:rsidR="003B1DC8" w:rsidRDefault="003B1DC8" w:rsidP="003B1DC8">
                  <w:pPr>
                    <w:jc w:val="center"/>
                    <w:rPr>
                      <w:rFonts w:ascii="ALW Cool Hijon." w:hAnsi="ALW Cool Hijon."/>
                      <w:sz w:val="36"/>
                      <w:szCs w:val="36"/>
                      <w:rtl/>
                    </w:rPr>
                  </w:pPr>
                </w:p>
                <w:p w:rsidR="008779CF" w:rsidRDefault="008779CF" w:rsidP="0078574C">
                  <w:pPr>
                    <w:jc w:val="center"/>
                    <w:rPr>
                      <w:rFonts w:cs="Monotype Koufi"/>
                      <w:sz w:val="30"/>
                      <w:szCs w:val="30"/>
                      <w:rtl/>
                    </w:rPr>
                  </w:pPr>
                </w:p>
                <w:p w:rsidR="008779CF" w:rsidRDefault="008779CF" w:rsidP="0078574C">
                  <w:pPr>
                    <w:jc w:val="center"/>
                    <w:rPr>
                      <w:rFonts w:cs="Monotype Koufi"/>
                      <w:sz w:val="30"/>
                      <w:szCs w:val="30"/>
                      <w:rtl/>
                    </w:rPr>
                  </w:pPr>
                </w:p>
                <w:p w:rsidR="008779CF" w:rsidRDefault="008779CF" w:rsidP="0078574C">
                  <w:pPr>
                    <w:jc w:val="center"/>
                    <w:rPr>
                      <w:rFonts w:cs="Monotype Koufi"/>
                      <w:sz w:val="30"/>
                      <w:szCs w:val="30"/>
                      <w:rtl/>
                    </w:rPr>
                  </w:pPr>
                </w:p>
                <w:p w:rsidR="008779CF" w:rsidRDefault="008779CF" w:rsidP="0078574C">
                  <w:pPr>
                    <w:jc w:val="center"/>
                    <w:rPr>
                      <w:rFonts w:cs="Monotype Koufi"/>
                      <w:sz w:val="30"/>
                      <w:szCs w:val="30"/>
                      <w:rtl/>
                    </w:rPr>
                  </w:pPr>
                </w:p>
                <w:p w:rsidR="008779CF" w:rsidRDefault="008779CF" w:rsidP="0078574C">
                  <w:pPr>
                    <w:jc w:val="center"/>
                    <w:rPr>
                      <w:rFonts w:cs="Monotype Koufi"/>
                      <w:sz w:val="30"/>
                      <w:szCs w:val="30"/>
                      <w:rtl/>
                    </w:rPr>
                  </w:pPr>
                </w:p>
                <w:p w:rsidR="008779CF" w:rsidRDefault="008779CF" w:rsidP="0078574C">
                  <w:pPr>
                    <w:jc w:val="center"/>
                    <w:rPr>
                      <w:rFonts w:cs="Monotype Koufi"/>
                      <w:sz w:val="30"/>
                      <w:szCs w:val="30"/>
                      <w:rtl/>
                    </w:rPr>
                  </w:pPr>
                </w:p>
                <w:p w:rsidR="008779CF" w:rsidRDefault="008779CF" w:rsidP="0078574C">
                  <w:pPr>
                    <w:jc w:val="center"/>
                    <w:rPr>
                      <w:rFonts w:cs="Monotype Koufi"/>
                      <w:sz w:val="30"/>
                      <w:szCs w:val="30"/>
                      <w:rtl/>
                    </w:rPr>
                  </w:pPr>
                </w:p>
                <w:p w:rsidR="00632114" w:rsidRPr="00E04B78" w:rsidRDefault="003B1DC8" w:rsidP="0078574C">
                  <w:pPr>
                    <w:jc w:val="center"/>
                    <w:rPr>
                      <w:rFonts w:ascii="Hacen Beirut" w:hAnsi="Hacen Beirut" w:cs="Hacen Beirut"/>
                      <w:sz w:val="30"/>
                      <w:szCs w:val="30"/>
                      <w:rtl/>
                    </w:rPr>
                  </w:pPr>
                  <w:r w:rsidRPr="00E04B78">
                    <w:rPr>
                      <w:rFonts w:ascii="Hacen Beirut" w:hAnsi="Hacen Beirut" w:cs="Hacen Beirut"/>
                      <w:sz w:val="30"/>
                      <w:szCs w:val="30"/>
                      <w:rtl/>
                    </w:rPr>
                    <w:t xml:space="preserve">إعداد </w:t>
                  </w:r>
                </w:p>
                <w:p w:rsidR="003B1DC8" w:rsidRPr="00E04B78" w:rsidRDefault="003B1DC8" w:rsidP="0078574C">
                  <w:pPr>
                    <w:jc w:val="center"/>
                    <w:rPr>
                      <w:rFonts w:ascii="Hacen Beirut" w:hAnsi="Hacen Beirut" w:cs="Hacen Beirut"/>
                      <w:sz w:val="30"/>
                      <w:szCs w:val="30"/>
                      <w:rtl/>
                    </w:rPr>
                  </w:pPr>
                  <w:r w:rsidRPr="00E04B78">
                    <w:rPr>
                      <w:rFonts w:ascii="Hacen Beirut" w:hAnsi="Hacen Beirut" w:cs="Hacen Beirut"/>
                      <w:sz w:val="30"/>
                      <w:szCs w:val="30"/>
                      <w:rtl/>
                    </w:rPr>
                    <w:t>المرشد الطلابي</w:t>
                  </w:r>
                </w:p>
                <w:p w:rsidR="0078574C" w:rsidRPr="00E04B78" w:rsidRDefault="00632114" w:rsidP="0078574C">
                  <w:pPr>
                    <w:jc w:val="center"/>
                    <w:rPr>
                      <w:rFonts w:ascii="Hacen Beirut" w:hAnsi="Hacen Beirut" w:cs="Hacen Beirut"/>
                      <w:sz w:val="30"/>
                      <w:szCs w:val="30"/>
                      <w:rtl/>
                    </w:rPr>
                  </w:pPr>
                  <w:r w:rsidRPr="00E04B78">
                    <w:rPr>
                      <w:rFonts w:ascii="Hacen Beirut" w:hAnsi="Hacen Beirut" w:cs="Hacen Beirut"/>
                      <w:sz w:val="30"/>
                      <w:szCs w:val="30"/>
                      <w:rtl/>
                    </w:rPr>
                    <w:t xml:space="preserve">حمد أحمد </w:t>
                  </w:r>
                  <w:proofErr w:type="spellStart"/>
                  <w:r w:rsidRPr="00E04B78">
                    <w:rPr>
                      <w:rFonts w:ascii="Hacen Beirut" w:hAnsi="Hacen Beirut" w:cs="Hacen Beirut"/>
                      <w:sz w:val="30"/>
                      <w:szCs w:val="30"/>
                      <w:rtl/>
                    </w:rPr>
                    <w:t>القهس</w:t>
                  </w:r>
                  <w:proofErr w:type="spellEnd"/>
                </w:p>
                <w:p w:rsidR="00632114" w:rsidRPr="00E04B78" w:rsidRDefault="00632114" w:rsidP="0078574C">
                  <w:pPr>
                    <w:jc w:val="center"/>
                    <w:rPr>
                      <w:rFonts w:ascii="Hacen Beirut" w:hAnsi="Hacen Beirut" w:cs="Hacen Beirut"/>
                      <w:sz w:val="30"/>
                      <w:szCs w:val="30"/>
                      <w:rtl/>
                    </w:rPr>
                  </w:pPr>
                </w:p>
                <w:p w:rsidR="00632114" w:rsidRPr="00E04B78" w:rsidRDefault="00632114" w:rsidP="0078574C">
                  <w:pPr>
                    <w:jc w:val="center"/>
                    <w:rPr>
                      <w:rFonts w:ascii="Hacen Beirut" w:hAnsi="Hacen Beirut" w:cs="Hacen Beirut"/>
                      <w:sz w:val="30"/>
                      <w:szCs w:val="30"/>
                      <w:rtl/>
                    </w:rPr>
                  </w:pPr>
                  <w:r w:rsidRPr="00E04B78">
                    <w:rPr>
                      <w:rFonts w:ascii="Hacen Beirut" w:hAnsi="Hacen Beirut" w:cs="Hacen Beirut"/>
                      <w:sz w:val="30"/>
                      <w:szCs w:val="30"/>
                      <w:rtl/>
                    </w:rPr>
                    <w:t>إشراف</w:t>
                  </w:r>
                </w:p>
                <w:p w:rsidR="003B1DC8" w:rsidRPr="00E04B78" w:rsidRDefault="003B1DC8" w:rsidP="0078574C">
                  <w:pPr>
                    <w:jc w:val="center"/>
                    <w:rPr>
                      <w:rFonts w:ascii="Hacen Beirut" w:hAnsi="Hacen Beirut" w:cs="Hacen Beirut"/>
                      <w:sz w:val="30"/>
                      <w:szCs w:val="30"/>
                      <w:rtl/>
                    </w:rPr>
                  </w:pPr>
                  <w:r w:rsidRPr="00E04B78">
                    <w:rPr>
                      <w:rFonts w:ascii="Hacen Beirut" w:hAnsi="Hacen Beirut" w:cs="Hacen Beirut"/>
                      <w:sz w:val="30"/>
                      <w:szCs w:val="30"/>
                      <w:rtl/>
                    </w:rPr>
                    <w:t>مدير المدرسة</w:t>
                  </w:r>
                </w:p>
                <w:p w:rsidR="0078574C" w:rsidRPr="00E04B78" w:rsidRDefault="00632114" w:rsidP="0078574C">
                  <w:pPr>
                    <w:jc w:val="center"/>
                    <w:rPr>
                      <w:rFonts w:ascii="Hacen Beirut" w:hAnsi="Hacen Beirut" w:cs="Hacen Beirut"/>
                      <w:sz w:val="30"/>
                      <w:szCs w:val="30"/>
                      <w:rtl/>
                    </w:rPr>
                  </w:pPr>
                  <w:r w:rsidRPr="00E04B78">
                    <w:rPr>
                      <w:rFonts w:ascii="Hacen Beirut" w:hAnsi="Hacen Beirut" w:cs="Hacen Beirut"/>
                      <w:sz w:val="30"/>
                      <w:szCs w:val="30"/>
                      <w:rtl/>
                    </w:rPr>
                    <w:t xml:space="preserve">ماجد عوض الله </w:t>
                  </w:r>
                  <w:proofErr w:type="spellStart"/>
                  <w:r w:rsidRPr="00E04B78">
                    <w:rPr>
                      <w:rFonts w:ascii="Hacen Beirut" w:hAnsi="Hacen Beirut" w:cs="Hacen Beirut"/>
                      <w:sz w:val="30"/>
                      <w:szCs w:val="30"/>
                      <w:rtl/>
                    </w:rPr>
                    <w:t>الحارثي</w:t>
                  </w:r>
                  <w:proofErr w:type="spellEnd"/>
                </w:p>
                <w:p w:rsidR="003B1DC8" w:rsidRPr="003B1DC8" w:rsidRDefault="003B1DC8" w:rsidP="003B1DC8">
                  <w:pPr>
                    <w:jc w:val="center"/>
                    <w:rPr>
                      <w:rFonts w:ascii="ALW Cool Hijon." w:hAnsi="ALW Cool Hijon."/>
                      <w:sz w:val="36"/>
                      <w:szCs w:val="36"/>
                    </w:rPr>
                  </w:pPr>
                </w:p>
              </w:txbxContent>
            </v:textbox>
            <w10:wrap type="square"/>
          </v:shape>
        </w:pict>
      </w:r>
      <w:r w:rsidRPr="007161C6">
        <w:rPr>
          <w:noProof/>
          <w:sz w:val="20"/>
          <w:rtl/>
          <w:lang w:val="ar-SA"/>
        </w:rPr>
        <w:pict>
          <v:shape id="_x0000_s1036" type="#_x0000_t202" style="position:absolute;left:0;text-align:left;margin-left:268.5pt;margin-top:9pt;width:261pt;height:549pt;z-index:251659776" fillcolor="white [3201]" strokecolor="#92cddc [1944]" strokeweight="1pt">
            <v:fill color2="#b6dde8 [1304]" focusposition="1" focussize="" focus="100%" type="gradient"/>
            <v:shadow on="t" type="perspective" color="#205867 [1608]" opacity=".5" offset="1pt" offset2="-3pt"/>
            <v:textbox style="mso-next-textbox:#_x0000_s1036">
              <w:txbxContent>
                <w:p w:rsidR="002C7F67" w:rsidRPr="00F17644" w:rsidRDefault="002C7F67" w:rsidP="002C7F67">
                  <w:pPr>
                    <w:jc w:val="center"/>
                    <w:rPr>
                      <w:rFonts w:cs="FS_Alex"/>
                      <w:b/>
                      <w:bCs/>
                      <w:color w:val="984806" w:themeColor="accent6" w:themeShade="80"/>
                      <w:sz w:val="32"/>
                      <w:rtl/>
                    </w:rPr>
                  </w:pPr>
                  <w:r w:rsidRPr="00F17644">
                    <w:rPr>
                      <w:rFonts w:cs="FS_Alex" w:hint="cs"/>
                      <w:b/>
                      <w:bCs/>
                      <w:color w:val="984806" w:themeColor="accent6" w:themeShade="80"/>
                      <w:sz w:val="32"/>
                      <w:rtl/>
                    </w:rPr>
                    <w:t>إضاءة حول منهج مادة الفقه والسلوك (للأول الابتدائي )</w:t>
                  </w:r>
                </w:p>
                <w:p w:rsidR="002C7F67" w:rsidRDefault="002C7F67" w:rsidP="002C7F67">
                  <w:pPr>
                    <w:rPr>
                      <w:sz w:val="32"/>
                      <w:rtl/>
                    </w:rPr>
                  </w:pPr>
                </w:p>
                <w:p w:rsidR="002C7F67" w:rsidRDefault="002C7F67" w:rsidP="001420BA">
                  <w:pPr>
                    <w:jc w:val="both"/>
                    <w:rPr>
                      <w:sz w:val="32"/>
                      <w:rtl/>
                    </w:rPr>
                  </w:pPr>
                  <w:r>
                    <w:rPr>
                      <w:rFonts w:hint="cs"/>
                      <w:sz w:val="32"/>
                      <w:rtl/>
                    </w:rPr>
                    <w:t xml:space="preserve">الحمد لله رب العالمين والصلاة والسلام على اشرف الأنبياء والمرسلين نبينا مجمد وعلى اله وصحبه أجمعين </w:t>
                  </w:r>
                </w:p>
                <w:p w:rsidR="002C7F67" w:rsidRDefault="002C7F67" w:rsidP="001420BA">
                  <w:pPr>
                    <w:jc w:val="both"/>
                    <w:rPr>
                      <w:sz w:val="32"/>
                      <w:rtl/>
                    </w:rPr>
                  </w:pPr>
                  <w:r>
                    <w:rPr>
                      <w:rFonts w:hint="cs"/>
                      <w:sz w:val="32"/>
                      <w:rtl/>
                    </w:rPr>
                    <w:t xml:space="preserve">أخي الكريم: ولي أمر التلميذ </w:t>
                  </w:r>
                </w:p>
                <w:p w:rsidR="002C7F67" w:rsidRDefault="002C7F67" w:rsidP="001420BA">
                  <w:pPr>
                    <w:jc w:val="both"/>
                    <w:rPr>
                      <w:sz w:val="32"/>
                      <w:rtl/>
                    </w:rPr>
                  </w:pPr>
                  <w:r>
                    <w:rPr>
                      <w:rFonts w:hint="cs"/>
                      <w:sz w:val="32"/>
                      <w:rtl/>
                    </w:rPr>
                    <w:t>السلام عليك ورحمة الله وبركاته أما بعد :فها هو أخي الكريم كتاب الطالب لمادة الفقه والسلوك للصف الأول الابتدائي كتاب الطالب وهو احد المنتجات التي تضمنها المشروع الشامل لتطوير المناهج في وزارة التربية والتعليم .</w:t>
                  </w:r>
                </w:p>
                <w:p w:rsidR="002C7F67" w:rsidRDefault="002C7F67" w:rsidP="001420BA">
                  <w:pPr>
                    <w:jc w:val="both"/>
                    <w:rPr>
                      <w:sz w:val="32"/>
                      <w:rtl/>
                    </w:rPr>
                  </w:pPr>
                  <w:r>
                    <w:rPr>
                      <w:rFonts w:hint="cs"/>
                      <w:sz w:val="32"/>
                      <w:rtl/>
                    </w:rPr>
                    <w:t>وهو كتاب يقرب إلى ابننا المبارك الإحكام الشرعية لركن عظيم من أركان الإسلام وهو الصلاة والذي يعد الركن الثاني من أركان الإسلام بعد الشهادتين وهو أهم الأركان العملية كما يبين له أحكام  الطهارة التي هي مفتاح هذا الركن العظيم .</w:t>
                  </w:r>
                </w:p>
                <w:p w:rsidR="002C7F67" w:rsidRDefault="002C7F67" w:rsidP="001420BA">
                  <w:pPr>
                    <w:jc w:val="both"/>
                    <w:rPr>
                      <w:sz w:val="32"/>
                      <w:rtl/>
                    </w:rPr>
                  </w:pPr>
                  <w:r>
                    <w:rPr>
                      <w:rFonts w:hint="cs"/>
                      <w:sz w:val="32"/>
                      <w:rtl/>
                    </w:rPr>
                    <w:t xml:space="preserve">كما أن هذا المقرر يرشده لبعض </w:t>
                  </w:r>
                  <w:proofErr w:type="spellStart"/>
                  <w:r>
                    <w:rPr>
                      <w:rFonts w:hint="cs"/>
                      <w:sz w:val="32"/>
                      <w:rtl/>
                    </w:rPr>
                    <w:t>السلوكات</w:t>
                  </w:r>
                  <w:proofErr w:type="spellEnd"/>
                  <w:r>
                    <w:rPr>
                      <w:rFonts w:hint="cs"/>
                      <w:sz w:val="32"/>
                      <w:rtl/>
                    </w:rPr>
                    <w:t xml:space="preserve"> والآداب الإسلامية ويساعده على تطبيقها وجعلها سلوكا حياتيا مستمرا بإذن الله تعالى .وقد يسر الله تعالى صياغة موضوعات هذا المقرر بطريقة تتيح للتلميذ </w:t>
                  </w:r>
                  <w:proofErr w:type="spellStart"/>
                  <w:r>
                    <w:rPr>
                      <w:rFonts w:hint="cs"/>
                      <w:sz w:val="32"/>
                      <w:rtl/>
                    </w:rPr>
                    <w:t>ان</w:t>
                  </w:r>
                  <w:proofErr w:type="spellEnd"/>
                  <w:r>
                    <w:rPr>
                      <w:rFonts w:hint="cs"/>
                      <w:sz w:val="32"/>
                      <w:rtl/>
                    </w:rPr>
                    <w:t xml:space="preserve"> بكون نشطا داخل الصف مشاركا في فقرات الدرس مع معلمه وزملائه مطبقا لما يمكن تطبيقه داخل الصف أو المدرسة أو المنزل .وقد راعينا في هذا المؤلف </w:t>
                  </w:r>
                  <w:proofErr w:type="spellStart"/>
                  <w:r>
                    <w:rPr>
                      <w:rFonts w:hint="cs"/>
                      <w:sz w:val="32"/>
                      <w:rtl/>
                    </w:rPr>
                    <w:t>مايلي</w:t>
                  </w:r>
                  <w:proofErr w:type="spellEnd"/>
                  <w:r>
                    <w:rPr>
                      <w:rFonts w:hint="cs"/>
                      <w:sz w:val="32"/>
                      <w:rtl/>
                    </w:rPr>
                    <w:t xml:space="preserve"> :</w:t>
                  </w:r>
                </w:p>
                <w:p w:rsidR="002C7F67" w:rsidRDefault="002C7F67" w:rsidP="001420BA">
                  <w:pPr>
                    <w:jc w:val="both"/>
                    <w:rPr>
                      <w:sz w:val="32"/>
                      <w:rtl/>
                    </w:rPr>
                  </w:pPr>
                  <w:r>
                    <w:rPr>
                      <w:rFonts w:hint="cs"/>
                      <w:sz w:val="32"/>
                      <w:rtl/>
                    </w:rPr>
                    <w:t xml:space="preserve">أولا :التنويع في عرض المادة الدراسية </w:t>
                  </w:r>
                </w:p>
                <w:p w:rsidR="002C7F67" w:rsidRDefault="002C7F67" w:rsidP="001420BA">
                  <w:pPr>
                    <w:jc w:val="both"/>
                    <w:rPr>
                      <w:sz w:val="32"/>
                      <w:rtl/>
                    </w:rPr>
                  </w:pPr>
                  <w:r>
                    <w:rPr>
                      <w:rFonts w:hint="cs"/>
                      <w:sz w:val="32"/>
                      <w:rtl/>
                    </w:rPr>
                    <w:t xml:space="preserve">ثانيا :تقريب المعلومة من خلال الإشكال المناسبة والوسائل المتنوعة </w:t>
                  </w:r>
                </w:p>
                <w:p w:rsidR="002C7F67" w:rsidRDefault="002C7F67" w:rsidP="001420BA">
                  <w:pPr>
                    <w:jc w:val="both"/>
                    <w:rPr>
                      <w:sz w:val="32"/>
                      <w:rtl/>
                    </w:rPr>
                  </w:pPr>
                  <w:r>
                    <w:rPr>
                      <w:rFonts w:hint="cs"/>
                      <w:sz w:val="32"/>
                      <w:rtl/>
                    </w:rPr>
                    <w:t xml:space="preserve">ثالثا :مشاركة التلميذ في الدرس </w:t>
                  </w:r>
                </w:p>
                <w:p w:rsidR="002C7F67" w:rsidRDefault="002C7F67" w:rsidP="001420BA">
                  <w:pPr>
                    <w:jc w:val="both"/>
                    <w:rPr>
                      <w:sz w:val="32"/>
                      <w:rtl/>
                    </w:rPr>
                  </w:pPr>
                  <w:r>
                    <w:rPr>
                      <w:rFonts w:hint="cs"/>
                      <w:sz w:val="32"/>
                      <w:rtl/>
                    </w:rPr>
                    <w:t xml:space="preserve">رابعا :تنمية مهارات التعلم والتفكير التي لدى التلميذ في مثل هذه المرحلة </w:t>
                  </w:r>
                </w:p>
                <w:p w:rsidR="002C7F67" w:rsidRDefault="002C7F67" w:rsidP="001420BA">
                  <w:pPr>
                    <w:jc w:val="both"/>
                    <w:rPr>
                      <w:sz w:val="32"/>
                      <w:rtl/>
                    </w:rPr>
                  </w:pPr>
                  <w:r>
                    <w:rPr>
                      <w:rFonts w:hint="cs"/>
                      <w:sz w:val="32"/>
                      <w:rtl/>
                    </w:rPr>
                    <w:t xml:space="preserve">أخي الكريم: ولي أمر التلميذ </w:t>
                  </w:r>
                </w:p>
                <w:p w:rsidR="002C7F67" w:rsidRDefault="002C7F67" w:rsidP="001420BA">
                  <w:pPr>
                    <w:jc w:val="both"/>
                    <w:rPr>
                      <w:sz w:val="32"/>
                      <w:rtl/>
                    </w:rPr>
                  </w:pPr>
                  <w:r>
                    <w:rPr>
                      <w:rFonts w:hint="cs"/>
                      <w:sz w:val="32"/>
                      <w:rtl/>
                    </w:rPr>
                    <w:t>انه يقدر متابعتك للابن الكريم وحرصك عليه ومواصلتك مع معلم الصف في المدرسة يكون ابننا أكثر انتفاعا بهذا المقرر الجديد وأكثر تفاعلا وأدق فهما واصح تطبيقا بإذن الله تعالى .</w:t>
                  </w:r>
                </w:p>
                <w:p w:rsidR="002C7F67" w:rsidRDefault="002C7F67" w:rsidP="001420BA">
                  <w:pPr>
                    <w:jc w:val="both"/>
                    <w:rPr>
                      <w:sz w:val="32"/>
                      <w:rtl/>
                    </w:rPr>
                  </w:pPr>
                  <w:r>
                    <w:rPr>
                      <w:rFonts w:hint="cs"/>
                      <w:sz w:val="32"/>
                      <w:rtl/>
                    </w:rPr>
                    <w:t>وفي ختام هذه المقدمة نذكرك أخي ولي أمر التلميذ بأنه من اجل الانتفاع المقصود لابننا العزيز ولزيادة فهمه واستيعابه لما يدرسه أرفق بكتابه هذا كتاب للنشاط ليعينه على الفهم والتطبيق وينمي مهارات التفكر لديه فهو خير رفيق لكتاب الطالب الذي بين يديه ز</w:t>
                  </w:r>
                </w:p>
                <w:p w:rsidR="002C7F67" w:rsidRDefault="002C7F67" w:rsidP="001420BA">
                  <w:pPr>
                    <w:jc w:val="both"/>
                    <w:rPr>
                      <w:sz w:val="32"/>
                      <w:rtl/>
                    </w:rPr>
                  </w:pPr>
                  <w:r>
                    <w:rPr>
                      <w:rFonts w:hint="cs"/>
                      <w:sz w:val="32"/>
                      <w:rtl/>
                    </w:rPr>
                    <w:t xml:space="preserve">والذي نؤمله أن يكون ما يتعلمه عونا له ومرشدا ليصل </w:t>
                  </w:r>
                  <w:r>
                    <w:rPr>
                      <w:sz w:val="32"/>
                      <w:rtl/>
                    </w:rPr>
                    <w:t>–</w:t>
                  </w:r>
                  <w:r>
                    <w:rPr>
                      <w:rFonts w:hint="cs"/>
                      <w:sz w:val="32"/>
                      <w:rtl/>
                    </w:rPr>
                    <w:t xml:space="preserve">بإذن الله تعالى </w:t>
                  </w:r>
                  <w:r>
                    <w:rPr>
                      <w:sz w:val="32"/>
                      <w:rtl/>
                    </w:rPr>
                    <w:t>–</w:t>
                  </w:r>
                  <w:r>
                    <w:rPr>
                      <w:rFonts w:hint="cs"/>
                      <w:sz w:val="32"/>
                      <w:rtl/>
                    </w:rPr>
                    <w:t>إلى السعادة في الدنيا والآخرة .</w:t>
                  </w:r>
                </w:p>
                <w:p w:rsidR="003B1DC8" w:rsidRPr="00D25B2C" w:rsidRDefault="003B1DC8" w:rsidP="00535CC9">
                  <w:pPr>
                    <w:spacing w:before="100" w:beforeAutospacing="1" w:after="100" w:afterAutospacing="1"/>
                    <w:jc w:val="lowKashida"/>
                    <w:rPr>
                      <w:b/>
                      <w:bCs/>
                      <w:color w:val="800080"/>
                    </w:rPr>
                  </w:pPr>
                </w:p>
              </w:txbxContent>
            </v:textbox>
            <w10:wrap type="square"/>
          </v:shape>
        </w:pict>
      </w:r>
      <w:r w:rsidRPr="007161C6">
        <w:rPr>
          <w:noProof/>
          <w:sz w:val="20"/>
          <w:rtl/>
          <w:lang w:val="ar-SA"/>
        </w:rPr>
        <w:pict>
          <v:shape id="_x0000_s1035" type="#_x0000_t202" style="position:absolute;left:0;text-align:left;margin-left:543.75pt;margin-top:9pt;width:260.25pt;height:549pt;z-index:251658752" fillcolor="white [3201]" strokecolor="#92cddc [1944]" strokeweight="1pt">
            <v:fill color2="#b6dde8 [1304]" focusposition="1" focussize="" focus="100%" type="gradient"/>
            <v:shadow on="t" type="perspective" color="#205867 [1608]" opacity=".5" offset="1pt" offset2="-3pt"/>
            <v:textbox style="mso-next-textbox:#_x0000_s1035">
              <w:txbxContent>
                <w:p w:rsidR="00095608" w:rsidRPr="00095608" w:rsidRDefault="00F17644" w:rsidP="00095608">
                  <w:pPr>
                    <w:rPr>
                      <w:rFonts w:cs="FS_Alex"/>
                      <w:b/>
                      <w:bCs/>
                      <w:color w:val="0070C0"/>
                      <w:sz w:val="20"/>
                      <w:szCs w:val="20"/>
                      <w:rtl/>
                    </w:rPr>
                  </w:pPr>
                  <w:r w:rsidRPr="00095608">
                    <w:rPr>
                      <w:rFonts w:cs="FS_Alex" w:hint="cs"/>
                      <w:b/>
                      <w:bCs/>
                      <w:color w:val="0070C0"/>
                      <w:sz w:val="28"/>
                      <w:szCs w:val="28"/>
                      <w:rtl/>
                    </w:rPr>
                    <w:t>عن</w:t>
                  </w:r>
                  <w:r w:rsidRPr="00095608">
                    <w:rPr>
                      <w:rFonts w:cs="FS_Alex" w:hint="cs"/>
                      <w:b/>
                      <w:bCs/>
                      <w:color w:val="0070C0"/>
                      <w:sz w:val="20"/>
                      <w:szCs w:val="20"/>
                      <w:rtl/>
                    </w:rPr>
                    <w:t xml:space="preserve"> </w:t>
                  </w:r>
                  <w:r w:rsidR="002C7F67" w:rsidRPr="00095608">
                    <w:rPr>
                      <w:rFonts w:cs="FS_Alex" w:hint="cs"/>
                      <w:b/>
                      <w:bCs/>
                      <w:color w:val="0070C0"/>
                      <w:sz w:val="20"/>
                      <w:szCs w:val="20"/>
                      <w:rtl/>
                    </w:rPr>
                    <w:t xml:space="preserve">منهج مادة العلوم </w:t>
                  </w:r>
                  <w:r w:rsidR="00095608" w:rsidRPr="00095608">
                    <w:rPr>
                      <w:rFonts w:cs="FS_Alex" w:hint="cs"/>
                      <w:b/>
                      <w:bCs/>
                      <w:color w:val="0070C0"/>
                      <w:sz w:val="20"/>
                      <w:szCs w:val="20"/>
                      <w:rtl/>
                    </w:rPr>
                    <w:t>للصف الأول الابتدائي</w:t>
                  </w:r>
                </w:p>
                <w:p w:rsidR="002C7F67" w:rsidRDefault="002C7F67" w:rsidP="001420BA">
                  <w:pPr>
                    <w:jc w:val="both"/>
                    <w:rPr>
                      <w:sz w:val="32"/>
                      <w:rtl/>
                    </w:rPr>
                  </w:pPr>
                  <w:r>
                    <w:rPr>
                      <w:rFonts w:hint="cs"/>
                      <w:sz w:val="32"/>
                      <w:rtl/>
                    </w:rPr>
                    <w:t>أخي المعلم أختي المعلمة وضعت هذه الكراسة مرادفة للكتاب المقرر .</w:t>
                  </w:r>
                </w:p>
                <w:p w:rsidR="002C7F67" w:rsidRDefault="002C7F67" w:rsidP="001420BA">
                  <w:pPr>
                    <w:jc w:val="both"/>
                    <w:rPr>
                      <w:sz w:val="32"/>
                      <w:rtl/>
                    </w:rPr>
                  </w:pPr>
                  <w:r>
                    <w:rPr>
                      <w:rFonts w:hint="cs"/>
                      <w:sz w:val="32"/>
                      <w:rtl/>
                    </w:rPr>
                    <w:t>وتهدف إلى إيجاد دور فاعل للطالب كمتعلم وباحث عن المعرفة وفق  مرحلته العمرية وهذا بدوره سيكفل لنا بإذن الله استمرارية التعلم لديه لامتلاكه أدواته .</w:t>
                  </w:r>
                </w:p>
                <w:p w:rsidR="002C7F67" w:rsidRDefault="002C7F67" w:rsidP="001420BA">
                  <w:pPr>
                    <w:jc w:val="both"/>
                    <w:rPr>
                      <w:sz w:val="32"/>
                      <w:rtl/>
                    </w:rPr>
                  </w:pPr>
                  <w:r>
                    <w:rPr>
                      <w:rFonts w:hint="cs"/>
                      <w:sz w:val="32"/>
                      <w:rtl/>
                    </w:rPr>
                    <w:t>تتكون المذكرة من عدد من النشاطات مرتبطة بموضوعات الدروس في كتاب الطالب لذا ينبغي مراعاة الأمور التالية :</w:t>
                  </w:r>
                </w:p>
                <w:p w:rsidR="002C7F67" w:rsidRDefault="002C7F67" w:rsidP="001420BA">
                  <w:pPr>
                    <w:jc w:val="both"/>
                    <w:rPr>
                      <w:sz w:val="32"/>
                      <w:rtl/>
                    </w:rPr>
                  </w:pPr>
                  <w:r>
                    <w:rPr>
                      <w:rFonts w:hint="cs"/>
                      <w:sz w:val="32"/>
                      <w:rtl/>
                    </w:rPr>
                    <w:t>ممارسة النشاطات متوافقة مع دروس كتاب العلوم للطالب .</w:t>
                  </w:r>
                </w:p>
                <w:p w:rsidR="002C7F67" w:rsidRDefault="002C7F67" w:rsidP="001420BA">
                  <w:pPr>
                    <w:jc w:val="both"/>
                    <w:rPr>
                      <w:sz w:val="32"/>
                      <w:rtl/>
                    </w:rPr>
                  </w:pPr>
                  <w:r>
                    <w:rPr>
                      <w:rFonts w:hint="cs"/>
                      <w:sz w:val="32"/>
                      <w:rtl/>
                    </w:rPr>
                    <w:t>تشجيع الطلاب دوما على الجهود التي يبذلونها .</w:t>
                  </w:r>
                </w:p>
                <w:p w:rsidR="002C7F67" w:rsidRDefault="002C7F67" w:rsidP="001420BA">
                  <w:pPr>
                    <w:jc w:val="both"/>
                    <w:rPr>
                      <w:sz w:val="32"/>
                      <w:rtl/>
                    </w:rPr>
                  </w:pPr>
                  <w:r>
                    <w:rPr>
                      <w:rFonts w:hint="cs"/>
                      <w:sz w:val="32"/>
                      <w:rtl/>
                    </w:rPr>
                    <w:t>تحفيز الطلاب لأداء الأنشطة المنزلية بجعلها مسابقة لأفضل طالب يجمع الصور مثلا .</w:t>
                  </w:r>
                </w:p>
                <w:p w:rsidR="002C7F67" w:rsidRDefault="002C7F67" w:rsidP="001420BA">
                  <w:pPr>
                    <w:jc w:val="both"/>
                    <w:rPr>
                      <w:sz w:val="32"/>
                      <w:rtl/>
                    </w:rPr>
                  </w:pPr>
                  <w:r>
                    <w:rPr>
                      <w:rFonts w:hint="cs"/>
                      <w:sz w:val="32"/>
                      <w:rtl/>
                    </w:rPr>
                    <w:t>من الجيد أن يشجع المعلم طلابه على أقامة معرض مصغر عن الحواس ويوكل للطلاب مهمة جمع الصور اللازمة للمعرض .</w:t>
                  </w:r>
                </w:p>
                <w:p w:rsidR="00535CC9" w:rsidRDefault="002C7F67" w:rsidP="001420BA">
                  <w:pPr>
                    <w:jc w:val="both"/>
                    <w:rPr>
                      <w:sz w:val="40"/>
                      <w:szCs w:val="40"/>
                      <w:rtl/>
                    </w:rPr>
                  </w:pPr>
                  <w:r>
                    <w:rPr>
                      <w:rFonts w:hint="cs"/>
                      <w:sz w:val="32"/>
                      <w:rtl/>
                    </w:rPr>
                    <w:t>تشجيع أي مبادرة من قبل الطلاب بصنع نماذج أو جمع صور أو أي عمل يرغبونه مادام يطور مهارات التعلم .</w:t>
                  </w:r>
                </w:p>
                <w:p w:rsidR="00535CC9" w:rsidRPr="00F17644" w:rsidRDefault="00B362E3" w:rsidP="001420BA">
                  <w:pPr>
                    <w:jc w:val="both"/>
                    <w:rPr>
                      <w:rFonts w:cs="Areeq Al-Gafelh"/>
                      <w:color w:val="C00000"/>
                      <w:rtl/>
                    </w:rPr>
                  </w:pPr>
                  <w:r w:rsidRPr="00F17644">
                    <w:rPr>
                      <w:rFonts w:cs="Areeq Al-Gafelh" w:hint="cs"/>
                      <w:color w:val="C00000"/>
                      <w:rtl/>
                    </w:rPr>
                    <w:t xml:space="preserve">نود أن نلفت عنايتكم إلى أن </w:t>
                  </w:r>
                  <w:r w:rsidR="00137A9F" w:rsidRPr="00F17644">
                    <w:rPr>
                      <w:rFonts w:cs="Areeq Al-Gafelh" w:hint="cs"/>
                      <w:color w:val="C00000"/>
                      <w:rtl/>
                    </w:rPr>
                    <w:t>أسلوب</w:t>
                  </w:r>
                  <w:r w:rsidRPr="00F17644">
                    <w:rPr>
                      <w:rFonts w:cs="Areeq Al-Gafelh" w:hint="cs"/>
                      <w:color w:val="C00000"/>
                      <w:rtl/>
                    </w:rPr>
                    <w:t xml:space="preserve"> تدريس المناهج </w:t>
                  </w:r>
                  <w:r w:rsidR="00F17644">
                    <w:rPr>
                      <w:rFonts w:cs="Areeq Al-Gafelh" w:hint="cs"/>
                      <w:color w:val="C00000"/>
                      <w:rtl/>
                    </w:rPr>
                    <w:t xml:space="preserve">الجديدة </w:t>
                  </w:r>
                  <w:r w:rsidR="00F17644" w:rsidRPr="00F17644">
                    <w:rPr>
                      <w:rFonts w:cs="Areeq Al-Gafelh" w:hint="cs"/>
                      <w:color w:val="C00000"/>
                      <w:rtl/>
                    </w:rPr>
                    <w:t xml:space="preserve">لجميع المواد </w:t>
                  </w:r>
                  <w:r w:rsidRPr="00F17644">
                    <w:rPr>
                      <w:rFonts w:cs="Areeq Al-Gafelh" w:hint="cs"/>
                      <w:color w:val="C00000"/>
                      <w:rtl/>
                    </w:rPr>
                    <w:t xml:space="preserve">هو </w:t>
                  </w:r>
                  <w:r w:rsidR="00137A9F" w:rsidRPr="00F17644">
                    <w:rPr>
                      <w:rFonts w:cs="Areeq Al-Gafelh" w:hint="cs"/>
                      <w:color w:val="C00000"/>
                      <w:rtl/>
                    </w:rPr>
                    <w:t>أسلوب</w:t>
                  </w:r>
                  <w:r w:rsidRPr="00F17644">
                    <w:rPr>
                      <w:rFonts w:cs="Areeq Al-Gafelh" w:hint="cs"/>
                      <w:color w:val="C00000"/>
                      <w:rtl/>
                    </w:rPr>
                    <w:t xml:space="preserve"> التقويم المستمر</w:t>
                  </w:r>
                  <w:r w:rsidR="00095608">
                    <w:rPr>
                      <w:rFonts w:cs="Areeq Al-Gafelh" w:hint="cs"/>
                      <w:color w:val="C00000"/>
                      <w:rtl/>
                    </w:rPr>
                    <w:t>.</w:t>
                  </w:r>
                </w:p>
                <w:p w:rsidR="00095608" w:rsidRPr="00844555" w:rsidRDefault="00095608" w:rsidP="00095608">
                  <w:pPr>
                    <w:jc w:val="lowKashida"/>
                    <w:rPr>
                      <w:rFonts w:cs="AdvertisingBold"/>
                      <w:color w:val="008000"/>
                      <w:rtl/>
                    </w:rPr>
                  </w:pPr>
                  <w:r>
                    <w:rPr>
                      <w:rFonts w:cs="AdvertisingBold" w:hint="cs"/>
                      <w:color w:val="008000"/>
                      <w:rtl/>
                    </w:rPr>
                    <w:t>كيف يكون التقويم في المرحلة الابتدائية ؟</w:t>
                  </w:r>
                </w:p>
                <w:p w:rsidR="00095608" w:rsidRPr="00095608" w:rsidRDefault="00095608" w:rsidP="00095608">
                  <w:pPr>
                    <w:numPr>
                      <w:ilvl w:val="0"/>
                      <w:numId w:val="5"/>
                    </w:numPr>
                    <w:jc w:val="lowKashida"/>
                    <w:rPr>
                      <w:rFonts w:cs="AL-Mohanad Bold"/>
                      <w:rtl/>
                    </w:rPr>
                  </w:pPr>
                  <w:r w:rsidRPr="00095608">
                    <w:rPr>
                      <w:rFonts w:cs="AL-Mohanad Bold" w:hint="cs"/>
                      <w:rtl/>
                    </w:rPr>
                    <w:t>يكون تقويم الطالب في هذه المرحلة مستمرًا ومعتمدًا على ملاحظات معلميه ومشاركته في الدروس، وأدائه في التدريبات والاختبارات الشفهية والتحريرية وينقل الطالب إلى الصف التالي بعد إتقانه مهارات الحد الأدنى المقررة.</w:t>
                  </w:r>
                </w:p>
                <w:p w:rsidR="00095608" w:rsidRPr="00095608" w:rsidRDefault="00095608" w:rsidP="00095608">
                  <w:pPr>
                    <w:numPr>
                      <w:ilvl w:val="0"/>
                      <w:numId w:val="5"/>
                    </w:numPr>
                    <w:jc w:val="lowKashida"/>
                    <w:rPr>
                      <w:rFonts w:cs="AL-Mohanad Bold"/>
                      <w:rtl/>
                    </w:rPr>
                  </w:pPr>
                  <w:r w:rsidRPr="00095608">
                    <w:rPr>
                      <w:rFonts w:cs="AL-Mohanad Bold" w:hint="cs"/>
                      <w:rtl/>
                    </w:rPr>
                    <w:t>يدون المعلم خلاصة ملاحظاته على الطالب بواقع أربع مرات في العام الدراسي، ويُطلع ولي أمر الطالب عليها.</w:t>
                  </w:r>
                </w:p>
                <w:p w:rsidR="00F15A3E" w:rsidRDefault="00095608" w:rsidP="00095608">
                  <w:pPr>
                    <w:pStyle w:val="a6"/>
                    <w:numPr>
                      <w:ilvl w:val="0"/>
                      <w:numId w:val="5"/>
                    </w:numPr>
                    <w:rPr>
                      <w:sz w:val="20"/>
                      <w:szCs w:val="18"/>
                    </w:rPr>
                  </w:pPr>
                  <w:r w:rsidRPr="00095608">
                    <w:rPr>
                      <w:rFonts w:cs="AL-Mohanad Bold" w:hint="cs"/>
                      <w:rtl/>
                    </w:rPr>
                    <w:t xml:space="preserve">تقوم لجنة التوجيه والإرشاد بالمدرسة بدراسة وضع الطالب الذي لم يتمكن من تحقيق مهارات الحد الأدنى، ويتخذ قرار إما </w:t>
                  </w:r>
                  <w:proofErr w:type="spellStart"/>
                  <w:r w:rsidRPr="00095608">
                    <w:rPr>
                      <w:rFonts w:cs="AL-Mohanad Bold" w:hint="cs"/>
                      <w:rtl/>
                    </w:rPr>
                    <w:t>بترفيعه</w:t>
                  </w:r>
                  <w:proofErr w:type="spellEnd"/>
                  <w:r w:rsidRPr="00095608">
                    <w:rPr>
                      <w:rFonts w:cs="AL-Mohanad Bold" w:hint="cs"/>
                      <w:rtl/>
                    </w:rPr>
                    <w:t xml:space="preserve"> أو إبقائه عامًا آخر أو تحويله على البرامج المساندة، ويكون قرار اللجنة نهائيًا.</w:t>
                  </w:r>
                </w:p>
                <w:p w:rsidR="00095608" w:rsidRPr="00095608" w:rsidRDefault="00095608" w:rsidP="00095608">
                  <w:pPr>
                    <w:pStyle w:val="a6"/>
                    <w:numPr>
                      <w:ilvl w:val="0"/>
                      <w:numId w:val="5"/>
                    </w:numPr>
                    <w:rPr>
                      <w:rFonts w:cs="AL-Mohanad"/>
                      <w:b/>
                      <w:bCs/>
                      <w:sz w:val="22"/>
                      <w:szCs w:val="22"/>
                      <w:rtl/>
                    </w:rPr>
                  </w:pPr>
                  <w:r w:rsidRPr="00095608">
                    <w:rPr>
                      <w:rFonts w:cs="AL-Mohanad"/>
                      <w:sz w:val="22"/>
                      <w:szCs w:val="22"/>
                      <w:rtl/>
                    </w:rPr>
                    <w:t xml:space="preserve">يُحدد مستوى الطالب بعد كل فترة تقويمية وفق الآتي : </w:t>
                  </w:r>
                </w:p>
                <w:p w:rsidR="00095608" w:rsidRPr="00095608" w:rsidRDefault="00095608" w:rsidP="00095608">
                  <w:pPr>
                    <w:pStyle w:val="a6"/>
                    <w:ind w:left="454"/>
                    <w:rPr>
                      <w:rFonts w:cs="AL-Mohanad"/>
                      <w:sz w:val="22"/>
                      <w:szCs w:val="22"/>
                      <w:rtl/>
                    </w:rPr>
                  </w:pPr>
                  <w:r w:rsidRPr="00095608">
                    <w:rPr>
                      <w:rFonts w:cs="AL-Mohanad"/>
                      <w:sz w:val="22"/>
                      <w:szCs w:val="22"/>
                      <w:rtl/>
                    </w:rPr>
                    <w:t>- المستوى ( 1 ) أتقن الطالب جميع المهارات المقررة في المادة الدراسية .</w:t>
                  </w:r>
                </w:p>
                <w:p w:rsidR="00095608" w:rsidRPr="00095608" w:rsidRDefault="00095608" w:rsidP="00095608">
                  <w:pPr>
                    <w:pStyle w:val="a6"/>
                    <w:ind w:left="454"/>
                    <w:rPr>
                      <w:rFonts w:cs="AL-Mohanad"/>
                      <w:sz w:val="22"/>
                      <w:szCs w:val="22"/>
                      <w:rtl/>
                    </w:rPr>
                  </w:pPr>
                  <w:r w:rsidRPr="00095608">
                    <w:rPr>
                      <w:rFonts w:cs="AL-Mohanad"/>
                      <w:sz w:val="22"/>
                      <w:szCs w:val="22"/>
                      <w:rtl/>
                    </w:rPr>
                    <w:t>- المستوى ( 2 ) أتقن الطالب معظم المهارات المقررة ( 66%) أو أكثر بما فيها مهارات الحد الأدنى .</w:t>
                  </w:r>
                </w:p>
                <w:p w:rsidR="00095608" w:rsidRPr="00095608" w:rsidRDefault="00095608" w:rsidP="00095608">
                  <w:pPr>
                    <w:pStyle w:val="a6"/>
                    <w:ind w:left="454"/>
                    <w:rPr>
                      <w:rFonts w:cs="AL-Mohanad"/>
                      <w:sz w:val="22"/>
                      <w:szCs w:val="22"/>
                      <w:rtl/>
                    </w:rPr>
                  </w:pPr>
                  <w:r w:rsidRPr="00095608">
                    <w:rPr>
                      <w:rFonts w:cs="AL-Mohanad"/>
                      <w:sz w:val="22"/>
                      <w:szCs w:val="22"/>
                      <w:rtl/>
                    </w:rPr>
                    <w:t>- المستوى ( 3 ) أتقن الطالب مهارات الحد الأدنى على الأقل .</w:t>
                  </w:r>
                </w:p>
                <w:p w:rsidR="00095608" w:rsidRPr="00095608" w:rsidRDefault="00095608" w:rsidP="00095608">
                  <w:pPr>
                    <w:pStyle w:val="a6"/>
                    <w:ind w:left="454"/>
                    <w:rPr>
                      <w:sz w:val="20"/>
                      <w:szCs w:val="18"/>
                    </w:rPr>
                  </w:pPr>
                  <w:r w:rsidRPr="00144980">
                    <w:rPr>
                      <w:rFonts w:cs="AL-Mohanad"/>
                      <w:sz w:val="22"/>
                      <w:szCs w:val="22"/>
                      <w:rtl/>
                    </w:rPr>
                    <w:t>- المستوى ( 4 ) لم يتقن الطالب جميع المهارات المقررة في المادة الدراسية .</w:t>
                  </w:r>
                </w:p>
              </w:txbxContent>
            </v:textbox>
            <w10:wrap type="square"/>
          </v:shape>
        </w:pict>
      </w:r>
      <w:r>
        <w:rPr>
          <w:noProof/>
          <w:sz w:val="20"/>
          <w:rtl/>
          <w:lang w:eastAsia="en-US"/>
        </w:rPr>
        <w:pict>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_x0000_s1046" type="#_x0000_t60" style="position:absolute;left:0;text-align:left;margin-left:16pt;margin-top:-373.3pt;width:211pt;height:202pt;z-index:251662848" fillcolor="#fabf8f [1945]" strokecolor="#f79646 [3209]" strokeweight="1pt">
            <v:fill color2="#f79646 [3209]" focus="50%" type="gradient"/>
            <v:shadow on="t" type="perspective" color="#974706 [1609]" offset="1pt" offset2="-3pt"/>
            <v:textbox style="mso-next-textbox:#_x0000_s1046">
              <w:txbxContent>
                <w:p w:rsidR="008779CF" w:rsidRPr="00781640" w:rsidRDefault="008779CF" w:rsidP="008779CF">
                  <w:pPr>
                    <w:jc w:val="center"/>
                    <w:rPr>
                      <w:rFonts w:ascii="splart-h-mawaddah2" w:hAnsi="splart-h-mawaddah2" w:cs="SC_SHARJAH"/>
                      <w:b/>
                      <w:bCs/>
                      <w:sz w:val="40"/>
                      <w:szCs w:val="40"/>
                      <w:rtl/>
                    </w:rPr>
                  </w:pPr>
                  <w:proofErr w:type="spellStart"/>
                  <w:r w:rsidRPr="00781640">
                    <w:rPr>
                      <w:rFonts w:ascii="splart-h-mawaddah2" w:hAnsi="splart-h-mawaddah2" w:cs="SC_SHARJAH"/>
                      <w:b/>
                      <w:bCs/>
                      <w:sz w:val="40"/>
                      <w:szCs w:val="40"/>
                      <w:rtl/>
                    </w:rPr>
                    <w:t>إضاءات</w:t>
                  </w:r>
                  <w:proofErr w:type="spellEnd"/>
                  <w:r w:rsidRPr="00781640">
                    <w:rPr>
                      <w:rFonts w:ascii="splart-h-mawaddah2" w:hAnsi="splart-h-mawaddah2" w:cs="SC_SHARJAH"/>
                      <w:b/>
                      <w:bCs/>
                      <w:sz w:val="40"/>
                      <w:szCs w:val="40"/>
                      <w:rtl/>
                    </w:rPr>
                    <w:t xml:space="preserve"> </w:t>
                  </w:r>
                </w:p>
                <w:p w:rsidR="008779CF" w:rsidRDefault="008779CF" w:rsidP="008779CF">
                  <w:pPr>
                    <w:jc w:val="center"/>
                    <w:rPr>
                      <w:rFonts w:ascii="splart-h-mawaddah2" w:hAnsi="splart-h-mawaddah2" w:cs="SC_SHARJAH"/>
                      <w:b/>
                      <w:bCs/>
                      <w:sz w:val="22"/>
                      <w:szCs w:val="22"/>
                      <w:rtl/>
                    </w:rPr>
                  </w:pPr>
                  <w:r w:rsidRPr="00781640">
                    <w:rPr>
                      <w:rFonts w:ascii="splart-h-mawaddah2" w:hAnsi="splart-h-mawaddah2" w:cs="SC_SHARJAH"/>
                      <w:b/>
                      <w:bCs/>
                      <w:sz w:val="40"/>
                      <w:szCs w:val="40"/>
                      <w:rtl/>
                    </w:rPr>
                    <w:t>حول المناهج الجديدة</w:t>
                  </w:r>
                  <w:r w:rsidR="00781640" w:rsidRPr="00781640">
                    <w:rPr>
                      <w:rFonts w:ascii="splart-h-mawaddah2" w:hAnsi="splart-h-mawaddah2" w:cs="SC_SHARJAH" w:hint="cs"/>
                      <w:b/>
                      <w:bCs/>
                      <w:sz w:val="40"/>
                      <w:szCs w:val="40"/>
                      <w:rtl/>
                    </w:rPr>
                    <w:t xml:space="preserve"> للصف الأول الابتدائي</w:t>
                  </w:r>
                </w:p>
                <w:p w:rsidR="00781640" w:rsidRPr="00781640" w:rsidRDefault="00781640" w:rsidP="008779CF">
                  <w:pPr>
                    <w:jc w:val="center"/>
                    <w:rPr>
                      <w:rFonts w:ascii="splart-h-mawaddah2" w:hAnsi="splart-h-mawaddah2" w:cs="SC_SHARJAH"/>
                      <w:b/>
                      <w:bCs/>
                      <w:sz w:val="22"/>
                      <w:szCs w:val="22"/>
                      <w:rtl/>
                    </w:rPr>
                  </w:pPr>
                  <w:r>
                    <w:rPr>
                      <w:rFonts w:ascii="splart-h-mawaddah2" w:hAnsi="splart-h-mawaddah2" w:cs="SC_SHARJAH" w:hint="cs"/>
                      <w:b/>
                      <w:bCs/>
                      <w:sz w:val="22"/>
                      <w:szCs w:val="22"/>
                      <w:rtl/>
                    </w:rPr>
                    <w:t>1429 / 1430 هـ</w:t>
                  </w:r>
                </w:p>
                <w:p w:rsidR="008779CF" w:rsidRPr="00781640" w:rsidRDefault="008779CF">
                  <w:pPr>
                    <w:rPr>
                      <w:sz w:val="38"/>
                      <w:szCs w:val="38"/>
                    </w:rPr>
                  </w:pPr>
                </w:p>
              </w:txbxContent>
            </v:textbox>
            <w10:wrap anchorx="page"/>
          </v:shape>
        </w:pict>
      </w:r>
      <w:r>
        <w:rPr>
          <w:noProof/>
          <w:sz w:val="20"/>
          <w:rtl/>
          <w:lang w:eastAsia="en-US"/>
        </w:rPr>
        <w:pict>
          <v:shape id="_x0000_s1045" type="#_x0000_t60" style="position:absolute;left:0;text-align:left;margin-left:16pt;margin-top:163pt;width:221pt;height:3in;z-index:-251654656" wrapcoords="10617 -75 8713 150 6517 825 6517 1125 4759 1725 4613 1875 4759 2325 3002 3150 3807 4725 1831 4725 1757 4800 2636 5925 659 6600 2709 8325 146 8550 146 8700 1684 9525 -146 10725 -146 10800 1757 11925 146 12750 220 13050 2636 13125 732 14850 805 15000 2709 15525 1684 16725 3148 17925 3075 18375 3661 18825 4833 19125 4686 19725 5345 20175 6517 20325 6517 20700 9226 21525 10617 21525 10910 21525 12521 21525 15083 20775 15010 20325 16035 20325 16841 19725 16694 19125 17426 19125 18452 18375 18378 17925 19843 16725 18818 15525 20502 15150 20795 14925 20209 14325 18891 13125 21307 13050 21380 12825 19769 11925 21673 10800 21673 10725 19843 9525 21454 8700 21380 8550 18891 8325 20868 6675 20575 6450 18891 5925 19843 4875 19696 4725 17719 4725 18305 3525 18598 3300 18378 3075 16767 2325 16987 1875 16694 1650 15010 1125 15083 825 12814 150 10910 -75 10617 -75">
            <w10:wrap type="tight" anchorx="page"/>
          </v:shape>
        </w:pict>
      </w:r>
      <w:r>
        <w:rPr>
          <w:noProof/>
          <w:sz w:val="20"/>
          <w:rtl/>
          <w:lang w:eastAsia="en-US"/>
        </w:rPr>
        <w:pict>
          <v:oval id="_x0000_s1039" style="position:absolute;left:0;text-align:left;margin-left:-175.05pt;margin-top:-11.35pt;width:45pt;height:27pt;z-index:251660800">
            <v:textbox>
              <w:txbxContent>
                <w:p w:rsidR="009D74CE" w:rsidRPr="009D74CE" w:rsidRDefault="009D74CE" w:rsidP="009D74CE">
                  <w:pPr>
                    <w:jc w:val="center"/>
                    <w:rPr>
                      <w:b/>
                      <w:bCs/>
                    </w:rPr>
                  </w:pPr>
                  <w:r>
                    <w:rPr>
                      <w:rFonts w:hint="cs"/>
                      <w:b/>
                      <w:bCs/>
                      <w:rtl/>
                    </w:rPr>
                    <w:t>5</w:t>
                  </w:r>
                </w:p>
              </w:txbxContent>
            </v:textbox>
            <w10:wrap anchorx="page"/>
          </v:oval>
        </w:pict>
      </w:r>
    </w:p>
    <w:p w:rsidR="0097382E" w:rsidRDefault="007161C6">
      <w:r w:rsidRPr="007161C6">
        <w:rPr>
          <w:noProof/>
          <w:sz w:val="20"/>
          <w:lang w:val="ar-SA"/>
        </w:rPr>
        <w:lastRenderedPageBreak/>
        <w:pict>
          <v:shape id="_x0000_s1027" type="#_x0000_t202" style="position:absolute;left:0;text-align:left;margin-left:0;margin-top:0;width:253.5pt;height:540pt;z-index:251655680" fillcolor="white [3201]" strokecolor="#92cddc [1944]" strokeweight="1pt">
            <v:fill color2="#b6dde8 [1304]" focusposition="1" focussize="" focus="100%" type="gradient"/>
            <v:shadow on="t" type="perspective" color="#205867 [1608]" opacity=".5" offset="1pt" offset2="-3pt"/>
            <v:textbox>
              <w:txbxContent>
                <w:p w:rsidR="001420BA" w:rsidRPr="00F17644" w:rsidRDefault="001420BA" w:rsidP="001420BA">
                  <w:pPr>
                    <w:jc w:val="center"/>
                    <w:rPr>
                      <w:rFonts w:cs="FS_Free"/>
                      <w:b/>
                      <w:bCs/>
                      <w:color w:val="C00000"/>
                      <w:sz w:val="30"/>
                      <w:szCs w:val="30"/>
                      <w:rtl/>
                    </w:rPr>
                  </w:pPr>
                  <w:r w:rsidRPr="00F17644">
                    <w:rPr>
                      <w:rFonts w:cs="FS_Free" w:hint="cs"/>
                      <w:b/>
                      <w:bCs/>
                      <w:color w:val="C00000"/>
                      <w:sz w:val="30"/>
                      <w:szCs w:val="30"/>
                      <w:rtl/>
                    </w:rPr>
                    <w:t>حول منهج مادة التوحيد</w:t>
                  </w:r>
                </w:p>
                <w:p w:rsidR="001420BA" w:rsidRPr="00F17644" w:rsidRDefault="001420BA" w:rsidP="001420BA">
                  <w:pPr>
                    <w:jc w:val="center"/>
                    <w:rPr>
                      <w:rFonts w:cs="FS_Free"/>
                      <w:b/>
                      <w:bCs/>
                      <w:color w:val="C00000"/>
                      <w:rtl/>
                    </w:rPr>
                  </w:pPr>
                  <w:r w:rsidRPr="00F17644">
                    <w:rPr>
                      <w:rFonts w:cs="FS_Free" w:hint="cs"/>
                      <w:b/>
                      <w:bCs/>
                      <w:color w:val="C00000"/>
                      <w:sz w:val="30"/>
                      <w:szCs w:val="30"/>
                      <w:rtl/>
                    </w:rPr>
                    <w:t>للصف الأول الابتدائي</w:t>
                  </w:r>
                </w:p>
                <w:p w:rsidR="001420BA" w:rsidRPr="002C7F67" w:rsidRDefault="001420BA" w:rsidP="001420BA">
                  <w:pPr>
                    <w:jc w:val="center"/>
                    <w:rPr>
                      <w:rFonts w:cs="FS_Free"/>
                      <w:b/>
                      <w:bCs/>
                      <w:rtl/>
                    </w:rPr>
                  </w:pPr>
                </w:p>
                <w:p w:rsidR="001420BA" w:rsidRPr="006D7BBB" w:rsidRDefault="001420BA" w:rsidP="001420BA">
                  <w:pPr>
                    <w:jc w:val="both"/>
                    <w:rPr>
                      <w:b/>
                      <w:bCs/>
                      <w:sz w:val="26"/>
                      <w:szCs w:val="26"/>
                      <w:rtl/>
                    </w:rPr>
                  </w:pPr>
                  <w:r w:rsidRPr="006D7BBB">
                    <w:rPr>
                      <w:rFonts w:hint="cs"/>
                      <w:b/>
                      <w:bCs/>
                      <w:sz w:val="26"/>
                      <w:szCs w:val="26"/>
                      <w:rtl/>
                    </w:rPr>
                    <w:t>الحمد لله والصلاة والسلام على رسول الله وعلى اله</w:t>
                  </w:r>
                  <w:r w:rsidRPr="006D7BBB">
                    <w:rPr>
                      <w:rFonts w:hint="cs"/>
                      <w:b/>
                      <w:bCs/>
                      <w:sz w:val="54"/>
                      <w:szCs w:val="54"/>
                      <w:rtl/>
                    </w:rPr>
                    <w:t xml:space="preserve"> </w:t>
                  </w:r>
                  <w:r w:rsidRPr="006D7BBB">
                    <w:rPr>
                      <w:rFonts w:hint="cs"/>
                      <w:b/>
                      <w:bCs/>
                      <w:sz w:val="26"/>
                      <w:szCs w:val="26"/>
                      <w:rtl/>
                    </w:rPr>
                    <w:t>وصحبه وسلم تسليما كثيرا أما بعد :فان توحيد الله تعالى هو الذي بعثت لأجله الرسل عليهم الصلاة والسلام وأنزلت لأجله الكتب وجعل قبول الأعمال مبنيا عليه .وقد حرصنا في هذا الكتاب على التعريف بتوحيد الله وبالإسلام وأركانه ونبينا محمد صلى الله عليه وسلم وقد تم تأليف هذا الكتاب بأسلوب يناسب مستوى الطلاب لكي تتحقق الفائدة المرجوة بعون الله وذلك على النحو التالي :</w:t>
                  </w:r>
                </w:p>
                <w:p w:rsidR="001420BA" w:rsidRPr="006D7BBB" w:rsidRDefault="001420BA" w:rsidP="001420BA">
                  <w:pPr>
                    <w:jc w:val="both"/>
                    <w:rPr>
                      <w:b/>
                      <w:bCs/>
                      <w:sz w:val="26"/>
                      <w:szCs w:val="26"/>
                      <w:rtl/>
                    </w:rPr>
                  </w:pPr>
                  <w:r w:rsidRPr="006D7BBB">
                    <w:rPr>
                      <w:rFonts w:hint="cs"/>
                      <w:b/>
                      <w:bCs/>
                      <w:sz w:val="26"/>
                      <w:szCs w:val="26"/>
                      <w:rtl/>
                    </w:rPr>
                    <w:t>1-يتكون الكتاب من وحدة واحدة هي :</w:t>
                  </w:r>
                </w:p>
                <w:p w:rsidR="001420BA" w:rsidRPr="006D7BBB" w:rsidRDefault="001420BA" w:rsidP="001420BA">
                  <w:pPr>
                    <w:jc w:val="both"/>
                    <w:rPr>
                      <w:b/>
                      <w:bCs/>
                      <w:sz w:val="26"/>
                      <w:szCs w:val="26"/>
                      <w:rtl/>
                    </w:rPr>
                  </w:pPr>
                  <w:r w:rsidRPr="006D7BBB">
                    <w:rPr>
                      <w:rFonts w:hint="cs"/>
                      <w:b/>
                      <w:bCs/>
                      <w:sz w:val="26"/>
                      <w:szCs w:val="26"/>
                      <w:rtl/>
                    </w:rPr>
                    <w:t xml:space="preserve">-وحدة توحيد الربوبية </w:t>
                  </w:r>
                </w:p>
                <w:p w:rsidR="001420BA" w:rsidRPr="006D7BBB" w:rsidRDefault="001420BA" w:rsidP="001420BA">
                  <w:pPr>
                    <w:jc w:val="both"/>
                    <w:rPr>
                      <w:b/>
                      <w:bCs/>
                      <w:sz w:val="26"/>
                      <w:szCs w:val="26"/>
                      <w:rtl/>
                    </w:rPr>
                  </w:pPr>
                  <w:r w:rsidRPr="006D7BBB">
                    <w:rPr>
                      <w:rFonts w:hint="cs"/>
                      <w:b/>
                      <w:bCs/>
                      <w:sz w:val="26"/>
                      <w:szCs w:val="26"/>
                      <w:rtl/>
                    </w:rPr>
                    <w:t>2-عد د دروس الكتاب ستة دروس وقد تم شرح كل درس على النحو الأتي :</w:t>
                  </w:r>
                </w:p>
                <w:p w:rsidR="001420BA" w:rsidRPr="006D7BBB" w:rsidRDefault="001420BA" w:rsidP="001420BA">
                  <w:pPr>
                    <w:jc w:val="both"/>
                    <w:rPr>
                      <w:b/>
                      <w:bCs/>
                      <w:sz w:val="26"/>
                      <w:szCs w:val="26"/>
                      <w:rtl/>
                    </w:rPr>
                  </w:pPr>
                  <w:r w:rsidRPr="006D7BBB">
                    <w:rPr>
                      <w:rFonts w:hint="cs"/>
                      <w:b/>
                      <w:bCs/>
                      <w:sz w:val="26"/>
                      <w:szCs w:val="26"/>
                      <w:rtl/>
                    </w:rPr>
                    <w:t xml:space="preserve">1-وضعت عناصر ميسرة تم من خلالها شرح مفردات الدرس </w:t>
                  </w:r>
                </w:p>
                <w:p w:rsidR="001420BA" w:rsidRPr="006D7BBB" w:rsidRDefault="001420BA" w:rsidP="001420BA">
                  <w:pPr>
                    <w:jc w:val="both"/>
                    <w:rPr>
                      <w:b/>
                      <w:bCs/>
                      <w:sz w:val="26"/>
                      <w:szCs w:val="26"/>
                      <w:rtl/>
                    </w:rPr>
                  </w:pPr>
                  <w:r w:rsidRPr="006D7BBB">
                    <w:rPr>
                      <w:rFonts w:hint="cs"/>
                      <w:b/>
                      <w:bCs/>
                      <w:sz w:val="26"/>
                      <w:szCs w:val="26"/>
                      <w:rtl/>
                    </w:rPr>
                    <w:t xml:space="preserve">2-وضعت أنشطة يقوم الطالب بتنفيذها بمفرده أو بالتعاون مع زملائه </w:t>
                  </w:r>
                </w:p>
                <w:p w:rsidR="001420BA" w:rsidRPr="006D7BBB" w:rsidRDefault="001420BA" w:rsidP="001420BA">
                  <w:pPr>
                    <w:jc w:val="both"/>
                    <w:rPr>
                      <w:b/>
                      <w:bCs/>
                      <w:sz w:val="26"/>
                      <w:szCs w:val="26"/>
                      <w:rtl/>
                    </w:rPr>
                  </w:pPr>
                  <w:r w:rsidRPr="006D7BBB">
                    <w:rPr>
                      <w:rFonts w:hint="cs"/>
                      <w:b/>
                      <w:bCs/>
                      <w:sz w:val="26"/>
                      <w:szCs w:val="26"/>
                      <w:rtl/>
                    </w:rPr>
                    <w:t>3-روعي في التقويم أن يكون منوعا وشاملا .</w:t>
                  </w:r>
                </w:p>
                <w:p w:rsidR="001420BA" w:rsidRPr="006D7BBB" w:rsidRDefault="001420BA" w:rsidP="001420BA">
                  <w:pPr>
                    <w:jc w:val="both"/>
                    <w:rPr>
                      <w:b/>
                      <w:bCs/>
                      <w:sz w:val="26"/>
                      <w:szCs w:val="26"/>
                      <w:rtl/>
                    </w:rPr>
                  </w:pPr>
                  <w:r w:rsidRPr="006D7BBB">
                    <w:rPr>
                      <w:rFonts w:hint="cs"/>
                      <w:b/>
                      <w:bCs/>
                      <w:sz w:val="26"/>
                      <w:szCs w:val="26"/>
                      <w:rtl/>
                    </w:rPr>
                    <w:t xml:space="preserve">هذا ونسال الله الكريم أن يحقق الفائدة المرجوة منه وان ينفع </w:t>
                  </w:r>
                  <w:proofErr w:type="spellStart"/>
                  <w:r w:rsidRPr="006D7BBB">
                    <w:rPr>
                      <w:rFonts w:hint="cs"/>
                      <w:b/>
                      <w:bCs/>
                      <w:sz w:val="26"/>
                      <w:szCs w:val="26"/>
                      <w:rtl/>
                    </w:rPr>
                    <w:t>به</w:t>
                  </w:r>
                  <w:proofErr w:type="spellEnd"/>
                  <w:r w:rsidRPr="006D7BBB">
                    <w:rPr>
                      <w:rFonts w:hint="cs"/>
                      <w:b/>
                      <w:bCs/>
                      <w:sz w:val="26"/>
                      <w:szCs w:val="26"/>
                      <w:rtl/>
                    </w:rPr>
                    <w:t xml:space="preserve"> والله الموفق </w:t>
                  </w:r>
                </w:p>
                <w:p w:rsidR="001420BA" w:rsidRDefault="001420BA" w:rsidP="001420BA">
                  <w:pPr>
                    <w:jc w:val="both"/>
                    <w:rPr>
                      <w:b/>
                      <w:bCs/>
                      <w:sz w:val="26"/>
                      <w:szCs w:val="26"/>
                      <w:rtl/>
                    </w:rPr>
                  </w:pPr>
                  <w:r w:rsidRPr="006D7BBB">
                    <w:rPr>
                      <w:rFonts w:hint="cs"/>
                      <w:b/>
                      <w:bCs/>
                      <w:sz w:val="26"/>
                      <w:szCs w:val="26"/>
                      <w:rtl/>
                    </w:rPr>
                    <w:t>وصلى الله وسلم على نبي</w:t>
                  </w:r>
                  <w:r>
                    <w:rPr>
                      <w:rFonts w:hint="cs"/>
                      <w:b/>
                      <w:bCs/>
                      <w:sz w:val="26"/>
                      <w:szCs w:val="26"/>
                      <w:rtl/>
                    </w:rPr>
                    <w:t>نا محمد وعلى اله وصحبه أجمعين .</w:t>
                  </w:r>
                </w:p>
                <w:p w:rsidR="001420BA" w:rsidRPr="001420BA" w:rsidRDefault="001420BA" w:rsidP="001420BA">
                  <w:pPr>
                    <w:rPr>
                      <w:b/>
                      <w:bCs/>
                      <w:sz w:val="26"/>
                      <w:szCs w:val="26"/>
                      <w:rtl/>
                    </w:rPr>
                  </w:pPr>
                </w:p>
                <w:p w:rsidR="001420BA" w:rsidRDefault="00A056C8" w:rsidP="0062007E">
                  <w:pPr>
                    <w:jc w:val="center"/>
                    <w:rPr>
                      <w:rtl/>
                    </w:rPr>
                  </w:pPr>
                  <w:r>
                    <w:rPr>
                      <w:noProof/>
                      <w:lang w:eastAsia="en-US"/>
                    </w:rPr>
                    <w:drawing>
                      <wp:inline distT="0" distB="0" distL="0" distR="0">
                        <wp:extent cx="1514475" cy="1362075"/>
                        <wp:effectExtent l="19050" t="0" r="9525" b="0"/>
                        <wp:docPr id="1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6"/>
                                <a:srcRect/>
                                <a:stretch>
                                  <a:fillRect/>
                                </a:stretch>
                              </pic:blipFill>
                              <pic:spPr bwMode="auto">
                                <a:xfrm>
                                  <a:off x="0" y="0"/>
                                  <a:ext cx="1514475" cy="1362075"/>
                                </a:xfrm>
                                <a:prstGeom prst="rect">
                                  <a:avLst/>
                                </a:prstGeom>
                                <a:noFill/>
                                <a:ln w="9525">
                                  <a:noFill/>
                                  <a:miter lim="800000"/>
                                  <a:headEnd/>
                                  <a:tailEnd/>
                                </a:ln>
                              </pic:spPr>
                            </pic:pic>
                          </a:graphicData>
                        </a:graphic>
                      </wp:inline>
                    </w:drawing>
                  </w:r>
                </w:p>
                <w:p w:rsidR="001420BA" w:rsidRDefault="001420BA" w:rsidP="0062007E">
                  <w:pPr>
                    <w:jc w:val="center"/>
                    <w:rPr>
                      <w:rtl/>
                    </w:rPr>
                  </w:pPr>
                </w:p>
                <w:p w:rsidR="001420BA" w:rsidRDefault="001420BA" w:rsidP="0062007E">
                  <w:pPr>
                    <w:jc w:val="center"/>
                    <w:rPr>
                      <w:rtl/>
                    </w:rPr>
                  </w:pPr>
                </w:p>
                <w:p w:rsidR="001420BA" w:rsidRDefault="001420BA" w:rsidP="0062007E">
                  <w:pPr>
                    <w:jc w:val="center"/>
                    <w:rPr>
                      <w:rtl/>
                    </w:rPr>
                  </w:pPr>
                </w:p>
                <w:p w:rsidR="001420BA" w:rsidRDefault="001420BA" w:rsidP="0062007E">
                  <w:pPr>
                    <w:jc w:val="center"/>
                    <w:rPr>
                      <w:rtl/>
                    </w:rPr>
                  </w:pPr>
                </w:p>
                <w:p w:rsidR="001420BA" w:rsidRDefault="001420BA" w:rsidP="0062007E">
                  <w:pPr>
                    <w:jc w:val="center"/>
                    <w:rPr>
                      <w:rtl/>
                    </w:rPr>
                  </w:pPr>
                </w:p>
                <w:p w:rsidR="001420BA" w:rsidRDefault="001420BA" w:rsidP="0062007E">
                  <w:pPr>
                    <w:jc w:val="center"/>
                    <w:rPr>
                      <w:rtl/>
                    </w:rPr>
                  </w:pPr>
                </w:p>
                <w:p w:rsidR="001420BA" w:rsidRDefault="001420BA" w:rsidP="0062007E">
                  <w:pPr>
                    <w:jc w:val="center"/>
                    <w:rPr>
                      <w:rtl/>
                    </w:rPr>
                  </w:pPr>
                </w:p>
                <w:p w:rsidR="001420BA" w:rsidRDefault="001420BA" w:rsidP="0062007E">
                  <w:pPr>
                    <w:jc w:val="center"/>
                    <w:rPr>
                      <w:rtl/>
                    </w:rPr>
                  </w:pPr>
                </w:p>
                <w:p w:rsidR="001420BA" w:rsidRDefault="001420BA" w:rsidP="0062007E">
                  <w:pPr>
                    <w:jc w:val="center"/>
                    <w:rPr>
                      <w:rtl/>
                    </w:rPr>
                  </w:pPr>
                </w:p>
                <w:p w:rsidR="0062007E" w:rsidRPr="0062007E" w:rsidRDefault="00A056C8" w:rsidP="0062007E">
                  <w:pPr>
                    <w:jc w:val="center"/>
                    <w:rPr>
                      <w:rFonts w:ascii="splart-h-mawaddah2" w:hAnsi="splart-h-mawaddah2" w:cs="splart-h-mawaddah2"/>
                      <w:b/>
                      <w:bCs/>
                    </w:rPr>
                  </w:pPr>
                  <w:r>
                    <w:rPr>
                      <w:rFonts w:hint="cs"/>
                      <w:noProof/>
                      <w:lang w:eastAsia="en-US"/>
                    </w:rPr>
                    <w:drawing>
                      <wp:inline distT="0" distB="0" distL="0" distR="0">
                        <wp:extent cx="1514475" cy="1362075"/>
                        <wp:effectExtent l="19050" t="0" r="9525" b="0"/>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srcRect/>
                                <a:stretch>
                                  <a:fillRect/>
                                </a:stretch>
                              </pic:blipFill>
                              <pic:spPr bwMode="auto">
                                <a:xfrm>
                                  <a:off x="0" y="0"/>
                                  <a:ext cx="1514475" cy="1362075"/>
                                </a:xfrm>
                                <a:prstGeom prst="rect">
                                  <a:avLst/>
                                </a:prstGeom>
                                <a:noFill/>
                                <a:ln w="9525">
                                  <a:noFill/>
                                  <a:miter lim="800000"/>
                                  <a:headEnd/>
                                  <a:tailEnd/>
                                </a:ln>
                              </pic:spPr>
                            </pic:pic>
                          </a:graphicData>
                        </a:graphic>
                      </wp:inline>
                    </w:drawing>
                  </w:r>
                </w:p>
              </w:txbxContent>
            </v:textbox>
            <w10:wrap type="square"/>
          </v:shape>
        </w:pict>
      </w:r>
      <w:r w:rsidRPr="007161C6">
        <w:rPr>
          <w:noProof/>
          <w:sz w:val="20"/>
          <w:lang w:val="ar-SA"/>
        </w:rPr>
        <w:pict>
          <v:shape id="_x0000_s1028" type="#_x0000_t202" style="position:absolute;left:0;text-align:left;margin-left:268.75pt;margin-top:0;width:263pt;height:540pt;z-index:251656704" fillcolor="white [3201]" strokecolor="#92cddc [1944]" strokeweight="1pt">
            <v:fill color2="#b6dde8 [1304]" focusposition="1" focussize="" focus="100%" type="gradient"/>
            <v:shadow on="t" type="perspective" color="#205867 [1608]" opacity=".5" offset="1pt" offset2="-3pt"/>
            <v:textbox>
              <w:txbxContent>
                <w:p w:rsidR="00033BF7" w:rsidRPr="00033BF7" w:rsidRDefault="00033BF7" w:rsidP="00033BF7">
                  <w:pPr>
                    <w:jc w:val="center"/>
                    <w:rPr>
                      <w:rFonts w:cs="FS_Free"/>
                      <w:b/>
                      <w:bCs/>
                      <w:color w:val="002060"/>
                      <w:sz w:val="44"/>
                      <w:szCs w:val="34"/>
                      <w:rtl/>
                    </w:rPr>
                  </w:pPr>
                  <w:r w:rsidRPr="00033BF7">
                    <w:rPr>
                      <w:rFonts w:cs="FS_Free" w:hint="cs"/>
                      <w:b/>
                      <w:bCs/>
                      <w:color w:val="002060"/>
                      <w:sz w:val="44"/>
                      <w:szCs w:val="34"/>
                      <w:rtl/>
                    </w:rPr>
                    <w:t>نبذة تعريفية عن منهج لغتي</w:t>
                  </w:r>
                </w:p>
                <w:p w:rsidR="00033BF7" w:rsidRPr="00033BF7" w:rsidRDefault="00033BF7" w:rsidP="00033BF7">
                  <w:pPr>
                    <w:jc w:val="center"/>
                    <w:rPr>
                      <w:rFonts w:cs="FS_Free"/>
                      <w:b/>
                      <w:bCs/>
                      <w:color w:val="002060"/>
                      <w:sz w:val="44"/>
                      <w:szCs w:val="34"/>
                      <w:rtl/>
                    </w:rPr>
                  </w:pPr>
                  <w:r w:rsidRPr="00033BF7">
                    <w:rPr>
                      <w:rFonts w:cs="FS_Free" w:hint="cs"/>
                      <w:b/>
                      <w:bCs/>
                      <w:color w:val="002060"/>
                      <w:sz w:val="44"/>
                      <w:szCs w:val="34"/>
                      <w:rtl/>
                    </w:rPr>
                    <w:t xml:space="preserve"> للصف (الأول الابتدائي )</w:t>
                  </w:r>
                </w:p>
                <w:p w:rsidR="00033BF7" w:rsidRPr="00F03E0E" w:rsidRDefault="00033BF7" w:rsidP="00033BF7">
                  <w:pPr>
                    <w:jc w:val="center"/>
                    <w:rPr>
                      <w:rFonts w:cs="FS_Free"/>
                      <w:b/>
                      <w:bCs/>
                      <w:sz w:val="44"/>
                      <w:szCs w:val="34"/>
                      <w:rtl/>
                    </w:rPr>
                  </w:pPr>
                </w:p>
                <w:p w:rsidR="00033BF7" w:rsidRPr="00F03E0E" w:rsidRDefault="00033BF7" w:rsidP="001420BA">
                  <w:pPr>
                    <w:jc w:val="both"/>
                    <w:rPr>
                      <w:b/>
                      <w:bCs/>
                      <w:sz w:val="32"/>
                      <w:rtl/>
                    </w:rPr>
                  </w:pPr>
                  <w:r w:rsidRPr="00F03E0E">
                    <w:rPr>
                      <w:rFonts w:hint="cs"/>
                      <w:b/>
                      <w:bCs/>
                      <w:sz w:val="32"/>
                      <w:rtl/>
                    </w:rPr>
                    <w:t xml:space="preserve">عزيزي الأب عزيزتي الأم السلام </w:t>
                  </w:r>
                  <w:r w:rsidR="001420BA">
                    <w:rPr>
                      <w:rFonts w:hint="cs"/>
                      <w:b/>
                      <w:bCs/>
                      <w:sz w:val="32"/>
                      <w:rtl/>
                    </w:rPr>
                    <w:t xml:space="preserve">عليكما ورحمة الله وبركاته وبعد </w:t>
                  </w:r>
                </w:p>
                <w:p w:rsidR="00033BF7" w:rsidRPr="00F03E0E" w:rsidRDefault="00033BF7" w:rsidP="001420BA">
                  <w:pPr>
                    <w:jc w:val="both"/>
                    <w:rPr>
                      <w:b/>
                      <w:bCs/>
                      <w:sz w:val="32"/>
                      <w:rtl/>
                    </w:rPr>
                  </w:pPr>
                  <w:r w:rsidRPr="00F03E0E">
                    <w:rPr>
                      <w:rFonts w:hint="cs"/>
                      <w:b/>
                      <w:bCs/>
                      <w:sz w:val="32"/>
                      <w:rtl/>
                    </w:rPr>
                    <w:t>فيسعدنا أن نقدم لكما كتاب التلميذ لغتي للصف الأول الابتدائي في ثوبه الجديد ساعين إلى الأخذ بفلذة كبدكما في مشواره الأول نحو بناء شخصيته اللغوية المتكاملة ليتمكن من مهاراتها التأسيسية استماعا وقراءة وتحدثا وكتابة ولن يبلغ الغاية في ذلك ما لم تكونا شريكين أساسين في عملية البناء تتواصلان مع المعلم وتسهلان لابنكما أدوات التعلم وتشاركان في تعلمه وتعليمه لذا نرجو منكم العناية بالأمور التالية :</w:t>
                  </w:r>
                </w:p>
                <w:p w:rsidR="00033BF7" w:rsidRPr="00F03E0E" w:rsidRDefault="00033BF7" w:rsidP="001420BA">
                  <w:pPr>
                    <w:jc w:val="both"/>
                    <w:rPr>
                      <w:b/>
                      <w:bCs/>
                      <w:sz w:val="32"/>
                      <w:rtl/>
                    </w:rPr>
                  </w:pPr>
                  <w:r w:rsidRPr="00F03E0E">
                    <w:rPr>
                      <w:rFonts w:hint="cs"/>
                      <w:b/>
                      <w:bCs/>
                      <w:sz w:val="32"/>
                      <w:rtl/>
                    </w:rPr>
                    <w:t xml:space="preserve">-مساعدة ابنكما في جمع ما يطلب منه من كلمات أو صور أو رسوم تعزيزا لمبدأ التعلم الآتي الذي يضع ابنكما على عتبة البحث والاستقصاء </w:t>
                  </w:r>
                </w:p>
                <w:p w:rsidR="00033BF7" w:rsidRPr="00F03E0E" w:rsidRDefault="00033BF7" w:rsidP="001420BA">
                  <w:pPr>
                    <w:jc w:val="both"/>
                    <w:rPr>
                      <w:b/>
                      <w:bCs/>
                      <w:sz w:val="32"/>
                      <w:rtl/>
                    </w:rPr>
                  </w:pPr>
                  <w:r w:rsidRPr="00F03E0E">
                    <w:rPr>
                      <w:rFonts w:hint="cs"/>
                      <w:b/>
                      <w:bCs/>
                      <w:sz w:val="32"/>
                      <w:rtl/>
                    </w:rPr>
                    <w:t>-تجنب تسمية الحروف (ألف ،باء ،تاء 000)والاكتفاء بصوت الحرف مع حركته القصيرة أو الطويلة (ب،</w:t>
                  </w:r>
                  <w:proofErr w:type="spellStart"/>
                  <w:r w:rsidRPr="00F03E0E">
                    <w:rPr>
                      <w:rFonts w:hint="cs"/>
                      <w:b/>
                      <w:bCs/>
                      <w:sz w:val="32"/>
                      <w:rtl/>
                    </w:rPr>
                    <w:t>با</w:t>
                  </w:r>
                  <w:proofErr w:type="spellEnd"/>
                  <w:r w:rsidRPr="00F03E0E">
                    <w:rPr>
                      <w:rFonts w:hint="cs"/>
                      <w:b/>
                      <w:bCs/>
                      <w:sz w:val="32"/>
                      <w:rtl/>
                    </w:rPr>
                    <w:t>،000)</w:t>
                  </w:r>
                </w:p>
                <w:p w:rsidR="00033BF7" w:rsidRPr="00F03E0E" w:rsidRDefault="00033BF7" w:rsidP="001420BA">
                  <w:pPr>
                    <w:jc w:val="both"/>
                    <w:rPr>
                      <w:b/>
                      <w:bCs/>
                      <w:sz w:val="32"/>
                      <w:rtl/>
                    </w:rPr>
                  </w:pPr>
                  <w:r w:rsidRPr="00F03E0E">
                    <w:rPr>
                      <w:rFonts w:hint="cs"/>
                      <w:b/>
                      <w:bCs/>
                      <w:sz w:val="32"/>
                      <w:rtl/>
                    </w:rPr>
                    <w:t>-العناية بالطريقة الصحيحة لرسم الحرف فلكل حرف بداية ووسط ونهاية ولابد للمتعلم من السير وفقها وتيسيرا لذلك فقد سهمنا الحرف ووضعنا نقطة الابتداء في رسمه وما عليكما سوى متابعة ابنكما في ر سم الحرف والحذر من مخالفة الطريقة الصحيحة في رسمه .</w:t>
                  </w:r>
                </w:p>
                <w:p w:rsidR="00033BF7" w:rsidRPr="00F03E0E" w:rsidRDefault="00033BF7" w:rsidP="001420BA">
                  <w:pPr>
                    <w:jc w:val="both"/>
                    <w:rPr>
                      <w:b/>
                      <w:bCs/>
                      <w:sz w:val="32"/>
                      <w:rtl/>
                    </w:rPr>
                  </w:pPr>
                  <w:r w:rsidRPr="00F03E0E">
                    <w:rPr>
                      <w:rFonts w:hint="cs"/>
                      <w:b/>
                      <w:bCs/>
                      <w:sz w:val="32"/>
                      <w:rtl/>
                    </w:rPr>
                    <w:t>-اطلبا من ابنكما أن يحكي القصة التي استمع إليها في صفه وأصغيا له باهتمام .</w:t>
                  </w:r>
                </w:p>
                <w:p w:rsidR="00033BF7" w:rsidRDefault="00033BF7" w:rsidP="001420BA">
                  <w:pPr>
                    <w:jc w:val="both"/>
                    <w:rPr>
                      <w:b/>
                      <w:bCs/>
                      <w:sz w:val="32"/>
                      <w:rtl/>
                    </w:rPr>
                  </w:pPr>
                  <w:r w:rsidRPr="00F03E0E">
                    <w:rPr>
                      <w:rFonts w:hint="cs"/>
                      <w:b/>
                      <w:bCs/>
                      <w:sz w:val="32"/>
                      <w:rtl/>
                    </w:rPr>
                    <w:t>-اقرأ لابنكما قصصا مناسبة ليتمكن من حكايتها لزملائه في الحصص المخصصة لذلك واعتنيا بطريقة القراءة ضبطا وتمثيلا للمعنى وشجعا ابنكما على محاكاتكما في ذلك .</w:t>
                  </w:r>
                </w:p>
                <w:p w:rsidR="00033BF7" w:rsidRPr="00F03E0E" w:rsidRDefault="00033BF7" w:rsidP="00033BF7">
                  <w:pPr>
                    <w:rPr>
                      <w:b/>
                      <w:bCs/>
                      <w:sz w:val="32"/>
                      <w:rtl/>
                    </w:rPr>
                  </w:pPr>
                </w:p>
                <w:p w:rsidR="0097382E" w:rsidRDefault="00A056C8">
                  <w:pPr>
                    <w:pStyle w:val="30"/>
                    <w:jc w:val="center"/>
                    <w:rPr>
                      <w:rFonts w:cs="PT Bold Heading"/>
                      <w:color w:val="FF0000"/>
                      <w:sz w:val="44"/>
                      <w:szCs w:val="44"/>
                    </w:rPr>
                  </w:pPr>
                  <w:r>
                    <w:rPr>
                      <w:rFonts w:cs="PT Bold Heading"/>
                      <w:noProof/>
                      <w:color w:val="FF0000"/>
                      <w:sz w:val="44"/>
                      <w:szCs w:val="44"/>
                      <w:lang w:eastAsia="en-US"/>
                    </w:rPr>
                    <w:drawing>
                      <wp:inline distT="0" distB="0" distL="0" distR="0">
                        <wp:extent cx="1514475" cy="1343025"/>
                        <wp:effectExtent l="19050" t="0" r="9525"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514475" cy="1343025"/>
                                </a:xfrm>
                                <a:prstGeom prst="rect">
                                  <a:avLst/>
                                </a:prstGeom>
                                <a:noFill/>
                                <a:ln w="9525">
                                  <a:noFill/>
                                  <a:miter lim="800000"/>
                                  <a:headEnd/>
                                  <a:tailEnd/>
                                </a:ln>
                              </pic:spPr>
                            </pic:pic>
                          </a:graphicData>
                        </a:graphic>
                      </wp:inline>
                    </w:drawing>
                  </w:r>
                </w:p>
              </w:txbxContent>
            </v:textbox>
            <w10:wrap type="square"/>
          </v:shape>
        </w:pict>
      </w:r>
      <w:r w:rsidRPr="007161C6">
        <w:rPr>
          <w:noProof/>
          <w:sz w:val="20"/>
          <w:lang w:val="ar-SA"/>
        </w:rPr>
        <w:pict>
          <v:shape id="_x0000_s1026" type="#_x0000_t202" style="position:absolute;left:0;text-align:left;margin-left:546pt;margin-top:0;width:256.5pt;height:540pt;z-index:251654656" fillcolor="white [3201]" strokecolor="#92cddc [1944]" strokeweight="1pt">
            <v:fill color2="#b6dde8 [1304]" focusposition="1" focussize="" focus="100%" type="gradient"/>
            <v:shadow on="t" type="perspective" color="#205867 [1608]" opacity=".5" offset="1pt" offset2="-3pt"/>
            <v:textbox>
              <w:txbxContent>
                <w:p w:rsidR="001420BA" w:rsidRPr="005833E2" w:rsidRDefault="001420BA" w:rsidP="001420BA">
                  <w:pPr>
                    <w:jc w:val="center"/>
                    <w:rPr>
                      <w:rFonts w:ascii="splart-h-mawaddah2" w:hAnsi="splart-h-mawaddah2" w:cs="SC_OUHOD"/>
                      <w:b/>
                      <w:bCs/>
                      <w:color w:val="C00000"/>
                      <w:sz w:val="82"/>
                      <w:szCs w:val="82"/>
                      <w:rtl/>
                    </w:rPr>
                  </w:pPr>
                  <w:r w:rsidRPr="005833E2">
                    <w:rPr>
                      <w:rFonts w:ascii="splart-h-mawaddah2" w:hAnsi="splart-h-mawaddah2" w:cs="SC_OUHOD"/>
                      <w:b/>
                      <w:bCs/>
                      <w:color w:val="C00000"/>
                      <w:sz w:val="64"/>
                      <w:szCs w:val="64"/>
                      <w:rtl/>
                    </w:rPr>
                    <w:t>مقدمه</w:t>
                  </w:r>
                  <w:r w:rsidRPr="005833E2">
                    <w:rPr>
                      <w:rFonts w:ascii="splart-h-mawaddah2" w:hAnsi="splart-h-mawaddah2" w:cs="SC_OUHOD" w:hint="cs"/>
                      <w:b/>
                      <w:bCs/>
                      <w:color w:val="C00000"/>
                      <w:sz w:val="82"/>
                      <w:szCs w:val="82"/>
                      <w:rtl/>
                    </w:rPr>
                    <w:t xml:space="preserve"> </w:t>
                  </w:r>
                </w:p>
                <w:p w:rsidR="0097382E" w:rsidRDefault="001420BA" w:rsidP="001420BA">
                  <w:pPr>
                    <w:spacing w:before="100" w:beforeAutospacing="1" w:after="100" w:afterAutospacing="1"/>
                    <w:jc w:val="both"/>
                  </w:pPr>
                  <w:r>
                    <w:rPr>
                      <w:rtl/>
                    </w:rPr>
                    <w:t>يهدف برنامج تطوير المناهج التعليمية، الذي يستغرق تنفيذه ثلاث سنوات، إلى تحقيق تعليم متميز وبناء أجيال قادرة على مواكبة التطور والتنمية. حيث أن عملية تطوير المناهج التعليمية في جميع الدول تتم بصفة دورية وبناء على متطلبات العصر والتطور العلمي والتقني والرؤية الوطنية للدولة. ويسعى البرنامج إلى تحقيق نقلة نوعية في مناهج التعليم بما يخدم تنمية شخصيات المتعلمين العلمية والعملية ومهارات التفكير وبما يتناسب مع قدراتهم وميولهم مع الأخذ بالاعتبار ذوي الاحتياجات الخاصة، والتوازن فيما يقدم من كم معرفي في ضوء حاجات المتعلمين ومتطلبات العصر. كما يسعى البرنامج إلى إكساب الطلاب مهارات التعلم الذاتي وتوظيفها في التعامل مع متطلبات الحياة، وتعزيز الهوية والقيم الإسلامية والأخلاق والولاء للوطن والمجتمع وتقدير المكتسبات الوطنية والحفاظ عليها، وموائمة المناهج بما يحقق دمج التقنية في التعليم</w:t>
                  </w:r>
                  <w:r>
                    <w:rPr>
                      <w:rFonts w:hint="cs"/>
                      <w:rtl/>
                    </w:rPr>
                    <w:t xml:space="preserve"> .</w:t>
                  </w:r>
                  <w:r>
                    <w:rPr>
                      <w:rtl/>
                    </w:rPr>
                    <w:t>وترى وزارة التربية والتعليم في برنامجها حول «تحسين البيئة التعليمية» أن البيئة المدرسية داخل الفصل تمثل دورا هاما في عملية التعليم والتعلم والتدريب ومساعدة المعلمين على تأدية الدور المطلوب بالكفاءة والجودة العالية ومقاربة التفاوت في مستويات التدريب بين المعلمين من خلال تنميط أساليب العرض والإيضاح مع زيادة مشاركة الطلاب وتفاعلهم لمزيد من التعلم الذاتي ورفع مستوى تحصيلهم الدراسي.</w:t>
                  </w:r>
                  <w:r w:rsidRPr="00033BF7">
                    <w:rPr>
                      <w:rtl/>
                    </w:rPr>
                    <w:t xml:space="preserve"> </w:t>
                  </w:r>
                  <w:r>
                    <w:rPr>
                      <w:rtl/>
                    </w:rPr>
                    <w:t>ويهدف البرنامج إلى غرس المبادئ والأخلاق الإسلامية وتنمية روح الانتماء وحب الوطن في نفوس النشء، والبناء السليم والمتكامل لشخصية الطلاب والطالبات، وإذكاء التنافس الايجابي في مجالات الإبداع المختلفة بين الطلاب والطالبات على كافة المستويات. كما يهدف إلى تنمية القدرة على تحمل المسؤولية لدى الطلاب والطالبات، وتنمية وتحسين وصقل المواهب الرياضية وإتاحة فرصة المشاركة الجماعية، ورفع مستوى الوعي الثقافي الصحي الرياضي، وتطوير المهارات لدى الطلاب والطالبات في استخدام الحاسوب والانترنت، وتنمية ملكة التذوق الفني لدى الطلاب والطالبات بتعزيز الرؤى الجمالية لديهم وإثراء الاتجاه الثقافي نحو الفنون العربية والإسلامية والعالمية، وترسيخ مبدأ التنمية الثقافية الشاملة لدى الطلاب والطالبات</w:t>
                  </w:r>
                  <w:r>
                    <w:rPr>
                      <w:rFonts w:hint="cs"/>
                      <w:rtl/>
                    </w:rPr>
                    <w:t>.</w:t>
                  </w:r>
                </w:p>
              </w:txbxContent>
            </v:textbox>
            <w10:wrap type="square"/>
          </v:shape>
        </w:pict>
      </w:r>
    </w:p>
    <w:sectPr w:rsidR="0097382E" w:rsidSect="004C4A68">
      <w:pgSz w:w="16838" w:h="11906" w:orient="landscape" w:code="9"/>
      <w:pgMar w:top="360" w:right="278" w:bottom="540" w:left="360"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Andalus">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raditional Arabic">
    <w:panose1 w:val="02010000000000000000"/>
    <w:charset w:val="00"/>
    <w:family w:val="auto"/>
    <w:pitch w:val="variable"/>
    <w:sig w:usb0="00002003" w:usb1="80000000" w:usb2="00000008" w:usb3="00000000" w:csb0="00000041" w:csb1="00000000"/>
  </w:font>
  <w:font w:name="AL-Majd">
    <w:panose1 w:val="00000000000000000000"/>
    <w:charset w:val="B2"/>
    <w:family w:val="auto"/>
    <w:pitch w:val="variable"/>
    <w:sig w:usb0="00002001" w:usb1="00000000" w:usb2="00000000" w:usb3="00000000" w:csb0="00000040" w:csb1="00000000"/>
  </w:font>
  <w:font w:name="ALW Cool Hijon.">
    <w:altName w:val="Times New Roman"/>
    <w:charset w:val="00"/>
    <w:family w:val="auto"/>
    <w:pitch w:val="variable"/>
    <w:sig w:usb0="00000003" w:usb1="00000000" w:usb2="00000000" w:usb3="00000000" w:csb0="00000001" w:csb1="00000000"/>
  </w:font>
  <w:font w:name="Monotype Koufi">
    <w:panose1 w:val="00000000000000000000"/>
    <w:charset w:val="B2"/>
    <w:family w:val="auto"/>
    <w:pitch w:val="variable"/>
    <w:sig w:usb0="02942001" w:usb1="03D40006" w:usb2="02620000" w:usb3="00000000" w:csb0="00000040" w:csb1="00000000"/>
  </w:font>
  <w:font w:name="Hacen Beirut">
    <w:panose1 w:val="02000000000000000000"/>
    <w:charset w:val="00"/>
    <w:family w:val="auto"/>
    <w:pitch w:val="variable"/>
    <w:sig w:usb0="00002003" w:usb1="00000000" w:usb2="00000000" w:usb3="00000000" w:csb0="00000041" w:csb1="00000000"/>
  </w:font>
  <w:font w:name="FS_Alex">
    <w:panose1 w:val="00000000000000000000"/>
    <w:charset w:val="B2"/>
    <w:family w:val="auto"/>
    <w:pitch w:val="variable"/>
    <w:sig w:usb0="00002001" w:usb1="00000000" w:usb2="00000000" w:usb3="00000000" w:csb0="00000040" w:csb1="00000000"/>
  </w:font>
  <w:font w:name="Areeq Al-Gafelh">
    <w:panose1 w:val="02010000000000000000"/>
    <w:charset w:val="B2"/>
    <w:family w:val="auto"/>
    <w:pitch w:val="variable"/>
    <w:sig w:usb0="00002001" w:usb1="00000000" w:usb2="00000000" w:usb3="00000000" w:csb0="00000040" w:csb1="00000000"/>
  </w:font>
  <w:font w:name="AdvertisingBold">
    <w:panose1 w:val="00000000000000000000"/>
    <w:charset w:val="B2"/>
    <w:family w:val="auto"/>
    <w:pitch w:val="variable"/>
    <w:sig w:usb0="00002001" w:usb1="00000000" w:usb2="00000000" w:usb3="00000000" w:csb0="00000040" w:csb1="00000000"/>
  </w:font>
  <w:font w:name="AL-Mohanad Bold">
    <w:charset w:val="B2"/>
    <w:family w:val="auto"/>
    <w:pitch w:val="variable"/>
    <w:sig w:usb0="00002001" w:usb1="00000000" w:usb2="00000000" w:usb3="00000000" w:csb0="00000040" w:csb1="00000000"/>
  </w:font>
  <w:font w:name="AL-Mohanad">
    <w:charset w:val="B2"/>
    <w:family w:val="auto"/>
    <w:pitch w:val="variable"/>
    <w:sig w:usb0="00002001" w:usb1="00000000" w:usb2="00000000" w:usb3="00000000" w:csb0="00000040" w:csb1="00000000"/>
  </w:font>
  <w:font w:name="splart-h-mawaddah2">
    <w:panose1 w:val="020A0503020102020204"/>
    <w:charset w:val="00"/>
    <w:family w:val="roman"/>
    <w:pitch w:val="variable"/>
    <w:sig w:usb0="80002003" w:usb1="80000100" w:usb2="00000028" w:usb3="00000000" w:csb0="00000041" w:csb1="00000000"/>
  </w:font>
  <w:font w:name="SC_SHARJAH">
    <w:panose1 w:val="00000000000000000000"/>
    <w:charset w:val="B2"/>
    <w:family w:val="auto"/>
    <w:pitch w:val="variable"/>
    <w:sig w:usb0="00002001" w:usb1="00000000" w:usb2="00000000" w:usb3="00000000" w:csb0="00000040" w:csb1="00000000"/>
  </w:font>
  <w:font w:name="FS_Free">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357BB"/>
    <w:multiLevelType w:val="hybridMultilevel"/>
    <w:tmpl w:val="CF4AD2DA"/>
    <w:lvl w:ilvl="0" w:tplc="04090001">
      <w:start w:val="1"/>
      <w:numFmt w:val="bullet"/>
      <w:lvlText w:val=""/>
      <w:lvlJc w:val="left"/>
      <w:pPr>
        <w:tabs>
          <w:tab w:val="num" w:pos="501"/>
        </w:tabs>
        <w:ind w:left="501" w:right="720" w:hanging="360"/>
      </w:pPr>
      <w:rPr>
        <w:rFonts w:ascii="Symbol" w:hAnsi="Symbol" w:hint="default"/>
      </w:rPr>
    </w:lvl>
    <w:lvl w:ilvl="1" w:tplc="04090003" w:tentative="1">
      <w:start w:val="1"/>
      <w:numFmt w:val="bullet"/>
      <w:lvlText w:val="o"/>
      <w:lvlJc w:val="left"/>
      <w:pPr>
        <w:tabs>
          <w:tab w:val="num" w:pos="1221"/>
        </w:tabs>
        <w:ind w:left="1221" w:right="1440" w:hanging="360"/>
      </w:pPr>
      <w:rPr>
        <w:rFonts w:ascii="Courier New" w:hAnsi="Courier New" w:hint="default"/>
      </w:rPr>
    </w:lvl>
    <w:lvl w:ilvl="2" w:tplc="04090005" w:tentative="1">
      <w:start w:val="1"/>
      <w:numFmt w:val="bullet"/>
      <w:lvlText w:val=""/>
      <w:lvlJc w:val="left"/>
      <w:pPr>
        <w:tabs>
          <w:tab w:val="num" w:pos="1941"/>
        </w:tabs>
        <w:ind w:left="1941" w:right="2160" w:hanging="360"/>
      </w:pPr>
      <w:rPr>
        <w:rFonts w:ascii="Wingdings" w:hAnsi="Wingdings" w:hint="default"/>
      </w:rPr>
    </w:lvl>
    <w:lvl w:ilvl="3" w:tplc="04090001" w:tentative="1">
      <w:start w:val="1"/>
      <w:numFmt w:val="bullet"/>
      <w:lvlText w:val=""/>
      <w:lvlJc w:val="left"/>
      <w:pPr>
        <w:tabs>
          <w:tab w:val="num" w:pos="2661"/>
        </w:tabs>
        <w:ind w:left="2661" w:right="2880" w:hanging="360"/>
      </w:pPr>
      <w:rPr>
        <w:rFonts w:ascii="Symbol" w:hAnsi="Symbol" w:hint="default"/>
      </w:rPr>
    </w:lvl>
    <w:lvl w:ilvl="4" w:tplc="04090003" w:tentative="1">
      <w:start w:val="1"/>
      <w:numFmt w:val="bullet"/>
      <w:lvlText w:val="o"/>
      <w:lvlJc w:val="left"/>
      <w:pPr>
        <w:tabs>
          <w:tab w:val="num" w:pos="3381"/>
        </w:tabs>
        <w:ind w:left="3381" w:right="3600" w:hanging="360"/>
      </w:pPr>
      <w:rPr>
        <w:rFonts w:ascii="Courier New" w:hAnsi="Courier New" w:hint="default"/>
      </w:rPr>
    </w:lvl>
    <w:lvl w:ilvl="5" w:tplc="04090005" w:tentative="1">
      <w:start w:val="1"/>
      <w:numFmt w:val="bullet"/>
      <w:lvlText w:val=""/>
      <w:lvlJc w:val="left"/>
      <w:pPr>
        <w:tabs>
          <w:tab w:val="num" w:pos="4101"/>
        </w:tabs>
        <w:ind w:left="4101" w:right="4320" w:hanging="360"/>
      </w:pPr>
      <w:rPr>
        <w:rFonts w:ascii="Wingdings" w:hAnsi="Wingdings" w:hint="default"/>
      </w:rPr>
    </w:lvl>
    <w:lvl w:ilvl="6" w:tplc="04090001" w:tentative="1">
      <w:start w:val="1"/>
      <w:numFmt w:val="bullet"/>
      <w:lvlText w:val=""/>
      <w:lvlJc w:val="left"/>
      <w:pPr>
        <w:tabs>
          <w:tab w:val="num" w:pos="4821"/>
        </w:tabs>
        <w:ind w:left="4821" w:right="5040" w:hanging="360"/>
      </w:pPr>
      <w:rPr>
        <w:rFonts w:ascii="Symbol" w:hAnsi="Symbol" w:hint="default"/>
      </w:rPr>
    </w:lvl>
    <w:lvl w:ilvl="7" w:tplc="04090003" w:tentative="1">
      <w:start w:val="1"/>
      <w:numFmt w:val="bullet"/>
      <w:lvlText w:val="o"/>
      <w:lvlJc w:val="left"/>
      <w:pPr>
        <w:tabs>
          <w:tab w:val="num" w:pos="5541"/>
        </w:tabs>
        <w:ind w:left="5541" w:right="5760" w:hanging="360"/>
      </w:pPr>
      <w:rPr>
        <w:rFonts w:ascii="Courier New" w:hAnsi="Courier New" w:hint="default"/>
      </w:rPr>
    </w:lvl>
    <w:lvl w:ilvl="8" w:tplc="04090005" w:tentative="1">
      <w:start w:val="1"/>
      <w:numFmt w:val="bullet"/>
      <w:lvlText w:val=""/>
      <w:lvlJc w:val="left"/>
      <w:pPr>
        <w:tabs>
          <w:tab w:val="num" w:pos="6261"/>
        </w:tabs>
        <w:ind w:left="6261" w:right="6480" w:hanging="360"/>
      </w:pPr>
      <w:rPr>
        <w:rFonts w:ascii="Wingdings" w:hAnsi="Wingdings" w:hint="default"/>
      </w:rPr>
    </w:lvl>
  </w:abstractNum>
  <w:abstractNum w:abstractNumId="1">
    <w:nsid w:val="198362F3"/>
    <w:multiLevelType w:val="hybridMultilevel"/>
    <w:tmpl w:val="9D1CEC3A"/>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19C71A26"/>
    <w:multiLevelType w:val="hybridMultilevel"/>
    <w:tmpl w:val="D9B0D0EE"/>
    <w:lvl w:ilvl="0" w:tplc="4DFC56A4">
      <w:start w:val="1"/>
      <w:numFmt w:val="decimal"/>
      <w:lvlText w:val="%1)"/>
      <w:lvlJc w:val="right"/>
      <w:pPr>
        <w:tabs>
          <w:tab w:val="num" w:pos="454"/>
        </w:tabs>
        <w:ind w:left="454" w:hanging="284"/>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9A195A"/>
    <w:multiLevelType w:val="hybridMultilevel"/>
    <w:tmpl w:val="735AE63E"/>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4B6806A7"/>
    <w:multiLevelType w:val="hybridMultilevel"/>
    <w:tmpl w:val="76E0F340"/>
    <w:lvl w:ilvl="0" w:tplc="D920587E">
      <w:start w:val="1424"/>
      <w:numFmt w:val="bullet"/>
      <w:lvlText w:val="–"/>
      <w:lvlJc w:val="left"/>
      <w:pPr>
        <w:tabs>
          <w:tab w:val="num" w:pos="720"/>
        </w:tabs>
        <w:ind w:left="720" w:right="720" w:hanging="360"/>
      </w:pPr>
      <w:rPr>
        <w:rFonts w:ascii="Tahoma" w:eastAsia="Times New Roman" w:hAnsi="Tahoma" w:cs="Tahoma"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compat/>
  <w:rsids>
    <w:rsidRoot w:val="009D4010"/>
    <w:rsid w:val="00033BF7"/>
    <w:rsid w:val="00091066"/>
    <w:rsid w:val="00095608"/>
    <w:rsid w:val="00100742"/>
    <w:rsid w:val="00137A9F"/>
    <w:rsid w:val="001420BA"/>
    <w:rsid w:val="0015004C"/>
    <w:rsid w:val="002C7F67"/>
    <w:rsid w:val="003B1DC8"/>
    <w:rsid w:val="003E6590"/>
    <w:rsid w:val="004C4A68"/>
    <w:rsid w:val="00535CC9"/>
    <w:rsid w:val="00550BED"/>
    <w:rsid w:val="00553880"/>
    <w:rsid w:val="00567FA8"/>
    <w:rsid w:val="005833E2"/>
    <w:rsid w:val="005B788B"/>
    <w:rsid w:val="005E61F3"/>
    <w:rsid w:val="0062007E"/>
    <w:rsid w:val="00632114"/>
    <w:rsid w:val="006E0F2B"/>
    <w:rsid w:val="006F7726"/>
    <w:rsid w:val="007161C6"/>
    <w:rsid w:val="0072076C"/>
    <w:rsid w:val="00781640"/>
    <w:rsid w:val="0078574C"/>
    <w:rsid w:val="008779CF"/>
    <w:rsid w:val="00917798"/>
    <w:rsid w:val="0096719D"/>
    <w:rsid w:val="0097382E"/>
    <w:rsid w:val="009D4010"/>
    <w:rsid w:val="009D74CE"/>
    <w:rsid w:val="00A056C8"/>
    <w:rsid w:val="00A1350C"/>
    <w:rsid w:val="00A20116"/>
    <w:rsid w:val="00B03CDC"/>
    <w:rsid w:val="00B362E3"/>
    <w:rsid w:val="00B476F9"/>
    <w:rsid w:val="00B527C0"/>
    <w:rsid w:val="00B80AEA"/>
    <w:rsid w:val="00BF7E76"/>
    <w:rsid w:val="00D25B2C"/>
    <w:rsid w:val="00DE3AB0"/>
    <w:rsid w:val="00E04B78"/>
    <w:rsid w:val="00E15C11"/>
    <w:rsid w:val="00E60A9B"/>
    <w:rsid w:val="00F018DB"/>
    <w:rsid w:val="00F15A3E"/>
    <w:rsid w:val="00F17644"/>
    <w:rsid w:val="00F758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strokecolor="navy"/>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4A68"/>
    <w:pPr>
      <w:bidi/>
    </w:pPr>
    <w:rPr>
      <w:sz w:val="24"/>
      <w:szCs w:val="24"/>
      <w:lang w:eastAsia="ar-SA"/>
    </w:rPr>
  </w:style>
  <w:style w:type="paragraph" w:styleId="1">
    <w:name w:val="heading 1"/>
    <w:basedOn w:val="a"/>
    <w:next w:val="a"/>
    <w:qFormat/>
    <w:rsid w:val="004C4A68"/>
    <w:pPr>
      <w:keepNext/>
      <w:jc w:val="center"/>
      <w:outlineLvl w:val="0"/>
    </w:pPr>
    <w:rPr>
      <w:rFonts w:cs="PT Bold Heading"/>
      <w:b/>
      <w:bCs/>
      <w:sz w:val="32"/>
      <w:szCs w:val="32"/>
    </w:rPr>
  </w:style>
  <w:style w:type="paragraph" w:styleId="2">
    <w:name w:val="heading 2"/>
    <w:basedOn w:val="a"/>
    <w:next w:val="a"/>
    <w:qFormat/>
    <w:rsid w:val="004C4A68"/>
    <w:pPr>
      <w:keepNext/>
      <w:jc w:val="center"/>
      <w:outlineLvl w:val="1"/>
    </w:pPr>
    <w:rPr>
      <w:b/>
      <w:bCs/>
      <w:color w:val="FF0000"/>
      <w:sz w:val="36"/>
      <w:szCs w:val="36"/>
    </w:rPr>
  </w:style>
  <w:style w:type="paragraph" w:styleId="3">
    <w:name w:val="heading 3"/>
    <w:basedOn w:val="a"/>
    <w:next w:val="a"/>
    <w:qFormat/>
    <w:rsid w:val="004C4A68"/>
    <w:pPr>
      <w:keepNext/>
      <w:jc w:val="center"/>
      <w:outlineLvl w:val="2"/>
    </w:pPr>
    <w:rPr>
      <w:rFonts w:cs="Andalus"/>
      <w:b/>
      <w:bCs/>
      <w:color w:val="0000FF"/>
      <w:sz w:val="36"/>
      <w:szCs w:val="36"/>
    </w:rPr>
  </w:style>
  <w:style w:type="paragraph" w:styleId="4">
    <w:name w:val="heading 4"/>
    <w:basedOn w:val="a"/>
    <w:next w:val="a"/>
    <w:qFormat/>
    <w:rsid w:val="004C4A68"/>
    <w:pPr>
      <w:keepNext/>
      <w:bidi w:val="0"/>
      <w:jc w:val="right"/>
      <w:outlineLvl w:val="3"/>
    </w:pPr>
    <w:rPr>
      <w:b/>
      <w:bCs/>
      <w:color w:val="FF0000"/>
      <w:sz w:val="36"/>
      <w:szCs w:val="36"/>
    </w:rPr>
  </w:style>
  <w:style w:type="paragraph" w:styleId="5">
    <w:name w:val="heading 5"/>
    <w:basedOn w:val="a"/>
    <w:next w:val="a"/>
    <w:qFormat/>
    <w:rsid w:val="004C4A68"/>
    <w:pPr>
      <w:keepNext/>
      <w:jc w:val="center"/>
      <w:outlineLvl w:val="4"/>
    </w:pPr>
    <w:rPr>
      <w:rFonts w:ascii="Arial" w:hAnsi="Arial" w:cs="PT Bold Heading"/>
      <w:b/>
      <w:bCs/>
      <w:color w:val="008080"/>
      <w:sz w:val="32"/>
      <w:szCs w:val="32"/>
    </w:rPr>
  </w:style>
  <w:style w:type="paragraph" w:styleId="6">
    <w:name w:val="heading 6"/>
    <w:basedOn w:val="a"/>
    <w:next w:val="a"/>
    <w:qFormat/>
    <w:rsid w:val="004C4A68"/>
    <w:pPr>
      <w:keepNext/>
      <w:spacing w:before="100" w:beforeAutospacing="1" w:after="100" w:afterAutospacing="1"/>
      <w:jc w:val="center"/>
      <w:outlineLvl w:val="5"/>
    </w:pPr>
    <w:rPr>
      <w:rFonts w:cs="Traditional Arabic"/>
      <w:b/>
      <w:bCs/>
      <w:color w:val="FF0000"/>
      <w:sz w:val="32"/>
      <w:szCs w:val="32"/>
    </w:rPr>
  </w:style>
  <w:style w:type="paragraph" w:styleId="7">
    <w:name w:val="heading 7"/>
    <w:basedOn w:val="a"/>
    <w:next w:val="a"/>
    <w:qFormat/>
    <w:rsid w:val="004C4A68"/>
    <w:pPr>
      <w:keepNext/>
      <w:bidi w:val="0"/>
      <w:jc w:val="center"/>
      <w:outlineLvl w:val="6"/>
    </w:pPr>
    <w:rPr>
      <w:rFonts w:cs="PT Bold Heading"/>
      <w:color w:val="FF0000"/>
      <w:sz w:val="36"/>
      <w:szCs w:val="36"/>
    </w:rPr>
  </w:style>
  <w:style w:type="paragraph" w:styleId="8">
    <w:name w:val="heading 8"/>
    <w:basedOn w:val="a"/>
    <w:next w:val="a"/>
    <w:qFormat/>
    <w:rsid w:val="004C4A68"/>
    <w:pPr>
      <w:keepNext/>
      <w:spacing w:before="100" w:beforeAutospacing="1" w:after="100" w:afterAutospacing="1"/>
      <w:jc w:val="center"/>
      <w:outlineLvl w:val="7"/>
    </w:pPr>
    <w:rPr>
      <w:rFonts w:ascii="Arial" w:hAnsi="Arial" w:cs="Arial"/>
      <w:b/>
      <w:bCs/>
      <w:sz w:val="40"/>
      <w:szCs w:val="40"/>
    </w:rPr>
  </w:style>
  <w:style w:type="paragraph" w:styleId="9">
    <w:name w:val="heading 9"/>
    <w:basedOn w:val="a"/>
    <w:next w:val="a"/>
    <w:qFormat/>
    <w:rsid w:val="004C4A68"/>
    <w:pPr>
      <w:keepNext/>
      <w:jc w:val="center"/>
      <w:outlineLvl w:val="8"/>
    </w:pPr>
    <w:rPr>
      <w:rFonts w:ascii="Arial" w:hAnsi="Arial" w:cs="Arial"/>
      <w:b/>
      <w:bCs/>
      <w:color w:val="0000FF"/>
      <w:sz w:val="40"/>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C4A68"/>
    <w:rPr>
      <w:rFonts w:ascii="Tahoma" w:hAnsi="Tahoma" w:cs="Tahoma"/>
      <w:b/>
      <w:bCs/>
      <w:color w:val="000080"/>
      <w:sz w:val="28"/>
      <w:szCs w:val="28"/>
    </w:rPr>
  </w:style>
  <w:style w:type="paragraph" w:styleId="20">
    <w:name w:val="Body Text 2"/>
    <w:basedOn w:val="a"/>
    <w:rsid w:val="004C4A68"/>
    <w:rPr>
      <w:rFonts w:ascii="Arial" w:hAnsi="Arial" w:cs="Arial"/>
      <w:b/>
      <w:bCs/>
      <w:color w:val="000080"/>
      <w:sz w:val="32"/>
      <w:szCs w:val="32"/>
    </w:rPr>
  </w:style>
  <w:style w:type="paragraph" w:styleId="a4">
    <w:name w:val="Normal (Web)"/>
    <w:basedOn w:val="a"/>
    <w:uiPriority w:val="99"/>
    <w:rsid w:val="004C4A68"/>
    <w:pPr>
      <w:bidi w:val="0"/>
      <w:spacing w:before="100" w:beforeAutospacing="1" w:after="100" w:afterAutospacing="1"/>
    </w:pPr>
  </w:style>
  <w:style w:type="paragraph" w:styleId="30">
    <w:name w:val="Body Text 3"/>
    <w:basedOn w:val="a"/>
    <w:rsid w:val="004C4A68"/>
    <w:pPr>
      <w:bidi w:val="0"/>
      <w:jc w:val="right"/>
    </w:pPr>
    <w:rPr>
      <w:rFonts w:ascii="Arial" w:hAnsi="Arial" w:cs="Arial"/>
      <w:b/>
      <w:bCs/>
      <w:color w:val="000073"/>
      <w:sz w:val="36"/>
      <w:szCs w:val="36"/>
    </w:rPr>
  </w:style>
  <w:style w:type="paragraph" w:styleId="a5">
    <w:name w:val="Balloon Text"/>
    <w:basedOn w:val="a"/>
    <w:link w:val="Char"/>
    <w:rsid w:val="00E04B78"/>
    <w:rPr>
      <w:rFonts w:ascii="Tahoma" w:hAnsi="Tahoma" w:cs="Tahoma"/>
      <w:sz w:val="16"/>
      <w:szCs w:val="16"/>
    </w:rPr>
  </w:style>
  <w:style w:type="character" w:customStyle="1" w:styleId="Char">
    <w:name w:val="نص في بالون Char"/>
    <w:basedOn w:val="a0"/>
    <w:link w:val="a5"/>
    <w:rsid w:val="00E04B78"/>
    <w:rPr>
      <w:rFonts w:ascii="Tahoma" w:hAnsi="Tahoma" w:cs="Tahoma"/>
      <w:sz w:val="16"/>
      <w:szCs w:val="16"/>
      <w:lang w:eastAsia="ar-SA"/>
    </w:rPr>
  </w:style>
  <w:style w:type="paragraph" w:styleId="a6">
    <w:name w:val="List Paragraph"/>
    <w:basedOn w:val="a"/>
    <w:uiPriority w:val="34"/>
    <w:qFormat/>
    <w:rsid w:val="0009560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Words>
  <Characters>10</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c:creator>
  <cp:lastModifiedBy>HAMAD</cp:lastModifiedBy>
  <cp:revision>8</cp:revision>
  <cp:lastPrinted>2008-10-10T18:51:00Z</cp:lastPrinted>
  <dcterms:created xsi:type="dcterms:W3CDTF">2008-10-09T23:42:00Z</dcterms:created>
  <dcterms:modified xsi:type="dcterms:W3CDTF">2008-10-14T08:49:00Z</dcterms:modified>
</cp:coreProperties>
</file>