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42488" w14:textId="77777777" w:rsidR="005B31DC" w:rsidRPr="005B31DC" w:rsidRDefault="005B31DC" w:rsidP="005B31DC">
      <w:pPr>
        <w:shd w:val="clear" w:color="auto" w:fill="FFFFFF"/>
        <w:bidi w:val="0"/>
        <w:spacing w:after="0" w:line="240" w:lineRule="auto"/>
        <w:jc w:val="center"/>
        <w:rPr>
          <w:rFonts w:ascii="Arial" w:eastAsia="Times New Roman" w:hAnsi="Arial" w:cs="Arial"/>
          <w:b/>
          <w:bCs/>
          <w:color w:val="555555"/>
          <w:sz w:val="36"/>
          <w:szCs w:val="36"/>
        </w:rPr>
      </w:pPr>
      <w:r w:rsidRPr="005B31DC">
        <w:rPr>
          <w:rFonts w:ascii="&amp;quot" w:eastAsia="Times New Roman" w:hAnsi="&amp;quot" w:cs="Arial"/>
          <w:b/>
          <w:bCs/>
          <w:color w:val="FF0000"/>
          <w:sz w:val="36"/>
          <w:szCs w:val="36"/>
          <w:rtl/>
        </w:rPr>
        <w:t>المقدمة</w:t>
      </w:r>
    </w:p>
    <w:p w14:paraId="1B308ECD" w14:textId="1BAA78FC" w:rsidR="00E210BA" w:rsidRDefault="005B31DC" w:rsidP="005B31DC">
      <w:r w:rsidRPr="005B31DC">
        <w:rPr>
          <w:rFonts w:ascii="&amp;quot" w:eastAsia="Times New Roman" w:hAnsi="&amp;quot" w:cs="Arial"/>
          <w:b/>
          <w:bCs/>
          <w:color w:val="555555"/>
          <w:sz w:val="36"/>
          <w:szCs w:val="36"/>
          <w:shd w:val="clear" w:color="auto" w:fill="FFFFFF"/>
          <w:rtl/>
        </w:rPr>
        <w:t>الحمد لله رب العالمين والصلاة والسلام على أشرف الأنبياء والمرسلين سيدنا محمد وعلى آله وصحبه أجمعين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يقول الحق تبارك وتعالى ( وإنك لعلى خلق عظيم )</w:t>
      </w:r>
      <w:r w:rsidRPr="005B31DC">
        <w:rPr>
          <w:rFonts w:ascii="&amp;quot" w:eastAsia="Times New Roman" w:hAnsi="&amp;quot" w:cs="Arial"/>
          <w:b/>
          <w:bCs/>
          <w:color w:val="555555"/>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ويقول عز من قائل ( قد كان لكم في رسول الله أسوة حسنة )</w:t>
      </w:r>
      <w:r w:rsidRPr="005B31DC">
        <w:rPr>
          <w:rFonts w:ascii="&amp;quot" w:eastAsia="Times New Roman" w:hAnsi="&amp;quot" w:cs="Arial"/>
          <w:b/>
          <w:bCs/>
          <w:color w:val="555555"/>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ويقول صلى الله عليه وسلم ( أدبني ربي فأحسن تأديبي)</w:t>
      </w:r>
      <w:r w:rsidRPr="005B31DC">
        <w:rPr>
          <w:rFonts w:ascii="&amp;quot" w:eastAsia="Times New Roman" w:hAnsi="&amp;quot" w:cs="Arial"/>
          <w:b/>
          <w:bCs/>
          <w:color w:val="555555"/>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وتقول عائشة رضي الله عنها ( كان خلقه القرآن )</w:t>
      </w:r>
      <w:r w:rsidRPr="005B31DC">
        <w:rPr>
          <w:rFonts w:ascii="&amp;quot" w:eastAsia="Times New Roman" w:hAnsi="&amp;quot" w:cs="Arial"/>
          <w:b/>
          <w:bCs/>
          <w:color w:val="555555"/>
          <w:sz w:val="36"/>
          <w:szCs w:val="36"/>
          <w:shd w:val="clear" w:color="auto" w:fill="FFFFFF"/>
        </w:rPr>
        <w:t xml:space="preserve"> .</w:t>
      </w:r>
      <w:r w:rsidRPr="005B31DC">
        <w:rPr>
          <w:rFonts w:ascii="Arial" w:eastAsia="Times New Roman" w:hAnsi="Arial" w:cs="Arial"/>
          <w:b/>
          <w:bCs/>
          <w:color w:val="555555"/>
          <w:sz w:val="36"/>
          <w:szCs w:val="36"/>
          <w:shd w:val="clear" w:color="auto" w:fill="FFFFFF"/>
        </w:rPr>
        <w:t>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إن للقدوة في عملية التربية والتعليم دوراً هاماً وبالغ التأثير على شخصية الفرد وسلوكه ويؤكد ديننا الإسلامي الحنيف على أهمية الخلق الإسلامي ويحث على تمثل هذا الخلق في جميع فئات المجتمع الإسلامي ومختلف أحواله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ونظراً لما يعج به عصرنا الحاضر من سلبيات عديدة تؤثر على شخصية الفرد وسلوكه لذا فقد حرصت الإدارة العامة للتعليم على التأكيد بضرورة الاهتمام بهذا الجانب وابرازه في مدارسها وتمثله بين جميع منسوبيها من إداريين ومعلمين وطلاب 0</w:t>
      </w:r>
      <w:r w:rsidRPr="005B31DC">
        <w:rPr>
          <w:rFonts w:ascii="Arial" w:eastAsia="Times New Roman" w:hAnsi="Arial" w:cs="Arial"/>
          <w:b/>
          <w:bCs/>
          <w:color w:val="555555"/>
          <w:sz w:val="36"/>
          <w:szCs w:val="36"/>
        </w:rPr>
        <w:br/>
      </w:r>
      <w:r w:rsidRPr="005B31DC">
        <w:rPr>
          <w:rFonts w:ascii="Arial" w:eastAsia="Times New Roman" w:hAnsi="Arial" w:cs="Arial"/>
          <w:b/>
          <w:bCs/>
          <w:color w:val="555555"/>
          <w:sz w:val="36"/>
          <w:szCs w:val="36"/>
        </w:rPr>
        <w:br/>
      </w:r>
      <w:r w:rsidRPr="005B31DC">
        <w:rPr>
          <w:rFonts w:ascii="&amp;quot" w:eastAsia="Times New Roman" w:hAnsi="&amp;quot" w:cs="Arial"/>
          <w:b/>
          <w:bCs/>
          <w:color w:val="FF0000"/>
          <w:sz w:val="36"/>
          <w:szCs w:val="36"/>
          <w:shd w:val="clear" w:color="auto" w:fill="FFFFFF"/>
          <w:rtl/>
        </w:rPr>
        <w:t>أهداف البرنامج</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1- </w:t>
      </w:r>
      <w:r w:rsidRPr="005B31DC">
        <w:rPr>
          <w:rFonts w:ascii="&amp;quot" w:eastAsia="Times New Roman" w:hAnsi="&amp;quot" w:cs="Arial"/>
          <w:b/>
          <w:bCs/>
          <w:color w:val="555555"/>
          <w:sz w:val="36"/>
          <w:szCs w:val="36"/>
          <w:shd w:val="clear" w:color="auto" w:fill="FFFFFF"/>
          <w:rtl/>
        </w:rPr>
        <w:t>توعية المعلمين بضرورة تمثل القدوة الحسنة والخلق الإسلامي في تعاملهم مع أبنائهم الطلاب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2- </w:t>
      </w:r>
      <w:r w:rsidRPr="005B31DC">
        <w:rPr>
          <w:rFonts w:ascii="&amp;quot" w:eastAsia="Times New Roman" w:hAnsi="&amp;quot" w:cs="Arial"/>
          <w:b/>
          <w:bCs/>
          <w:color w:val="555555"/>
          <w:sz w:val="36"/>
          <w:szCs w:val="36"/>
          <w:shd w:val="clear" w:color="auto" w:fill="FFFFFF"/>
          <w:rtl/>
        </w:rPr>
        <w:t>توعية الطلاب بالالتزام بتعاليم الدين الحنيف وأخلاقه وجعلها ممارسة في حياته اليومية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3- </w:t>
      </w:r>
      <w:r w:rsidRPr="005B31DC">
        <w:rPr>
          <w:rFonts w:ascii="&amp;quot" w:eastAsia="Times New Roman" w:hAnsi="&amp;quot" w:cs="Arial"/>
          <w:b/>
          <w:bCs/>
          <w:color w:val="555555"/>
          <w:sz w:val="36"/>
          <w:szCs w:val="36"/>
          <w:shd w:val="clear" w:color="auto" w:fill="FFFFFF"/>
          <w:rtl/>
        </w:rPr>
        <w:t>التأكيد على عملية تفعيل الإشراف والمتابعة اليومية في مدارسنا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4- </w:t>
      </w:r>
      <w:r w:rsidRPr="005B31DC">
        <w:rPr>
          <w:rFonts w:ascii="&amp;quot" w:eastAsia="Times New Roman" w:hAnsi="&amp;quot" w:cs="Arial"/>
          <w:b/>
          <w:bCs/>
          <w:color w:val="555555"/>
          <w:sz w:val="36"/>
          <w:szCs w:val="36"/>
          <w:shd w:val="clear" w:color="auto" w:fill="FFFFFF"/>
          <w:rtl/>
        </w:rPr>
        <w:t>زيادة فعالية ومشاركة مجالس الآباء في التوعية والمتابعة لسلوكيات أبنائنا الطلاب وزيادة العلاقة والترابط بين البيت والمدرسة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5- </w:t>
      </w:r>
      <w:r w:rsidRPr="005B31DC">
        <w:rPr>
          <w:rFonts w:ascii="&amp;quot" w:eastAsia="Times New Roman" w:hAnsi="&amp;quot" w:cs="Arial"/>
          <w:b/>
          <w:bCs/>
          <w:color w:val="555555"/>
          <w:sz w:val="36"/>
          <w:szCs w:val="36"/>
          <w:shd w:val="clear" w:color="auto" w:fill="FFFFFF"/>
          <w:rtl/>
        </w:rPr>
        <w:t>التأكيد على مدير المدرسة بمتابعة تعامل المعلمين مع طلابهم بكل سرية وحزم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6- </w:t>
      </w:r>
      <w:r w:rsidRPr="005B31DC">
        <w:rPr>
          <w:rFonts w:ascii="&amp;quot" w:eastAsia="Times New Roman" w:hAnsi="&amp;quot" w:cs="Arial"/>
          <w:b/>
          <w:bCs/>
          <w:color w:val="555555"/>
          <w:sz w:val="36"/>
          <w:szCs w:val="36"/>
          <w:shd w:val="clear" w:color="auto" w:fill="FFFFFF"/>
          <w:rtl/>
        </w:rPr>
        <w:t>إشراك الإدارة العامة للتعليم في عملية متابعة السلوكيات الشاذة سواء من المعلمين أو الطلاب 0</w:t>
      </w:r>
      <w:r w:rsidRPr="005B31DC">
        <w:rPr>
          <w:rFonts w:ascii="Arial" w:eastAsia="Times New Roman" w:hAnsi="Arial" w:cs="Arial"/>
          <w:b/>
          <w:bCs/>
          <w:color w:val="555555"/>
          <w:sz w:val="36"/>
          <w:szCs w:val="36"/>
        </w:rPr>
        <w:br/>
      </w:r>
      <w:r w:rsidRPr="005B31DC">
        <w:rPr>
          <w:rFonts w:ascii="Arial" w:eastAsia="Times New Roman" w:hAnsi="Arial" w:cs="Arial"/>
          <w:b/>
          <w:bCs/>
          <w:color w:val="555555"/>
          <w:sz w:val="36"/>
          <w:szCs w:val="36"/>
        </w:rPr>
        <w:br/>
      </w:r>
      <w:r w:rsidRPr="005B31DC">
        <w:rPr>
          <w:rFonts w:ascii="&amp;quot" w:eastAsia="Times New Roman" w:hAnsi="&amp;quot" w:cs="Arial"/>
          <w:b/>
          <w:bCs/>
          <w:color w:val="FF0000"/>
          <w:sz w:val="36"/>
          <w:szCs w:val="36"/>
          <w:shd w:val="clear" w:color="auto" w:fill="FFFFFF"/>
          <w:rtl/>
        </w:rPr>
        <w:t>محاور البرنامج</w:t>
      </w:r>
      <w:r w:rsidRPr="005B31DC">
        <w:rPr>
          <w:rFonts w:ascii="Arial" w:eastAsia="Times New Roman" w:hAnsi="Arial" w:cs="Arial"/>
          <w:b/>
          <w:bCs/>
          <w:color w:val="555555"/>
          <w:sz w:val="36"/>
          <w:szCs w:val="36"/>
        </w:rPr>
        <w:br/>
      </w:r>
      <w:r w:rsidRPr="005B31DC">
        <w:rPr>
          <w:rFonts w:ascii="&amp;quot" w:eastAsia="Times New Roman" w:hAnsi="&amp;quot" w:cs="Arial"/>
          <w:b/>
          <w:bCs/>
          <w:color w:val="0000FF"/>
          <w:sz w:val="36"/>
          <w:szCs w:val="36"/>
          <w:shd w:val="clear" w:color="auto" w:fill="FFFFFF"/>
          <w:rtl/>
        </w:rPr>
        <w:t>أولا التوعية</w:t>
      </w:r>
      <w:r w:rsidRPr="005B31DC">
        <w:rPr>
          <w:rFonts w:ascii="&amp;quot" w:eastAsia="Times New Roman" w:hAnsi="&amp;quot" w:cs="Arial"/>
          <w:b/>
          <w:bCs/>
          <w:color w:val="0000FF"/>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lastRenderedPageBreak/>
        <w:t>أ - توعية المعلمين بالبعد عن الشبهات والسلوكيات التي قد تثير بعض التفسيرات غير المناسبة لدى الطلاب وأولياء أمورهم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ب - إعداد برنامج توعوي حول سلوكيات الطلاب وأخلاقهم وما ينبغي أن تكون عليه وذلك طوال العام بمشاركة إدارة المدرسة والمعلمين والمرشد الطلابي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ج- استغلال مجالس الآباء والمناسبات التربوية في توعية أولياء الأمور بأهمية متابعة أبنائهم خارج المدرسة والتعاون معها في ذلك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د - تمثل المعلمين للقدوة الحسنة أمام طلابهم قولاً وعملاً 0</w:t>
      </w:r>
      <w:r w:rsidRPr="005B31DC">
        <w:rPr>
          <w:rFonts w:ascii="Arial" w:eastAsia="Times New Roman" w:hAnsi="Arial" w:cs="Arial"/>
          <w:b/>
          <w:bCs/>
          <w:color w:val="555555"/>
          <w:sz w:val="36"/>
          <w:szCs w:val="36"/>
        </w:rPr>
        <w:br/>
      </w:r>
      <w:r w:rsidRPr="005B31DC">
        <w:rPr>
          <w:rFonts w:ascii="Arial" w:eastAsia="Times New Roman" w:hAnsi="Arial" w:cs="Arial"/>
          <w:b/>
          <w:bCs/>
          <w:color w:val="555555"/>
          <w:sz w:val="36"/>
          <w:szCs w:val="36"/>
        </w:rPr>
        <w:br/>
      </w:r>
      <w:r w:rsidRPr="005B31DC">
        <w:rPr>
          <w:rFonts w:ascii="&amp;quot" w:eastAsia="Times New Roman" w:hAnsi="&amp;quot" w:cs="Arial"/>
          <w:b/>
          <w:bCs/>
          <w:color w:val="0000FF"/>
          <w:sz w:val="36"/>
          <w:szCs w:val="36"/>
          <w:shd w:val="clear" w:color="auto" w:fill="FFFFFF"/>
          <w:rtl/>
        </w:rPr>
        <w:t>ثانياً الإشراف</w:t>
      </w:r>
      <w:r w:rsidRPr="005B31DC">
        <w:rPr>
          <w:rFonts w:ascii="&amp;quot" w:eastAsia="Times New Roman" w:hAnsi="&amp;quot" w:cs="Arial"/>
          <w:b/>
          <w:bCs/>
          <w:color w:val="0000FF"/>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أ- توزيع الإشراف اليومي على المعلمين والإداريين بكل دقه وتحديد الأماكن التي يشرف عليها المعلم أثناء الفسح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ب - إشراك الطلاب المتميزين سلوكاً وخلقاً في الإشراف على الطلاب من خلال جماعات النظام والخدمة العامة وجماعة التوجيه والإرشاد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ج - تطبيق الإشراف اليومي حين انصراف الطلاب من المدرسة وذلك بتكليف معلمين فأكثر حتى انصراف أخر طالب من المدرسة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د - ضرورة إشراك معلمين أو اكثر مع أحد الإداريين والمرشد الطلابي أثناء تنفيذ المدرسة لرحلات ترفيهية أو علمية وتطبيق التعميم الخاص بتنظيمها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هـ - التأكيد على معلمي التربية الفنية والرياضية ومادتي العلوم والمكتبة بالإشراف العام على انتقال الطلاب من الفصل سوية وانصرافهم سوية بشكل مستمر وعدم إبقاء أي طالب بصورة منفردة لأي سبب من الأسباب وعدم التهاون في ذلك</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0</w:t>
      </w:r>
      <w:r w:rsidRPr="005B31DC">
        <w:rPr>
          <w:rFonts w:ascii="Arial" w:eastAsia="Times New Roman" w:hAnsi="Arial" w:cs="Arial"/>
          <w:b/>
          <w:bCs/>
          <w:color w:val="555555"/>
          <w:sz w:val="36"/>
          <w:szCs w:val="36"/>
        </w:rPr>
        <w:br/>
      </w:r>
      <w:r w:rsidRPr="005B31DC">
        <w:rPr>
          <w:rFonts w:ascii="&amp;quot" w:eastAsia="Times New Roman" w:hAnsi="&amp;quot" w:cs="Arial"/>
          <w:b/>
          <w:bCs/>
          <w:color w:val="0000FF"/>
          <w:sz w:val="36"/>
          <w:szCs w:val="36"/>
          <w:shd w:val="clear" w:color="auto" w:fill="FFFFFF"/>
          <w:rtl/>
        </w:rPr>
        <w:t>ثالثاً : المبنى المدرسي</w:t>
      </w:r>
      <w:r w:rsidRPr="005B31DC">
        <w:rPr>
          <w:rFonts w:ascii="&amp;quot" w:eastAsia="Times New Roman" w:hAnsi="&amp;quot" w:cs="Arial"/>
          <w:b/>
          <w:bCs/>
          <w:color w:val="0000FF"/>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أ - جعل أبواب المختبرات وغرف التربية الفنية والرياضية والمكتبة المدرسية وغرفة المرشد من الزجاج الشفاف الذي يسمح برؤية ما بداخلها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ب - وضع كمرات مراقبة في الممرات المؤدية إلى دورات المياه وكذلك المؤدية إلى مرافق المدرسة الأخرى من أجل ضبط ومتابعة ما يدور بمرافق المدرسة بصورة مستمرة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lastRenderedPageBreak/>
        <w:t>ج - التأكيد على أن تكون غرف التربية الرياضية والفنية في فناء المدرسة وضرورة نقلها من المرافق البعيدة خصوصا في المباني المستأجرة وتطبيق ذلك على الوحدات التي يتم بها أي نشاط للطلاب 0</w:t>
      </w:r>
      <w:r w:rsidRPr="005B31DC">
        <w:rPr>
          <w:rFonts w:ascii="Arial" w:eastAsia="Times New Roman" w:hAnsi="Arial" w:cs="Arial"/>
          <w:b/>
          <w:bCs/>
          <w:color w:val="555555"/>
          <w:sz w:val="36"/>
          <w:szCs w:val="36"/>
        </w:rPr>
        <w:br/>
      </w:r>
      <w:r w:rsidRPr="005B31DC">
        <w:rPr>
          <w:rFonts w:ascii="Arial" w:eastAsia="Times New Roman" w:hAnsi="Arial" w:cs="Arial"/>
          <w:b/>
          <w:bCs/>
          <w:color w:val="555555"/>
          <w:sz w:val="36"/>
          <w:szCs w:val="36"/>
        </w:rPr>
        <w:br/>
      </w:r>
      <w:r w:rsidRPr="005B31DC">
        <w:rPr>
          <w:rFonts w:ascii="&amp;quot" w:eastAsia="Times New Roman" w:hAnsi="&amp;quot" w:cs="Arial"/>
          <w:b/>
          <w:bCs/>
          <w:color w:val="0000FF"/>
          <w:sz w:val="36"/>
          <w:szCs w:val="36"/>
          <w:shd w:val="clear" w:color="auto" w:fill="FFFFFF"/>
          <w:rtl/>
        </w:rPr>
        <w:t>رابعاً المتابعة</w:t>
      </w:r>
      <w:r w:rsidRPr="005B31DC">
        <w:rPr>
          <w:rFonts w:ascii="&amp;quot" w:eastAsia="Times New Roman" w:hAnsi="&amp;quot" w:cs="Arial"/>
          <w:b/>
          <w:bCs/>
          <w:color w:val="0000FF"/>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أ - رصد السلوكيات غير العادية لبعض المعلمين من قبل مدير المدرسة والتعامل معها بحزم وإشراك المشرف المتابع وإبلاغ الإدارة العامة فوراً إذا تطلب الأمر ذلك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ب - حصر الطلاب ذوي السلوكيات غير السوية من قبل المرشد الطلابي وتنفيذ البرامج العلاجية والوقائية بمشاركة منسوبي المدرسة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ج - التعاون مع أولياء الأمور بفعالية لعلاج ومتابعة الطلاب ذوي السلوكيات غير السوية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د - التعامل بكل حزم مع سلوكيات الطلاب التي تمس الأخلاق والعقيدة وتطبيق اللائحة المنظمة لذلك باتخاذ الإجراءات التأديبية بحقهم وأن يكون ذلك من قبل مدير المدرسة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هـ - التأكيد على المعلمين بأن تكون علاقتهم مع أبنائهم الطلاب في حدود الاحترام والتقدير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و - توزيع غرف الإداريين والمرشد الطلابي على الأدوار المختلفة بالمدرسة وذلك لتفعيل عملية الإشراف والمتابعة اليومية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ز - حصر المعلمين الذين تدور حولهم الشبهات ومتابعتهم بسرية والتعامل معهم بكل حزم وسرعة إبلاغ الإدارة العامة بذلك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ح - القيام بجولات تفتيشية جماعية فجائية على جميع الفصول وحصر المخالفات لدى الطلاب واتخاذ ما يلزم بسرية وحزم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ط- متابعة التقليدات الشاذة بين الطلاب مثل قصات الشعر وغيرها والتعامل معها بحزم 0</w:t>
      </w:r>
      <w:r w:rsidRPr="005B31DC">
        <w:rPr>
          <w:rFonts w:ascii="Arial" w:eastAsia="Times New Roman" w:hAnsi="Arial" w:cs="Arial"/>
          <w:b/>
          <w:bCs/>
          <w:color w:val="555555"/>
          <w:sz w:val="36"/>
          <w:szCs w:val="36"/>
        </w:rPr>
        <w:br/>
      </w:r>
      <w:r w:rsidRPr="005B31DC">
        <w:rPr>
          <w:rFonts w:ascii="Arial" w:eastAsia="Times New Roman" w:hAnsi="Arial" w:cs="Arial"/>
          <w:b/>
          <w:bCs/>
          <w:color w:val="555555"/>
          <w:sz w:val="36"/>
          <w:szCs w:val="36"/>
        </w:rPr>
        <w:br/>
      </w:r>
      <w:r w:rsidRPr="005B31DC">
        <w:rPr>
          <w:rFonts w:ascii="&amp;quot" w:eastAsia="Times New Roman" w:hAnsi="&amp;quot" w:cs="Arial"/>
          <w:b/>
          <w:bCs/>
          <w:color w:val="0000FF"/>
          <w:sz w:val="36"/>
          <w:szCs w:val="36"/>
          <w:shd w:val="clear" w:color="auto" w:fill="FFFFFF"/>
          <w:rtl/>
        </w:rPr>
        <w:t>آلية التنفيذ</w:t>
      </w:r>
      <w:r w:rsidRPr="005B31DC">
        <w:rPr>
          <w:rFonts w:ascii="&amp;quot" w:eastAsia="Times New Roman" w:hAnsi="&amp;quot" w:cs="Arial"/>
          <w:b/>
          <w:bCs/>
          <w:color w:val="0000FF"/>
          <w:sz w:val="36"/>
          <w:szCs w:val="36"/>
          <w:shd w:val="clear" w:color="auto" w:fill="FFFFFF"/>
        </w:rPr>
        <w:t xml:space="preserve">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tl/>
        </w:rPr>
        <w:t>تتم دراسة البرنامج - لتنفيذه ومتابعته وتطويره - من خلال الفعاليات التالية</w:t>
      </w:r>
      <w:r w:rsidRPr="005B31DC">
        <w:rPr>
          <w:rFonts w:ascii="&amp;quot" w:eastAsia="Times New Roman" w:hAnsi="&amp;quot" w:cs="Arial"/>
          <w:b/>
          <w:bCs/>
          <w:color w:val="555555"/>
          <w:sz w:val="36"/>
          <w:szCs w:val="36"/>
          <w:shd w:val="clear" w:color="auto" w:fill="FFFFFF"/>
        </w:rPr>
        <w:t xml:space="preserve"> : -</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1- </w:t>
      </w:r>
      <w:r w:rsidRPr="005B31DC">
        <w:rPr>
          <w:rFonts w:ascii="&amp;quot" w:eastAsia="Times New Roman" w:hAnsi="&amp;quot" w:cs="Arial"/>
          <w:b/>
          <w:bCs/>
          <w:color w:val="555555"/>
          <w:sz w:val="36"/>
          <w:szCs w:val="36"/>
          <w:shd w:val="clear" w:color="auto" w:fill="FFFFFF"/>
          <w:rtl/>
        </w:rPr>
        <w:t>اجتماعات مدير المدرسة الدورية مع المعلمين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2- </w:t>
      </w:r>
      <w:r w:rsidRPr="005B31DC">
        <w:rPr>
          <w:rFonts w:ascii="&amp;quot" w:eastAsia="Times New Roman" w:hAnsi="&amp;quot" w:cs="Arial"/>
          <w:b/>
          <w:bCs/>
          <w:color w:val="555555"/>
          <w:sz w:val="36"/>
          <w:szCs w:val="36"/>
          <w:shd w:val="clear" w:color="auto" w:fill="FFFFFF"/>
          <w:rtl/>
        </w:rPr>
        <w:t>اجتماعات لجان التوجيه والإرشاد بالمدرسة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lastRenderedPageBreak/>
        <w:t xml:space="preserve">3- </w:t>
      </w:r>
      <w:r w:rsidRPr="005B31DC">
        <w:rPr>
          <w:rFonts w:ascii="&amp;quot" w:eastAsia="Times New Roman" w:hAnsi="&amp;quot" w:cs="Arial"/>
          <w:b/>
          <w:bCs/>
          <w:color w:val="555555"/>
          <w:sz w:val="36"/>
          <w:szCs w:val="36"/>
          <w:shd w:val="clear" w:color="auto" w:fill="FFFFFF"/>
          <w:rtl/>
        </w:rPr>
        <w:t>إعداد برنامج توعوي من بداية العام الدراسي محدد به جميع الموضوعات وأسماء المشاركين من منسوبي المدرسة ومتابعة تنفيذه على مدار العام الدرسي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4- </w:t>
      </w:r>
      <w:r w:rsidRPr="005B31DC">
        <w:rPr>
          <w:rFonts w:ascii="&amp;quot" w:eastAsia="Times New Roman" w:hAnsi="&amp;quot" w:cs="Arial"/>
          <w:b/>
          <w:bCs/>
          <w:color w:val="555555"/>
          <w:sz w:val="36"/>
          <w:szCs w:val="36"/>
          <w:shd w:val="clear" w:color="auto" w:fill="FFFFFF"/>
          <w:rtl/>
        </w:rPr>
        <w:t>دور مجالس الآباء والمعلمين في برامج التوعية والمتابعة لأبنائنا الطلاب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5 - </w:t>
      </w:r>
      <w:r w:rsidRPr="005B31DC">
        <w:rPr>
          <w:rFonts w:ascii="&amp;quot" w:eastAsia="Times New Roman" w:hAnsi="&amp;quot" w:cs="Arial"/>
          <w:b/>
          <w:bCs/>
          <w:color w:val="555555"/>
          <w:sz w:val="36"/>
          <w:szCs w:val="36"/>
          <w:shd w:val="clear" w:color="auto" w:fill="FFFFFF"/>
          <w:rtl/>
        </w:rPr>
        <w:t>الإشراف على الطلاب ومتابعتهم من قبل المعلمين والمرشد الطلابي طوال العام الدراسي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6 - </w:t>
      </w:r>
      <w:r w:rsidRPr="005B31DC">
        <w:rPr>
          <w:rFonts w:ascii="&amp;quot" w:eastAsia="Times New Roman" w:hAnsi="&amp;quot" w:cs="Arial"/>
          <w:b/>
          <w:bCs/>
          <w:color w:val="555555"/>
          <w:sz w:val="36"/>
          <w:szCs w:val="36"/>
          <w:shd w:val="clear" w:color="auto" w:fill="FFFFFF"/>
          <w:rtl/>
        </w:rPr>
        <w:t>متابعة مدير المدرسة لسلوكيات المعلمين وطرق تعاملهم مع الطلاب على مدار العام الدراسي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7- </w:t>
      </w:r>
      <w:r w:rsidRPr="005B31DC">
        <w:rPr>
          <w:rFonts w:ascii="&amp;quot" w:eastAsia="Times New Roman" w:hAnsi="&amp;quot" w:cs="Arial"/>
          <w:b/>
          <w:bCs/>
          <w:color w:val="555555"/>
          <w:sz w:val="36"/>
          <w:szCs w:val="36"/>
          <w:shd w:val="clear" w:color="auto" w:fill="FFFFFF"/>
          <w:rtl/>
        </w:rPr>
        <w:t>اجتماعات مديري المدارس الدورية ( المجموعات )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8 - </w:t>
      </w:r>
      <w:r w:rsidRPr="005B31DC">
        <w:rPr>
          <w:rFonts w:ascii="&amp;quot" w:eastAsia="Times New Roman" w:hAnsi="&amp;quot" w:cs="Arial"/>
          <w:b/>
          <w:bCs/>
          <w:color w:val="555555"/>
          <w:sz w:val="36"/>
          <w:szCs w:val="36"/>
          <w:shd w:val="clear" w:color="auto" w:fill="FFFFFF"/>
          <w:rtl/>
        </w:rPr>
        <w:t>اجتماعات المرشدين الطلابيين مع رؤساء المجموعات وتبادل الخبرات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9 - </w:t>
      </w:r>
      <w:r w:rsidRPr="005B31DC">
        <w:rPr>
          <w:rFonts w:ascii="&amp;quot" w:eastAsia="Times New Roman" w:hAnsi="&amp;quot" w:cs="Arial"/>
          <w:b/>
          <w:bCs/>
          <w:color w:val="555555"/>
          <w:sz w:val="36"/>
          <w:szCs w:val="36"/>
          <w:shd w:val="clear" w:color="auto" w:fill="FFFFFF"/>
          <w:rtl/>
        </w:rPr>
        <w:t>اجتماع مشرفي التوجيه والإرشاد برؤساء المجموعات والمرشدين الطلابيين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10 - </w:t>
      </w:r>
      <w:r w:rsidRPr="005B31DC">
        <w:rPr>
          <w:rFonts w:ascii="&amp;quot" w:eastAsia="Times New Roman" w:hAnsi="&amp;quot" w:cs="Arial"/>
          <w:b/>
          <w:bCs/>
          <w:color w:val="555555"/>
          <w:sz w:val="36"/>
          <w:szCs w:val="36"/>
          <w:shd w:val="clear" w:color="auto" w:fill="FFFFFF"/>
          <w:rtl/>
        </w:rPr>
        <w:t>اجتماعات مراكز الإشراف التربوي ( دور المشرف الزائر والمشرف المتابع ) 0</w:t>
      </w:r>
      <w:r w:rsidRPr="005B31DC">
        <w:rPr>
          <w:rFonts w:ascii="Arial" w:eastAsia="Times New Roman" w:hAnsi="Arial" w:cs="Arial"/>
          <w:b/>
          <w:bCs/>
          <w:color w:val="555555"/>
          <w:sz w:val="36"/>
          <w:szCs w:val="36"/>
        </w:rPr>
        <w:br/>
      </w:r>
      <w:r w:rsidRPr="005B31DC">
        <w:rPr>
          <w:rFonts w:ascii="&amp;quot" w:eastAsia="Times New Roman" w:hAnsi="&amp;quot" w:cs="Arial"/>
          <w:b/>
          <w:bCs/>
          <w:color w:val="555555"/>
          <w:sz w:val="36"/>
          <w:szCs w:val="36"/>
          <w:shd w:val="clear" w:color="auto" w:fill="FFFFFF"/>
        </w:rPr>
        <w:t xml:space="preserve">11 - </w:t>
      </w:r>
      <w:r w:rsidRPr="005B31DC">
        <w:rPr>
          <w:rFonts w:ascii="&amp;quot" w:eastAsia="Times New Roman" w:hAnsi="&amp;quot" w:cs="Arial"/>
          <w:b/>
          <w:bCs/>
          <w:color w:val="555555"/>
          <w:sz w:val="36"/>
          <w:szCs w:val="36"/>
          <w:shd w:val="clear" w:color="auto" w:fill="FFFFFF"/>
          <w:rtl/>
        </w:rPr>
        <w:t>اجتماعات مدير عام التعليم مع مديري المدارس والمرشدين الطلابيين 0</w:t>
      </w:r>
      <w:bookmarkStart w:id="0" w:name="_GoBack"/>
      <w:bookmarkEnd w:id="0"/>
    </w:p>
    <w:sectPr w:rsidR="00E210BA" w:rsidSect="00B517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BA"/>
    <w:rsid w:val="005B31DC"/>
    <w:rsid w:val="00B51799"/>
    <w:rsid w:val="00E210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67DB-7DE3-4964-98CE-103659E7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9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3</cp:revision>
  <dcterms:created xsi:type="dcterms:W3CDTF">2020-01-21T14:43:00Z</dcterms:created>
  <dcterms:modified xsi:type="dcterms:W3CDTF">2020-01-21T14:43:00Z</dcterms:modified>
</cp:coreProperties>
</file>