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A640DE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41A6E320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8675D4E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61A28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5EA22F2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4D18488" w14:textId="77777777" w:rsidR="006A0962" w:rsidRPr="006A0962" w:rsidRDefault="006A0962" w:rsidP="000367B5">
      <w:pPr>
        <w:spacing w:after="0"/>
        <w:rPr>
          <w:b/>
          <w:bCs/>
          <w:sz w:val="2"/>
          <w:szCs w:val="2"/>
          <w:rtl/>
        </w:rPr>
      </w:pPr>
    </w:p>
    <w:p w14:paraId="7F327C81" w14:textId="156F89D7" w:rsidR="00B854F3" w:rsidRPr="00B854F3" w:rsidRDefault="006A0962" w:rsidP="00B854F3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 xml:space="preserve">نموذج </w:t>
      </w:r>
      <w:r w:rsidR="00261A28">
        <w:rPr>
          <w:rFonts w:hint="cs"/>
          <w:b/>
          <w:bCs/>
          <w:sz w:val="34"/>
          <w:szCs w:val="34"/>
          <w:rtl/>
        </w:rPr>
        <w:t>ج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B854F3" w:rsidRPr="00652A73" w14:paraId="63EAC060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EDF6EC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6CA9A35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2EBC1F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7C91F8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AF8B93F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2E7A42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B90D576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E5A0EA6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FF0B6AB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09C9915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2A9A81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A2AF61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92F1673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7CF72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B22173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E16BA0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B854F3" w:rsidRPr="00652A73" w14:paraId="7E4123F9" w14:textId="77777777" w:rsidTr="009B5414">
        <w:tc>
          <w:tcPr>
            <w:tcW w:w="394" w:type="dxa"/>
            <w:shd w:val="clear" w:color="auto" w:fill="F2F2F2"/>
          </w:tcPr>
          <w:p w14:paraId="3FE3086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635FB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6119A80" w14:textId="7AB20456" w:rsidR="00B854F3" w:rsidRPr="00652A73" w:rsidRDefault="00D07F76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4C6102CE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0B57EA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DC913D5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60A7E3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B98C16D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62347F02" w14:textId="77777777" w:rsidTr="009B5414">
        <w:tc>
          <w:tcPr>
            <w:tcW w:w="394" w:type="dxa"/>
            <w:shd w:val="clear" w:color="auto" w:fill="F2F2F2"/>
          </w:tcPr>
          <w:p w14:paraId="7070D4D5" w14:textId="69E07F09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3A1E192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45770FC" w14:textId="1E25FC9C" w:rsidR="00B854F3" w:rsidRPr="00652A73" w:rsidRDefault="00192E99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9965050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693BB97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C908857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CB4E71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58D20E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B854F3" w:rsidRPr="00652A73" w14:paraId="331EC90B" w14:textId="77777777" w:rsidTr="009B5414">
        <w:tc>
          <w:tcPr>
            <w:tcW w:w="394" w:type="dxa"/>
            <w:shd w:val="clear" w:color="auto" w:fill="F2F2F2"/>
          </w:tcPr>
          <w:p w14:paraId="2DE21E13" w14:textId="3A0EE76D" w:rsidR="00B854F3" w:rsidRPr="00652A73" w:rsidRDefault="00D07F76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6A899DD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D23A0C2" w14:textId="0F2C8AA6" w:rsidR="00B854F3" w:rsidRPr="00652A73" w:rsidRDefault="00192E99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ADAF469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CDF5A5A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9A126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4C1B05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597FF03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0FCD4127" w14:textId="77777777" w:rsidTr="009B5414">
        <w:tc>
          <w:tcPr>
            <w:tcW w:w="394" w:type="dxa"/>
            <w:shd w:val="clear" w:color="auto" w:fill="F2F2F2"/>
          </w:tcPr>
          <w:p w14:paraId="3F137241" w14:textId="364C8AC0" w:rsidR="00B854F3" w:rsidRDefault="00D07F76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812F77C" w14:textId="77671FCB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166A2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3AAD4203" w14:textId="109B60F3" w:rsidR="00B854F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3CA517F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3A537E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5E4654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BCBAD6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589809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B854F3" w:rsidRPr="00652A73" w14:paraId="44910EAF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0492B44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20DAF17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202C19A" w14:textId="77777777" w:rsidR="00B854F3" w:rsidRPr="00652A73" w:rsidRDefault="00B854F3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EC9E5E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865252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610FE7C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4FFCE0F" w14:textId="77777777" w:rsidR="00B854F3" w:rsidRPr="00652A73" w:rsidRDefault="00B854F3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14:paraId="3E576CA4" w14:textId="5A941D3C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B83F260" w:rsidR="00FA55F9" w:rsidRDefault="009B4DD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736AE78" w14:textId="757BF3FC" w:rsidR="000337D4" w:rsidRPr="000337D4" w:rsidRDefault="000337D4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 xml:space="preserve">مدينة الطائف عروس المصايف السعودية، وذلك لما تتميز به من مناخ معتدل في </w:t>
      </w:r>
      <w:r>
        <w:rPr>
          <w:rFonts w:cs="Arial" w:hint="cs"/>
          <w:b/>
          <w:bCs/>
          <w:sz w:val="28"/>
          <w:szCs w:val="28"/>
          <w:rtl/>
        </w:rPr>
        <w:t>فصل</w:t>
      </w:r>
      <w:r w:rsidRPr="000337D4">
        <w:rPr>
          <w:rFonts w:cs="Arial"/>
          <w:b/>
          <w:bCs/>
          <w:sz w:val="28"/>
          <w:szCs w:val="28"/>
          <w:rtl/>
        </w:rPr>
        <w:t xml:space="preserve"> الصيف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كما تضم الطائف ميقاتين من مواقيت الإحرام وهما: السيل الكبير، للقادمين من المنطقة الوسطى، ووادي محرم، للقادمين من الجنوب.</w:t>
      </w:r>
    </w:p>
    <w:p w14:paraId="57CFEF2F" w14:textId="3705983F" w:rsidR="000337D4" w:rsidRPr="000337D4" w:rsidRDefault="000337D4" w:rsidP="000337D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ل</w:t>
      </w:r>
      <w:r w:rsidRPr="000337D4">
        <w:rPr>
          <w:rFonts w:cs="Arial"/>
          <w:b/>
          <w:bCs/>
          <w:sz w:val="28"/>
          <w:szCs w:val="28"/>
          <w:rtl/>
        </w:rPr>
        <w:t>قد كان خروج النبي- صلى الله عليه وسلم- إلى الطائف في شوال سنة عشر من البعثة لعله يجد من</w:t>
      </w:r>
      <w:r w:rsidR="002350A2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ينصُرُه هناك من قبيلة ثقيف،</w:t>
      </w:r>
      <w:r w:rsidR="005F27F6"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 xml:space="preserve">فأقام بها عشرة أيام فلم يجيبوه </w:t>
      </w:r>
      <w:r>
        <w:rPr>
          <w:rFonts w:cs="Arial" w:hint="cs"/>
          <w:b/>
          <w:bCs/>
          <w:sz w:val="28"/>
          <w:szCs w:val="28"/>
          <w:rtl/>
        </w:rPr>
        <w:t>فرجع إلى مكة.</w:t>
      </w:r>
    </w:p>
    <w:p w14:paraId="4256E7DD" w14:textId="1D0A7F96" w:rsidR="00B23576" w:rsidRDefault="000337D4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ومن أشهر المتنزهات في الطائف : الشفا والهدا ، كما يقصد السائحون المعالم الأثرية مثل قصر شبرا</w:t>
      </w:r>
      <w:r w:rsidRPr="000337D4">
        <w:rPr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الذي كان مقراً لإقامة الملك عبد العزيز آل سعود</w:t>
      </w:r>
      <w:r w:rsidR="00A470E5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،</w:t>
      </w:r>
      <w:r w:rsidRPr="000337D4">
        <w:rPr>
          <w:rFonts w:cs="Arial"/>
          <w:b/>
          <w:bCs/>
          <w:sz w:val="28"/>
          <w:szCs w:val="28"/>
          <w:rtl/>
        </w:rPr>
        <w:t xml:space="preserve"> وسد وادي عكرمة وتشتهر الطائف بزراعة العنب والرمان، والتوت، والتين الشوكي</w:t>
      </w:r>
      <w:r w:rsidR="0014051F">
        <w:rPr>
          <w:rFonts w:cs="Arial" w:hint="cs"/>
          <w:b/>
          <w:bCs/>
          <w:sz w:val="28"/>
          <w:szCs w:val="28"/>
          <w:rtl/>
        </w:rPr>
        <w:t xml:space="preserve"> </w:t>
      </w:r>
      <w:r w:rsidR="002350A2">
        <w:rPr>
          <w:rFonts w:cs="Arial" w:hint="cs"/>
          <w:b/>
          <w:bCs/>
          <w:sz w:val="28"/>
          <w:szCs w:val="28"/>
          <w:rtl/>
        </w:rPr>
        <w:t>و</w:t>
      </w:r>
      <w:r w:rsidR="0014051F">
        <w:rPr>
          <w:rFonts w:cs="Arial" w:hint="cs"/>
          <w:b/>
          <w:bCs/>
          <w:sz w:val="28"/>
          <w:szCs w:val="28"/>
          <w:rtl/>
        </w:rPr>
        <w:t>الورد.</w:t>
      </w:r>
    </w:p>
    <w:p w14:paraId="504A2335" w14:textId="3225C34A" w:rsidR="000337D4" w:rsidRPr="00B854F3" w:rsidRDefault="000337D4" w:rsidP="000337D4">
      <w:pPr>
        <w:spacing w:after="0"/>
        <w:rPr>
          <w:rFonts w:cs="Arial"/>
          <w:b/>
          <w:bCs/>
          <w:sz w:val="28"/>
          <w:szCs w:val="28"/>
          <w:rtl/>
        </w:rPr>
      </w:pPr>
      <w:r w:rsidRPr="000337D4">
        <w:rPr>
          <w:rFonts w:cs="Arial"/>
          <w:b/>
          <w:bCs/>
          <w:sz w:val="28"/>
          <w:szCs w:val="28"/>
          <w:rtl/>
        </w:rPr>
        <w:t>سوق عكاظ يعتبر من أكبر أسواق العرب</w:t>
      </w:r>
      <w:r w:rsidR="00413F79">
        <w:rPr>
          <w:rFonts w:cs="Arial" w:hint="cs"/>
          <w:b/>
          <w:bCs/>
          <w:sz w:val="28"/>
          <w:szCs w:val="28"/>
          <w:rtl/>
        </w:rPr>
        <w:t xml:space="preserve"> قبل الإسلام</w:t>
      </w:r>
      <w:r w:rsidRPr="000337D4">
        <w:rPr>
          <w:rFonts w:cs="Arial"/>
          <w:b/>
          <w:bCs/>
          <w:sz w:val="28"/>
          <w:szCs w:val="28"/>
          <w:rtl/>
        </w:rPr>
        <w:t>، وكان يُقام في أول شهر ذي القعدة</w:t>
      </w:r>
      <w:r w:rsidR="005F17DB">
        <w:rPr>
          <w:rFonts w:cs="Arial" w:hint="cs"/>
          <w:b/>
          <w:bCs/>
          <w:sz w:val="28"/>
          <w:szCs w:val="28"/>
          <w:rtl/>
        </w:rPr>
        <w:t xml:space="preserve"> بالطائف</w:t>
      </w:r>
      <w:r w:rsidRPr="000337D4">
        <w:rPr>
          <w:rFonts w:cs="Arial"/>
          <w:b/>
          <w:bCs/>
          <w:sz w:val="28"/>
          <w:szCs w:val="28"/>
          <w:rtl/>
        </w:rPr>
        <w:t>،</w:t>
      </w:r>
      <w:r w:rsidRPr="000337D4">
        <w:rPr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وقد</w:t>
      </w:r>
      <w:r w:rsidRPr="000337D4">
        <w:rPr>
          <w:rFonts w:cs="Arial"/>
          <w:b/>
          <w:bCs/>
          <w:sz w:val="28"/>
          <w:szCs w:val="28"/>
          <w:rtl/>
        </w:rPr>
        <w:t xml:space="preserve"> عملت الهيئة العامة للسياحة والتراث الوطني على تطويره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0337D4">
        <w:rPr>
          <w:rFonts w:cs="Arial"/>
          <w:b/>
          <w:bCs/>
          <w:sz w:val="28"/>
          <w:szCs w:val="28"/>
          <w:rtl/>
        </w:rPr>
        <w:t>عبر تنظيم مهرجان سوق عكاظ خلال السنوات الماضية</w:t>
      </w:r>
      <w:r w:rsidR="0014051F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10"/>
        <w:gridCol w:w="7"/>
        <w:gridCol w:w="2816"/>
        <w:gridCol w:w="12"/>
        <w:gridCol w:w="7"/>
        <w:gridCol w:w="3807"/>
        <w:gridCol w:w="7"/>
        <w:gridCol w:w="7"/>
      </w:tblGrid>
      <w:tr w:rsidR="000B42F5" w:rsidRPr="00892776" w14:paraId="0FAD2EF8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1D63908D" w14:textId="7FDEC467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ذهب النبي صلى الله عليه وسلم  إلى الطائف في سنة......</w:t>
            </w:r>
          </w:p>
        </w:tc>
      </w:tr>
      <w:tr w:rsidR="000B42F5" w:rsidRPr="005A06A7" w14:paraId="5A66A263" w14:textId="77777777" w:rsidTr="00907D29">
        <w:trPr>
          <w:gridAfter w:val="2"/>
          <w:wAfter w:w="14" w:type="dxa"/>
          <w:trHeight w:val="320"/>
        </w:trPr>
        <w:tc>
          <w:tcPr>
            <w:tcW w:w="3503" w:type="dxa"/>
          </w:tcPr>
          <w:p w14:paraId="01EF86FC" w14:textId="47DD50AA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الهجرة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5D1A2F70" w14:textId="40E55761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البعثة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509AB6E0" w14:textId="53989B35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عشر من الميلاد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2E70A933" w14:textId="70A3EE57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القصر الذي</w:t>
            </w:r>
            <w:r w:rsidR="001C0BAD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كان</w:t>
            </w:r>
            <w:r w:rsidR="00A470E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مقرا لإقامة الملك عبدالعزيز بالطائف:</w:t>
            </w:r>
          </w:p>
        </w:tc>
      </w:tr>
      <w:tr w:rsidR="000B42F5" w:rsidRPr="0074534D" w14:paraId="78225283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35DF25CE" w14:textId="55C122B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سلوى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4CBA2195" w14:textId="2D41B68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شبرا</w:t>
            </w:r>
          </w:p>
        </w:tc>
        <w:tc>
          <w:tcPr>
            <w:tcW w:w="3826" w:type="dxa"/>
            <w:gridSpan w:val="3"/>
          </w:tcPr>
          <w:p w14:paraId="1BA7317D" w14:textId="6BEA6EF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C0BA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قصر البركة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235A1416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57C45E14" w14:textId="7288E787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470E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سكنت قبيلة .....الطائف قبل الإسلام .</w:t>
            </w:r>
          </w:p>
        </w:tc>
      </w:tr>
      <w:tr w:rsidR="000B42F5" w:rsidRPr="002B0689" w14:paraId="6B3D000F" w14:textId="77777777" w:rsidTr="00907D29">
        <w:trPr>
          <w:gridAfter w:val="2"/>
          <w:wAfter w:w="14" w:type="dxa"/>
          <w:trHeight w:val="374"/>
        </w:trPr>
        <w:tc>
          <w:tcPr>
            <w:tcW w:w="3503" w:type="dxa"/>
          </w:tcPr>
          <w:p w14:paraId="51C15C45" w14:textId="11D6D3F0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0E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قريش</w:t>
            </w:r>
          </w:p>
        </w:tc>
        <w:tc>
          <w:tcPr>
            <w:tcW w:w="2833" w:type="dxa"/>
            <w:gridSpan w:val="3"/>
          </w:tcPr>
          <w:p w14:paraId="01FD9976" w14:textId="306CE906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عبس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78F507E6" w14:textId="4EFBA5E4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F17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ثقيف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40DFA66A" w14:textId="3A7CFAFA" w:rsidR="000B42F5" w:rsidRPr="0074534D" w:rsidRDefault="00192E99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أشهر أسواق العرب التي كان يقام في الطائف:</w:t>
            </w:r>
          </w:p>
        </w:tc>
      </w:tr>
      <w:tr w:rsidR="000B42F5" w:rsidRPr="00892776" w14:paraId="2E2A0DBF" w14:textId="77777777" w:rsidTr="00907D29">
        <w:trPr>
          <w:gridAfter w:val="2"/>
          <w:wAfter w:w="14" w:type="dxa"/>
        </w:trPr>
        <w:tc>
          <w:tcPr>
            <w:tcW w:w="3503" w:type="dxa"/>
          </w:tcPr>
          <w:p w14:paraId="1DF05D26" w14:textId="39BA693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سوق المجاز</w:t>
            </w:r>
          </w:p>
        </w:tc>
        <w:tc>
          <w:tcPr>
            <w:tcW w:w="2833" w:type="dxa"/>
            <w:gridSpan w:val="3"/>
          </w:tcPr>
          <w:p w14:paraId="293229F0" w14:textId="628D29A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عكاظ</w:t>
            </w:r>
          </w:p>
        </w:tc>
        <w:tc>
          <w:tcPr>
            <w:tcW w:w="3826" w:type="dxa"/>
            <w:gridSpan w:val="3"/>
          </w:tcPr>
          <w:p w14:paraId="047F9955" w14:textId="7A05512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F17D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سوق مجنة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B23576" w:rsidRPr="00892776" w14:paraId="77C18F69" w14:textId="77777777" w:rsidTr="009A6DF8">
        <w:trPr>
          <w:gridAfter w:val="2"/>
          <w:wAfter w:w="14" w:type="dxa"/>
        </w:trPr>
        <w:tc>
          <w:tcPr>
            <w:tcW w:w="10162" w:type="dxa"/>
            <w:gridSpan w:val="7"/>
            <w:shd w:val="clear" w:color="auto" w:fill="F2F2F2" w:themeFill="background1" w:themeFillShade="F2"/>
          </w:tcPr>
          <w:p w14:paraId="311E7029" w14:textId="274F3318" w:rsidR="00B23576" w:rsidRPr="0074534D" w:rsidRDefault="00192E99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53699360"/>
            <w:bookmarkEnd w:id="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B23576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تضم الطائف .......من مواقيت الحج والعمرة</w:t>
            </w:r>
          </w:p>
        </w:tc>
      </w:tr>
      <w:tr w:rsidR="00B23576" w:rsidRPr="00892776" w14:paraId="55A1F1F1" w14:textId="77777777" w:rsidTr="009A6DF8">
        <w:trPr>
          <w:gridAfter w:val="2"/>
          <w:wAfter w:w="14" w:type="dxa"/>
        </w:trPr>
        <w:tc>
          <w:tcPr>
            <w:tcW w:w="3503" w:type="dxa"/>
          </w:tcPr>
          <w:p w14:paraId="57A7AA07" w14:textId="4250CE24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ميقاتا واحدا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3"/>
          </w:tcPr>
          <w:p w14:paraId="5632A42F" w14:textId="748357E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ميقاتين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6" w:type="dxa"/>
            <w:gridSpan w:val="3"/>
          </w:tcPr>
          <w:p w14:paraId="6FD19083" w14:textId="33EC793A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83E8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ثلاثة مواقيت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83E8A" w:rsidRPr="00892776" w14:paraId="1914F810" w14:textId="77777777" w:rsidTr="00083E8A">
        <w:trPr>
          <w:gridAfter w:val="1"/>
          <w:wAfter w:w="7" w:type="dxa"/>
        </w:trPr>
        <w:tc>
          <w:tcPr>
            <w:tcW w:w="10169" w:type="dxa"/>
            <w:gridSpan w:val="8"/>
            <w:shd w:val="clear" w:color="auto" w:fill="F2F2F2" w:themeFill="background1" w:themeFillShade="F2"/>
          </w:tcPr>
          <w:p w14:paraId="432FBA90" w14:textId="6B4D36CF" w:rsidR="00083E8A" w:rsidRPr="0074534D" w:rsidRDefault="001C0BAD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53699727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083E8A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83E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أفضل وقت لزيارة مدينة الطائف فصل :</w:t>
            </w:r>
          </w:p>
        </w:tc>
      </w:tr>
      <w:tr w:rsidR="00083E8A" w:rsidRPr="00892776" w14:paraId="020E43B1" w14:textId="77777777" w:rsidTr="00083E8A">
        <w:trPr>
          <w:gridAfter w:val="1"/>
          <w:wAfter w:w="7" w:type="dxa"/>
        </w:trPr>
        <w:tc>
          <w:tcPr>
            <w:tcW w:w="3513" w:type="dxa"/>
            <w:gridSpan w:val="2"/>
          </w:tcPr>
          <w:p w14:paraId="547D37CE" w14:textId="0F7DBC8E" w:rsidR="00083E8A" w:rsidRPr="0074534D" w:rsidRDefault="00083E8A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الشتاء  </w:t>
            </w:r>
          </w:p>
        </w:tc>
        <w:tc>
          <w:tcPr>
            <w:tcW w:w="2835" w:type="dxa"/>
            <w:gridSpan w:val="3"/>
          </w:tcPr>
          <w:p w14:paraId="62D2CA4D" w14:textId="388B4FD1" w:rsidR="00083E8A" w:rsidRPr="0074534D" w:rsidRDefault="00083E8A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الخريف </w:t>
            </w:r>
          </w:p>
        </w:tc>
        <w:tc>
          <w:tcPr>
            <w:tcW w:w="3821" w:type="dxa"/>
            <w:gridSpan w:val="3"/>
          </w:tcPr>
          <w:p w14:paraId="4BA7DE76" w14:textId="7F259B57" w:rsidR="00083E8A" w:rsidRPr="0074534D" w:rsidRDefault="00083E8A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الصيف   </w:t>
            </w:r>
          </w:p>
        </w:tc>
      </w:tr>
      <w:bookmarkEnd w:id="6"/>
      <w:tr w:rsidR="001C0BAD" w:rsidRPr="00892776" w14:paraId="673109AF" w14:textId="77777777" w:rsidTr="001C0BAD">
        <w:tc>
          <w:tcPr>
            <w:tcW w:w="10176" w:type="dxa"/>
            <w:gridSpan w:val="9"/>
            <w:shd w:val="clear" w:color="auto" w:fill="F2F2F2" w:themeFill="background1" w:themeFillShade="F2"/>
          </w:tcPr>
          <w:p w14:paraId="143598BB" w14:textId="7101EBFF" w:rsidR="001C0BAD" w:rsidRPr="0074534D" w:rsidRDefault="0078394B" w:rsidP="001A63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="001C0BAD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يغلب على أهل الطائف الميل إلى .....</w:t>
            </w:r>
          </w:p>
        </w:tc>
      </w:tr>
      <w:tr w:rsidR="001C0BAD" w:rsidRPr="00892776" w14:paraId="2D9B37FA" w14:textId="77777777" w:rsidTr="001C0BAD">
        <w:tc>
          <w:tcPr>
            <w:tcW w:w="3520" w:type="dxa"/>
            <w:gridSpan w:val="3"/>
          </w:tcPr>
          <w:p w14:paraId="5F4D70EA" w14:textId="5D5D6267" w:rsidR="001C0BAD" w:rsidRPr="0074534D" w:rsidRDefault="001C0BAD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الزراعة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5" w:type="dxa"/>
            <w:gridSpan w:val="3"/>
          </w:tcPr>
          <w:p w14:paraId="38F1A1E4" w14:textId="280F7737" w:rsidR="001C0BAD" w:rsidRPr="0074534D" w:rsidRDefault="001C0BAD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الصناعة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1" w:type="dxa"/>
            <w:gridSpan w:val="3"/>
          </w:tcPr>
          <w:p w14:paraId="28DC7C59" w14:textId="5DC95DAC" w:rsidR="001C0BAD" w:rsidRPr="0074534D" w:rsidRDefault="001C0BAD" w:rsidP="001A63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394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التجارة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</w:tbl>
    <w:p w14:paraId="41FC3BD4" w14:textId="0997650A" w:rsidR="0080418E" w:rsidRDefault="0080418E" w:rsidP="006220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40C62A03" w14:textId="2C621933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B8A4E3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3EA1C2" w14:textId="78E287CD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7" w:name="_Hlk99870545"/>
      <w:bookmarkStart w:id="8" w:name="_Hlk107631880"/>
    </w:p>
    <w:p w14:paraId="2FA4F86A" w14:textId="439B0D7F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7"/>
          <w:p w14:paraId="7ED626C0" w14:textId="70F9D224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6100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يدل على حدوث عمل في الزمن 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5CB37558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الحاضر فقط</w:t>
            </w:r>
          </w:p>
        </w:tc>
        <w:tc>
          <w:tcPr>
            <w:tcW w:w="3544" w:type="dxa"/>
          </w:tcPr>
          <w:p w14:paraId="468C0772" w14:textId="63F34DD1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المستقبل فقط</w:t>
            </w:r>
          </w:p>
        </w:tc>
        <w:tc>
          <w:tcPr>
            <w:tcW w:w="3394" w:type="dxa"/>
          </w:tcPr>
          <w:p w14:paraId="05068413" w14:textId="0F56F1D3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6100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الحاضر والمستقبل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797006EF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تبادل الناس التهاني في العيد .    الفعل "تبادل " فعل :</w:t>
            </w:r>
          </w:p>
        </w:tc>
      </w:tr>
      <w:tr w:rsidR="00EB4C55" w:rsidRPr="00F26CF9" w14:paraId="274A7AE9" w14:textId="77777777" w:rsidTr="00777B5A">
        <w:tc>
          <w:tcPr>
            <w:tcW w:w="3245" w:type="dxa"/>
          </w:tcPr>
          <w:p w14:paraId="3ABC7A2E" w14:textId="3049765F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14:paraId="6BA7FBDE" w14:textId="4F4BFBB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مضارع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46C48A4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8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4509124E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الضبط الصحيح لفعل الأمر"اذهب":</w:t>
            </w:r>
          </w:p>
        </w:tc>
      </w:tr>
      <w:tr w:rsidR="00EB4C55" w:rsidRPr="00F26CF9" w14:paraId="7A073568" w14:textId="77777777" w:rsidTr="00777B5A">
        <w:tc>
          <w:tcPr>
            <w:tcW w:w="3245" w:type="dxa"/>
          </w:tcPr>
          <w:p w14:paraId="794951D7" w14:textId="15BC3A99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اذهبَ</w:t>
            </w:r>
          </w:p>
        </w:tc>
        <w:tc>
          <w:tcPr>
            <w:tcW w:w="3544" w:type="dxa"/>
          </w:tcPr>
          <w:p w14:paraId="0CD599FF" w14:textId="0469AD14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اذهبُ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65AD86E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اذهبْ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ED503C9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057E8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أنجز المهندس المشروع .    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الماضي إلى مضارع في الجملة السابقة:</w:t>
            </w:r>
          </w:p>
        </w:tc>
      </w:tr>
      <w:tr w:rsidR="00EB4C55" w:rsidRPr="00AF3512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2856A048" w:rsidR="00EB4C55" w:rsidRPr="00AF3512" w:rsidRDefault="00EB4C55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أ- </w:t>
            </w:r>
            <w:r w:rsidR="009057E8" w:rsidRP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أنجز المهندس المشروع .     </w:t>
            </w:r>
          </w:p>
        </w:tc>
        <w:tc>
          <w:tcPr>
            <w:tcW w:w="3544" w:type="dxa"/>
          </w:tcPr>
          <w:p w14:paraId="34AD1B66" w14:textId="2217B7FB" w:rsidR="00EB4C55" w:rsidRPr="00AF3512" w:rsidRDefault="00EB4C55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ب </w:t>
            </w:r>
            <w:r w:rsidR="00232E58"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–</w:t>
            </w: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</w:t>
            </w:r>
            <w:r w:rsidR="009057E8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سينجز</w:t>
            </w:r>
            <w:r w:rsidR="009057E8" w:rsidRP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المهندس المشروع .     </w:t>
            </w:r>
          </w:p>
        </w:tc>
        <w:tc>
          <w:tcPr>
            <w:tcW w:w="3394" w:type="dxa"/>
          </w:tcPr>
          <w:p w14:paraId="7000E9A6" w14:textId="6291B666" w:rsidR="00EB4C55" w:rsidRPr="00AF3512" w:rsidRDefault="00C6386B" w:rsidP="005419FF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جـ- </w:t>
            </w:r>
            <w:r w:rsidR="009057E8" w:rsidRP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يا مهندس</w:t>
            </w:r>
            <w:r w:rsidR="009057E8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 xml:space="preserve">، </w:t>
            </w:r>
            <w:r w:rsidR="009057E8" w:rsidRPr="009057E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أنجز المشروع .     </w:t>
            </w:r>
          </w:p>
        </w:tc>
      </w:tr>
      <w:tr w:rsidR="00192E99" w:rsidRPr="00F26CF9" w14:paraId="30D7B475" w14:textId="77777777" w:rsidTr="00E6496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78F55B4" w14:textId="1687BAF2" w:rsidR="00192E99" w:rsidRPr="00F26CF9" w:rsidRDefault="00FE6E0B" w:rsidP="00E6496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 w:rsidR="00192E9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192E9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9057E8" w:rsidRPr="009057E8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9057E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</w:t>
            </w:r>
            <w:r w:rsid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</w:t>
            </w:r>
            <w:r w:rsidR="00192E9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إعراب ما تحته خط </w:t>
            </w:r>
          </w:p>
        </w:tc>
      </w:tr>
      <w:tr w:rsidR="00192E99" w:rsidRPr="00192E99" w14:paraId="0AB4B5FA" w14:textId="77777777" w:rsidTr="00E64962">
        <w:trPr>
          <w:trHeight w:val="428"/>
        </w:trPr>
        <w:tc>
          <w:tcPr>
            <w:tcW w:w="3245" w:type="dxa"/>
          </w:tcPr>
          <w:p w14:paraId="5E32ACB7" w14:textId="2C609ACA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544" w:type="dxa"/>
          </w:tcPr>
          <w:p w14:paraId="5918DBDE" w14:textId="567115D8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14:paraId="29B7C95D" w14:textId="32BE7F33" w:rsidR="00192E99" w:rsidRPr="00192E99" w:rsidRDefault="00192E99" w:rsidP="00E64962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فعل ماض مبني على الفتح </w:t>
            </w:r>
          </w:p>
        </w:tc>
      </w:tr>
    </w:tbl>
    <w:p w14:paraId="0A85C16A" w14:textId="4AE86688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F94334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4FB8E2F4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07F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A34B949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4E357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أحب .......الأخضر؛لأنه لون علم بلادي 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3BBB5ABA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الّون</w:t>
            </w:r>
          </w:p>
        </w:tc>
        <w:tc>
          <w:tcPr>
            <w:tcW w:w="3402" w:type="dxa"/>
          </w:tcPr>
          <w:p w14:paraId="5F7A87A9" w14:textId="561DCB7C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اللَّون</w:t>
            </w:r>
          </w:p>
        </w:tc>
        <w:tc>
          <w:tcPr>
            <w:tcW w:w="3536" w:type="dxa"/>
          </w:tcPr>
          <w:p w14:paraId="7AB338E8" w14:textId="6D25010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الللون</w:t>
            </w:r>
          </w:p>
        </w:tc>
      </w:tr>
      <w:bookmarkEnd w:id="9"/>
      <w:tr w:rsidR="006242DB" w:rsidRPr="00892776" w14:paraId="03BE38F0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4E441D4" w14:textId="2927478D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4E68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" </w:t>
            </w:r>
            <w:r w:rsidR="004E35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يستدعي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الماضي منه .......</w:t>
            </w:r>
          </w:p>
        </w:tc>
      </w:tr>
      <w:tr w:rsidR="006242DB" w:rsidRPr="003E6086" w14:paraId="27177A1A" w14:textId="77777777" w:rsidTr="00E7582B">
        <w:trPr>
          <w:trHeight w:val="368"/>
        </w:trPr>
        <w:tc>
          <w:tcPr>
            <w:tcW w:w="3245" w:type="dxa"/>
          </w:tcPr>
          <w:p w14:paraId="339AF746" w14:textId="2F2CA067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استدعَي</w:t>
            </w:r>
          </w:p>
        </w:tc>
        <w:tc>
          <w:tcPr>
            <w:tcW w:w="3402" w:type="dxa"/>
          </w:tcPr>
          <w:p w14:paraId="5B0D1916" w14:textId="3C86FC3D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57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استدعا</w:t>
            </w:r>
          </w:p>
        </w:tc>
        <w:tc>
          <w:tcPr>
            <w:tcW w:w="3536" w:type="dxa"/>
          </w:tcPr>
          <w:p w14:paraId="208846F9" w14:textId="2BCE4B0D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6844"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57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استدعى</w:t>
            </w:r>
          </w:p>
        </w:tc>
      </w:tr>
    </w:tbl>
    <w:p w14:paraId="0E3A6E53" w14:textId="6773C7F1" w:rsidR="00AD2FAC" w:rsidRDefault="003C342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5FCA4396" w14:textId="162B4677" w:rsidR="003C3429" w:rsidRDefault="003C342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594493B2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07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042F2A05" w:rsidR="00DF7FEE" w:rsidRDefault="00B65329" w:rsidP="00B65329">
      <w:pPr>
        <w:spacing w:after="0"/>
        <w:jc w:val="center"/>
        <w:rPr>
          <w:noProof/>
          <w:rtl/>
        </w:rPr>
      </w:pP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>تتميز جدة بأحيائها الراقية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،</w:t>
      </w: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 xml:space="preserve"> ومجمعاتها الضخمة.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29BC009" w14:textId="62F9397A" w:rsidR="0078614F" w:rsidRPr="00FB5BFF" w:rsidRDefault="00FB5BF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hyperlink r:id="rId5" w:history="1"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https://youtu.be/DK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0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Qs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0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a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1</w:t>
        </w:r>
        <w:r w:rsidRPr="00FB5BFF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jDg</w:t>
        </w:r>
      </w:hyperlink>
    </w:p>
    <w:p w14:paraId="600051C1" w14:textId="77777777" w:rsidR="00FB5BFF" w:rsidRPr="0078614F" w:rsidRDefault="00FB5BF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37D4"/>
    <w:rsid w:val="000367B5"/>
    <w:rsid w:val="00046209"/>
    <w:rsid w:val="00046360"/>
    <w:rsid w:val="0006362E"/>
    <w:rsid w:val="00072BA8"/>
    <w:rsid w:val="000803DB"/>
    <w:rsid w:val="00083CC8"/>
    <w:rsid w:val="00083E8A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4051F"/>
    <w:rsid w:val="00166A2E"/>
    <w:rsid w:val="00192E99"/>
    <w:rsid w:val="00196071"/>
    <w:rsid w:val="001C0BAD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34067"/>
    <w:rsid w:val="002350A2"/>
    <w:rsid w:val="002436BC"/>
    <w:rsid w:val="00247B0A"/>
    <w:rsid w:val="00260E7A"/>
    <w:rsid w:val="00261A28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4757B"/>
    <w:rsid w:val="00350035"/>
    <w:rsid w:val="00374ADB"/>
    <w:rsid w:val="003A1070"/>
    <w:rsid w:val="003A49F1"/>
    <w:rsid w:val="003A7418"/>
    <w:rsid w:val="003B1C0D"/>
    <w:rsid w:val="003B7672"/>
    <w:rsid w:val="003C2153"/>
    <w:rsid w:val="003C3429"/>
    <w:rsid w:val="003E6086"/>
    <w:rsid w:val="00413F79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57A"/>
    <w:rsid w:val="004E4FF1"/>
    <w:rsid w:val="004E6844"/>
    <w:rsid w:val="004E756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0453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F17DB"/>
    <w:rsid w:val="005F27F6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A0962"/>
    <w:rsid w:val="006B4D03"/>
    <w:rsid w:val="006D733E"/>
    <w:rsid w:val="0070397D"/>
    <w:rsid w:val="007126CA"/>
    <w:rsid w:val="00721737"/>
    <w:rsid w:val="00736D3E"/>
    <w:rsid w:val="00764A03"/>
    <w:rsid w:val="00767233"/>
    <w:rsid w:val="0077730D"/>
    <w:rsid w:val="00777B5A"/>
    <w:rsid w:val="0078394B"/>
    <w:rsid w:val="0078614F"/>
    <w:rsid w:val="007A5DC5"/>
    <w:rsid w:val="007A6B11"/>
    <w:rsid w:val="007D162E"/>
    <w:rsid w:val="007E2C74"/>
    <w:rsid w:val="007F1314"/>
    <w:rsid w:val="007F269A"/>
    <w:rsid w:val="007F42F5"/>
    <w:rsid w:val="0080418E"/>
    <w:rsid w:val="008079C3"/>
    <w:rsid w:val="008437E6"/>
    <w:rsid w:val="0084695A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57E8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A1160"/>
    <w:rsid w:val="009A4DDA"/>
    <w:rsid w:val="009A6AC9"/>
    <w:rsid w:val="009B4DDC"/>
    <w:rsid w:val="009C4056"/>
    <w:rsid w:val="009C4EFD"/>
    <w:rsid w:val="009E0620"/>
    <w:rsid w:val="009F663A"/>
    <w:rsid w:val="00A117F4"/>
    <w:rsid w:val="00A1329A"/>
    <w:rsid w:val="00A269BD"/>
    <w:rsid w:val="00A311A2"/>
    <w:rsid w:val="00A353A8"/>
    <w:rsid w:val="00A42C49"/>
    <w:rsid w:val="00A470E5"/>
    <w:rsid w:val="00A50CB8"/>
    <w:rsid w:val="00A55E60"/>
    <w:rsid w:val="00A61005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AF3512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733FC"/>
    <w:rsid w:val="00B84C13"/>
    <w:rsid w:val="00B854F3"/>
    <w:rsid w:val="00BA3FCC"/>
    <w:rsid w:val="00BB47F7"/>
    <w:rsid w:val="00BB5C78"/>
    <w:rsid w:val="00BC6606"/>
    <w:rsid w:val="00BE2B46"/>
    <w:rsid w:val="00BE3148"/>
    <w:rsid w:val="00C02E62"/>
    <w:rsid w:val="00C040C2"/>
    <w:rsid w:val="00C12FA8"/>
    <w:rsid w:val="00C23AD1"/>
    <w:rsid w:val="00C27DB5"/>
    <w:rsid w:val="00C36B44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18BA"/>
    <w:rsid w:val="00CE25A0"/>
    <w:rsid w:val="00CE284C"/>
    <w:rsid w:val="00D041B9"/>
    <w:rsid w:val="00D06314"/>
    <w:rsid w:val="00D074CC"/>
    <w:rsid w:val="00D07F76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5BF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K0Qs0a1jD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21</cp:revision>
  <cp:lastPrinted>2023-12-17T18:57:00Z</cp:lastPrinted>
  <dcterms:created xsi:type="dcterms:W3CDTF">2023-12-17T06:59:00Z</dcterms:created>
  <dcterms:modified xsi:type="dcterms:W3CDTF">2023-12-18T05:12:00Z</dcterms:modified>
</cp:coreProperties>
</file>