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u w:val="single"/>
          <w:rtl/>
        </w:rPr>
        <w:t>أولاً : التناظر اللفظي</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 : ازدحام : الطريق</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اكتظاظ : السوق</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استزادة : العلم</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كبد : التواضع</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الأموال : البنك</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س2 : الأمة العربية : مصر</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العلم:الجهل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الكذب:البهتان</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اللاعب:الفريق</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اللغة العربية:النحو</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س3 : الإذعان:الرفض</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أ-التفكير:الإرادة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العقل:الإبتكار</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الوفاء:الغدر</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الإجلال:التواضع</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س4 : البحر:الموج</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الكتاب:المعلومة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السيارة:الشارع</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الفأس:النجار</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الفأرة:الهارد</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س5 : أم:ابنة</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ابن:أب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معلم:طالب</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أتان:جحشة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مزرعة:نخلة</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س6: تكرير:بنزين</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نفط:زيت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تقطير:ماء الورد</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بترول:مضخة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منجم:فحم</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س7 : الحبس:الإدانة</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التعمير:الإستصلاح</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الحفر:استخراج:الكنوز</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الإرادة:التصميم</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الإهمال:الفشل</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س8: انتفاضة:خيبة</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تأهب:نضال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ثورة:إجهاض</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جرح:نزبف</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اهمال:رسوب</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س9: تهجد:ليل</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lastRenderedPageBreak/>
              <w:t>أ- حافلة:مواصلات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جذع:غصن</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صلاة: مسجد</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عمل:نهار</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س10:دليل التلفون:رقم</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اسطوانة:أغنية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قاموس:معجم</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موقع:أطلس</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ويكيبيديا:معرفة</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س11 : مطفف:منقص</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نتوج:مثمر</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أم:طفل</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صورة:إطار</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مكتب:كرسي</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color w:val="757575"/>
          <w:sz w:val="24"/>
          <w:szCs w:val="24"/>
        </w:rPr>
        <w:t> </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u w:val="single"/>
          <w:rtl/>
        </w:rPr>
        <w:t>ثالثا : إكمال الجمل</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 : أحسن الناس من إذا .... سكت ،و إذا .....خجل</w:t>
      </w:r>
    </w:p>
    <w:tbl>
      <w:tblPr>
        <w:tblW w:w="11820" w:type="dxa"/>
        <w:shd w:val="clear" w:color="auto" w:fill="FFFFFF"/>
        <w:tblCellMar>
          <w:top w:w="15" w:type="dxa"/>
          <w:left w:w="15" w:type="dxa"/>
          <w:bottom w:w="15" w:type="dxa"/>
          <w:right w:w="15" w:type="dxa"/>
        </w:tblCellMar>
        <w:tblLook w:val="04A0"/>
      </w:tblPr>
      <w:tblGrid>
        <w:gridCol w:w="5960"/>
        <w:gridCol w:w="5860"/>
      </w:tblGrid>
      <w:tr w:rsidR="007A680D" w:rsidRPr="007A680D" w:rsidTr="007A680D">
        <w:tc>
          <w:tcPr>
            <w:tcW w:w="447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فارقته - أقرضته</w:t>
            </w:r>
          </w:p>
        </w:tc>
        <w:tc>
          <w:tcPr>
            <w:tcW w:w="439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هجوته-مدحته</w:t>
            </w:r>
          </w:p>
        </w:tc>
      </w:tr>
      <w:tr w:rsidR="007A680D" w:rsidRPr="007A680D" w:rsidTr="007A680D">
        <w:tc>
          <w:tcPr>
            <w:tcW w:w="447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أطعمته-دعوته</w:t>
            </w:r>
          </w:p>
        </w:tc>
        <w:tc>
          <w:tcPr>
            <w:tcW w:w="439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ضربته-عفوت عنه</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س2 : إن ينتصر على عدوه فهو ....... وإن ينتصر على نفسه فهو</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44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شجاع-مكافح</w:t>
            </w:r>
          </w:p>
        </w:tc>
        <w:tc>
          <w:tcPr>
            <w:tcW w:w="44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قوي-أقوى</w:t>
            </w:r>
          </w:p>
        </w:tc>
      </w:tr>
      <w:tr w:rsidR="007A680D" w:rsidRPr="007A680D" w:rsidTr="007A680D">
        <w:tc>
          <w:tcPr>
            <w:tcW w:w="44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ضعيف-شريف</w:t>
            </w:r>
          </w:p>
        </w:tc>
        <w:tc>
          <w:tcPr>
            <w:tcW w:w="44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جرئ-شجاع</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س3 : .......... ليست لها نهاية ، والمرء منها في</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المشاكل-وقاية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المتاعب-سعادة</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التجارب-زيادة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السعادة-غوية</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س4 : العابد لله كالسائر على ........ الناعم لاتسمع صوت خطواته ولكن ترى</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الرمل:آثارها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الحصى:أفعاله</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الريش:شكلها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الماء:بصمتها</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س5 : على الرغم من.....الشعبي العالمي,فان أمريكا مصرة على....العراق</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التأييد-حرب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الرفض-التدمير</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السلام-تأييد</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القبول-بناء</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س6 : فتحت التطورات العلمية والتكنولوجيا الباب لـ.......الإنسان و لـ.........مفعول الآثار الضارة المترتبة على آثار التحول</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lastRenderedPageBreak/>
              <w:t>أ- تخلف-تقييم</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إسعاد-إهمال</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تدمير-زيادة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رفاهية-إبطال</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س7 : قام الخطيب فـ....... الناس من الدنيا ومن طول ........ فيها</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نفر-العلم</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نوه-العمر</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حذر-الأمل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وعى-القامة</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س8 : كاد الموج ......... السحاب من</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يضرب-مطره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يضرب-الأرض</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يقذف-الهدوء</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يناغي-ارتفاعه</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س9 :كان الشعر العربي الجاهلي............العرب,وعلمهم الذي لم يكم لهم علم.........منه</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مهرجان-أقل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ديوان-أصح</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متعة-ادق</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تسلية-أسوء</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س10 : نحن لا نكافئ من .......... الله فينا بأن ......... الله فيه</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عصى-نعصي</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أطاع-نعصي</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أطاع-ندعو</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عصى-نطيع</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س11 : يا رجل ارغب في أن تكون ....... لاأكثر</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رجل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سلطانا</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أنت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سمحا</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color w:val="757575"/>
          <w:sz w:val="24"/>
          <w:szCs w:val="24"/>
        </w:rPr>
        <w:t> </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u w:val="single"/>
          <w:rtl/>
        </w:rPr>
        <w:t>ثالثاً : الخطأ السياقي</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 : من عرف</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شأنه</w:t>
      </w:r>
      <w:r w:rsidRPr="007A680D">
        <w:rPr>
          <w:rFonts w:ascii="Arial" w:eastAsia="Times New Roman" w:hAnsi="Arial" w:cs="Arial"/>
          <w:b/>
          <w:bCs/>
          <w:color w:val="757575"/>
          <w:sz w:val="24"/>
          <w:szCs w:val="24"/>
        </w:rPr>
        <w:t>,</w:t>
      </w:r>
      <w:r w:rsidRPr="007A680D">
        <w:rPr>
          <w:rFonts w:ascii="Arial" w:eastAsia="Times New Roman" w:hAnsi="Arial" w:cs="Arial"/>
          <w:b/>
          <w:bCs/>
          <w:color w:val="757575"/>
          <w:sz w:val="24"/>
          <w:szCs w:val="24"/>
          <w:rtl/>
        </w:rPr>
        <w:t>وحفظ</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لسانه</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وأعرض عما لا</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يعني الناس</w:t>
      </w:r>
      <w:r w:rsidRPr="007A680D">
        <w:rPr>
          <w:rFonts w:ascii="Arial" w:eastAsia="Times New Roman" w:hAnsi="Arial" w:cs="Arial"/>
          <w:b/>
          <w:bCs/>
          <w:color w:val="757575"/>
          <w:sz w:val="24"/>
          <w:szCs w:val="24"/>
        </w:rPr>
        <w:t xml:space="preserve"> , </w:t>
      </w:r>
      <w:r w:rsidRPr="007A680D">
        <w:rPr>
          <w:rFonts w:ascii="Arial" w:eastAsia="Times New Roman" w:hAnsi="Arial" w:cs="Arial"/>
          <w:b/>
          <w:bCs/>
          <w:color w:val="757575"/>
          <w:sz w:val="24"/>
          <w:szCs w:val="24"/>
          <w:rtl/>
        </w:rPr>
        <w:t>وكف عن عرض اخيه,دامت</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سلامته</w:t>
      </w:r>
      <w:r w:rsidRPr="007A680D">
        <w:rPr>
          <w:rFonts w:ascii="Arial" w:eastAsia="Times New Roman" w:hAnsi="Arial" w:cs="Arial"/>
          <w:b/>
          <w:bCs/>
          <w:color w:val="757575"/>
          <w:sz w:val="24"/>
          <w:szCs w:val="24"/>
        </w:rPr>
        <w:t>,</w:t>
      </w:r>
      <w:r w:rsidRPr="007A680D">
        <w:rPr>
          <w:rFonts w:ascii="Arial" w:eastAsia="Times New Roman" w:hAnsi="Arial" w:cs="Arial"/>
          <w:b/>
          <w:bCs/>
          <w:color w:val="757575"/>
          <w:sz w:val="24"/>
          <w:szCs w:val="24"/>
          <w:rtl/>
        </w:rPr>
        <w:t>وقلت ندامته</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شأنه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لسانه</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يعني الناس</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سلامته</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س2 : يغرنك صحة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غيرك</w:t>
      </w:r>
      <w:r w:rsidRPr="007A680D">
        <w:rPr>
          <w:rFonts w:ascii="Arial" w:eastAsia="Times New Roman" w:hAnsi="Arial" w:cs="Arial"/>
          <w:b/>
          <w:bCs/>
          <w:color w:val="757575"/>
          <w:sz w:val="24"/>
          <w:szCs w:val="24"/>
        </w:rPr>
        <w:t>,</w:t>
      </w:r>
      <w:r w:rsidRPr="007A680D">
        <w:rPr>
          <w:rFonts w:ascii="Arial" w:eastAsia="Times New Roman" w:hAnsi="Arial" w:cs="Arial"/>
          <w:b/>
          <w:bCs/>
          <w:color w:val="757575"/>
          <w:sz w:val="24"/>
          <w:szCs w:val="24"/>
          <w:rtl/>
        </w:rPr>
        <w:t>وسلامة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أمسك</w:t>
      </w:r>
      <w:r w:rsidRPr="007A680D">
        <w:rPr>
          <w:rFonts w:ascii="Arial" w:eastAsia="Times New Roman" w:hAnsi="Arial" w:cs="Arial"/>
          <w:b/>
          <w:bCs/>
          <w:color w:val="757575"/>
          <w:sz w:val="24"/>
          <w:szCs w:val="24"/>
        </w:rPr>
        <w:t>,</w:t>
      </w:r>
      <w:r w:rsidRPr="007A680D">
        <w:rPr>
          <w:rFonts w:ascii="Arial" w:eastAsia="Times New Roman" w:hAnsi="Arial" w:cs="Arial"/>
          <w:b/>
          <w:bCs/>
          <w:color w:val="757575"/>
          <w:sz w:val="24"/>
          <w:szCs w:val="24"/>
          <w:rtl/>
        </w:rPr>
        <w:t>فمدة العمر</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قليلة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وصحة النفس</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مستحيلة</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غيرك</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أمسك</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قليلة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مستحيلة</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lastRenderedPageBreak/>
        <w:t>س3 : أيام الدهر</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أربع</w:t>
      </w:r>
      <w:r w:rsidRPr="007A680D">
        <w:rPr>
          <w:rFonts w:ascii="Arial" w:eastAsia="Times New Roman" w:hAnsi="Arial" w:cs="Arial"/>
          <w:b/>
          <w:bCs/>
          <w:color w:val="757575"/>
          <w:sz w:val="24"/>
          <w:szCs w:val="24"/>
          <w:rtl/>
        </w:rPr>
        <w:t>ة</w:t>
      </w:r>
      <w:r w:rsidRPr="007A680D">
        <w:rPr>
          <w:rFonts w:ascii="Arial" w:eastAsia="Times New Roman" w:hAnsi="Arial" w:cs="Arial"/>
          <w:b/>
          <w:bCs/>
          <w:color w:val="757575"/>
          <w:sz w:val="24"/>
          <w:szCs w:val="24"/>
        </w:rPr>
        <w:t>:</w:t>
      </w:r>
      <w:r w:rsidRPr="007A680D">
        <w:rPr>
          <w:rFonts w:ascii="Arial" w:eastAsia="Times New Roman" w:hAnsi="Arial" w:cs="Arial"/>
          <w:b/>
          <w:bCs/>
          <w:color w:val="757575"/>
          <w:sz w:val="24"/>
          <w:szCs w:val="24"/>
          <w:u w:val="single"/>
          <w:rtl/>
        </w:rPr>
        <w:t>يوم يمضي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لا يعود عليك ويوم</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أنت فيه</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لا يدوم عليك,ويوم مستقبل</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لا تدري ما حاله</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ولا تعرف أهله</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أربعة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يوم يمضي</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أنت فيه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لا تدري ما حاله</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س4 : صمت</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تسلم</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به خير من</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صمت</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تندم عليه,من قال</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لا ينبغي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سمع</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مالا يشتهي</w:t>
      </w:r>
      <w:r w:rsidRPr="007A680D">
        <w:rPr>
          <w:rFonts w:ascii="Arial" w:eastAsia="Times New Roman" w:hAnsi="Arial" w:cs="Arial"/>
          <w:b/>
          <w:bCs/>
          <w:color w:val="757575"/>
          <w:sz w:val="24"/>
          <w:szCs w:val="24"/>
          <w:u w:val="single"/>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تسلم</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صمت</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لا ينبغي</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لا يشتهي</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س5</w:t>
      </w:r>
      <w:r w:rsidRPr="007A680D">
        <w:rPr>
          <w:rFonts w:ascii="Arial" w:eastAsia="Times New Roman" w:hAnsi="Arial" w:cs="Arial"/>
          <w:b/>
          <w:bCs/>
          <w:color w:val="757575"/>
          <w:sz w:val="24"/>
          <w:szCs w:val="24"/>
        </w:rPr>
        <w:t xml:space="preserve"> : </w:t>
      </w:r>
      <w:r w:rsidRPr="007A680D">
        <w:rPr>
          <w:rFonts w:ascii="Arial" w:eastAsia="Times New Roman" w:hAnsi="Arial" w:cs="Arial"/>
          <w:b/>
          <w:bCs/>
          <w:color w:val="757575"/>
          <w:sz w:val="24"/>
          <w:szCs w:val="24"/>
          <w:u w:val="single"/>
          <w:rtl/>
        </w:rPr>
        <w:t>إياك</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والحسد فإنه</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يفسد</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الدين,و</w:t>
      </w:r>
      <w:r w:rsidRPr="007A680D">
        <w:rPr>
          <w:rFonts w:ascii="Arial" w:eastAsia="Times New Roman" w:hAnsi="Arial" w:cs="Arial"/>
          <w:b/>
          <w:bCs/>
          <w:color w:val="757575"/>
          <w:sz w:val="24"/>
          <w:szCs w:val="24"/>
          <w:u w:val="single"/>
          <w:rtl/>
        </w:rPr>
        <w:t>يقوي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اليقين,ويذهب</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المروءة</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إياك</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اليقين</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يقوي</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المروءة</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س6: علمتني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الحياة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أن الحب والوفاء</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وجه</w:t>
      </w:r>
      <w:r w:rsidRPr="007A680D">
        <w:rPr>
          <w:rFonts w:ascii="Arial" w:eastAsia="Times New Roman" w:hAnsi="Arial" w:cs="Arial"/>
          <w:b/>
          <w:bCs/>
          <w:color w:val="757575"/>
          <w:sz w:val="24"/>
          <w:szCs w:val="24"/>
          <w:u w:val="single"/>
        </w:rPr>
        <w:t> </w:t>
      </w:r>
      <w:r w:rsidRPr="007A680D">
        <w:rPr>
          <w:rFonts w:ascii="Arial" w:eastAsia="Times New Roman" w:hAnsi="Arial" w:cs="Arial"/>
          <w:b/>
          <w:bCs/>
          <w:color w:val="757575"/>
          <w:sz w:val="24"/>
          <w:szCs w:val="24"/>
          <w:rtl/>
        </w:rPr>
        <w:t>لعملة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نادرة</w:t>
      </w:r>
      <w:r w:rsidRPr="007A680D">
        <w:rPr>
          <w:rFonts w:ascii="Arial" w:eastAsia="Times New Roman" w:hAnsi="Arial" w:cs="Arial"/>
          <w:b/>
          <w:bCs/>
          <w:color w:val="757575"/>
          <w:sz w:val="24"/>
          <w:szCs w:val="24"/>
          <w:u w:val="single"/>
        </w:rPr>
        <w:t> </w:t>
      </w:r>
      <w:r w:rsidRPr="007A680D">
        <w:rPr>
          <w:rFonts w:ascii="Arial" w:eastAsia="Times New Roman" w:hAnsi="Arial" w:cs="Arial"/>
          <w:b/>
          <w:bCs/>
          <w:color w:val="757575"/>
          <w:sz w:val="24"/>
          <w:szCs w:val="24"/>
          <w:rtl/>
        </w:rPr>
        <w:t>إسمها</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الصديق</w:t>
      </w:r>
      <w:r w:rsidRPr="007A680D">
        <w:rPr>
          <w:rFonts w:ascii="Arial" w:eastAsia="Times New Roman" w:hAnsi="Arial" w:cs="Arial"/>
          <w:b/>
          <w:bCs/>
          <w:color w:val="757575"/>
          <w:sz w:val="24"/>
          <w:szCs w:val="24"/>
          <w:u w:val="single"/>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الحياة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وجه</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نادرة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الصديق</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س7: إن الطبيعة الإنسانية في جوهرها</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متعددة</w:t>
      </w:r>
      <w:r w:rsidRPr="007A680D">
        <w:rPr>
          <w:rFonts w:ascii="Arial" w:eastAsia="Times New Roman" w:hAnsi="Arial" w:cs="Arial"/>
          <w:b/>
          <w:bCs/>
          <w:color w:val="757575"/>
          <w:sz w:val="24"/>
          <w:szCs w:val="24"/>
        </w:rPr>
        <w:t>,</w:t>
      </w:r>
      <w:r w:rsidRPr="007A680D">
        <w:rPr>
          <w:rFonts w:ascii="Arial" w:eastAsia="Times New Roman" w:hAnsi="Arial" w:cs="Arial"/>
          <w:b/>
          <w:bCs/>
          <w:color w:val="757575"/>
          <w:sz w:val="24"/>
          <w:szCs w:val="24"/>
          <w:rtl/>
        </w:rPr>
        <w:t>لا تتعدد بتعدد</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الاجناس</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ولا</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الشعوب</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ولا ا</w:t>
      </w:r>
      <w:r w:rsidRPr="007A680D">
        <w:rPr>
          <w:rFonts w:ascii="Arial" w:eastAsia="Times New Roman" w:hAnsi="Arial" w:cs="Arial"/>
          <w:b/>
          <w:bCs/>
          <w:color w:val="757575"/>
          <w:sz w:val="24"/>
          <w:szCs w:val="24"/>
          <w:u w:val="single"/>
          <w:rtl/>
        </w:rPr>
        <w:t>لاديان</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متعددة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الأجناس</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الشعوب</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الأديان</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س8 : إن</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آفة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الناس</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ليست في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الجهل</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و إنما في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العلم</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آفة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الناس</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الجهل</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العلم</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س9: الطريقة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الوحيدة</w:t>
      </w:r>
      <w:r w:rsidRPr="007A680D">
        <w:rPr>
          <w:rFonts w:ascii="Arial" w:eastAsia="Times New Roman" w:hAnsi="Arial" w:cs="Arial"/>
          <w:b/>
          <w:bCs/>
          <w:color w:val="757575"/>
          <w:sz w:val="24"/>
          <w:szCs w:val="24"/>
          <w:u w:val="single"/>
        </w:rPr>
        <w:t> </w:t>
      </w:r>
      <w:r w:rsidRPr="007A680D">
        <w:rPr>
          <w:rFonts w:ascii="Arial" w:eastAsia="Times New Roman" w:hAnsi="Arial" w:cs="Arial"/>
          <w:b/>
          <w:bCs/>
          <w:color w:val="757575"/>
          <w:sz w:val="24"/>
          <w:szCs w:val="24"/>
          <w:rtl/>
        </w:rPr>
        <w:t>للتأثير في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الناس</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هي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التكلم</w:t>
      </w:r>
      <w:r w:rsidRPr="007A680D">
        <w:rPr>
          <w:rFonts w:ascii="Arial" w:eastAsia="Times New Roman" w:hAnsi="Arial" w:cs="Arial"/>
          <w:b/>
          <w:bCs/>
          <w:color w:val="757575"/>
          <w:sz w:val="24"/>
          <w:szCs w:val="24"/>
          <w:u w:val="single"/>
        </w:rPr>
        <w:t> </w:t>
      </w:r>
      <w:r w:rsidRPr="007A680D">
        <w:rPr>
          <w:rFonts w:ascii="Arial" w:eastAsia="Times New Roman" w:hAnsi="Arial" w:cs="Arial"/>
          <w:b/>
          <w:bCs/>
          <w:color w:val="757575"/>
          <w:sz w:val="24"/>
          <w:szCs w:val="24"/>
          <w:rtl/>
        </w:rPr>
        <w:t>فيما</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ترغبه</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الوحيدة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الناس</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التكلم</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د-ترغبه</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س10</w:t>
      </w:r>
      <w:r w:rsidRPr="007A680D">
        <w:rPr>
          <w:rFonts w:ascii="Arial" w:eastAsia="Times New Roman" w:hAnsi="Arial" w:cs="Arial"/>
          <w:b/>
          <w:bCs/>
          <w:color w:val="757575"/>
          <w:sz w:val="24"/>
          <w:szCs w:val="24"/>
        </w:rPr>
        <w:t xml:space="preserve"> : </w:t>
      </w:r>
      <w:r w:rsidRPr="007A680D">
        <w:rPr>
          <w:rFonts w:ascii="Arial" w:eastAsia="Times New Roman" w:hAnsi="Arial" w:cs="Arial"/>
          <w:b/>
          <w:bCs/>
          <w:color w:val="757575"/>
          <w:sz w:val="24"/>
          <w:szCs w:val="24"/>
          <w:u w:val="single"/>
          <w:rtl/>
        </w:rPr>
        <w:t>السعادة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لا تعتمد على العوامل</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الداخلية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بل تعتمد على</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داخلية</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نفس</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الإنسان</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السعادة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الداخلية</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داخلية</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الإنسان</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س11 : أن</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نخلي</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الطريق للكلب</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الأليف</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خشية أن يعضنا خير من ان</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نقتله</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بعد أن</w:t>
      </w: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u w:val="single"/>
          <w:rtl/>
        </w:rPr>
        <w:t>يعضنا</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lastRenderedPageBreak/>
              <w:t>أ- نخلي</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ب-الأليف</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نقتله</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يعضنا</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color w:val="757575"/>
          <w:sz w:val="24"/>
          <w:szCs w:val="24"/>
        </w:rPr>
        <w:t> </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u w:val="single"/>
          <w:rtl/>
        </w:rPr>
        <w:t>رابعاً : استيعاب المقروء</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Pr>
        <w:t>1-</w:t>
      </w:r>
      <w:r w:rsidRPr="007A680D">
        <w:rPr>
          <w:rFonts w:ascii="Arial" w:eastAsia="Times New Roman" w:hAnsi="Arial" w:cs="Arial"/>
          <w:b/>
          <w:bCs/>
          <w:color w:val="757575"/>
          <w:sz w:val="24"/>
          <w:szCs w:val="24"/>
          <w:rtl/>
        </w:rPr>
        <w:t>لعل من المؤسف أن المشتغلین الأوائل بالنشاط الإشعاعي لم یكونوا على درایة بأخطاره،</w:t>
      </w:r>
      <w:r w:rsidRPr="007A680D">
        <w:rPr>
          <w:rFonts w:ascii="Arial" w:eastAsia="Times New Roman" w:hAnsi="Arial" w:cs="Arial"/>
          <w:color w:val="757575"/>
          <w:sz w:val="24"/>
          <w:szCs w:val="24"/>
        </w:rPr>
        <w:br/>
      </w:r>
      <w:r w:rsidRPr="007A680D">
        <w:rPr>
          <w:rFonts w:ascii="Arial" w:eastAsia="Times New Roman" w:hAnsi="Arial" w:cs="Arial"/>
          <w:b/>
          <w:bCs/>
          <w:color w:val="757575"/>
          <w:sz w:val="24"/>
          <w:szCs w:val="24"/>
          <w:rtl/>
        </w:rPr>
        <w:t>وهكذا قضت ماري كوري مثلا باللوكیمیا، و هو من أمراض الدم الذي ینجم عن التعرض</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المديد للإشعاع.لذلك فالتدریع أمر أساسي في جمیع أنواع النشاط الإشعاعي، وتختلف</w:t>
      </w:r>
      <w:r w:rsidRPr="007A680D">
        <w:rPr>
          <w:rFonts w:ascii="Arial" w:eastAsia="Times New Roman" w:hAnsi="Arial" w:cs="Arial"/>
          <w:b/>
          <w:bCs/>
          <w:color w:val="757575"/>
          <w:sz w:val="24"/>
          <w:szCs w:val="24"/>
        </w:rPr>
        <w:t xml:space="preserve"> ,</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سماكة الدرع ونوعها تبعا لنوع الإشعاع</w:t>
      </w:r>
      <w:r w:rsidRPr="007A680D">
        <w:rPr>
          <w:rFonts w:ascii="Arial" w:eastAsia="Times New Roman" w:hAnsi="Arial" w:cs="Arial"/>
          <w:b/>
          <w:bCs/>
          <w:color w:val="757575"/>
          <w:sz w:val="24"/>
          <w:szCs w:val="24"/>
        </w:rPr>
        <w:t>.</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color w:val="757575"/>
          <w:sz w:val="24"/>
          <w:szCs w:val="24"/>
        </w:rPr>
        <w:t> </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Pr>
        <w:t>2-</w:t>
      </w:r>
      <w:r w:rsidRPr="007A680D">
        <w:rPr>
          <w:rFonts w:ascii="Arial" w:eastAsia="Times New Roman" w:hAnsi="Arial" w:cs="Arial"/>
          <w:b/>
          <w:bCs/>
          <w:color w:val="757575"/>
          <w:sz w:val="24"/>
          <w:szCs w:val="24"/>
          <w:rtl/>
        </w:rPr>
        <w:t>تتصف جسیمات إلفا بأنها غیر نافذة و یمكن إیقافها بصفیحة من الألمنیوم، وتنحصر</w:t>
      </w:r>
      <w:proofErr w:type="gramStart"/>
      <w:r w:rsidRPr="007A680D">
        <w:rPr>
          <w:rFonts w:ascii="Arial" w:eastAsia="Times New Roman" w:hAnsi="Arial" w:cs="Arial"/>
          <w:b/>
          <w:bCs/>
          <w:color w:val="757575"/>
          <w:sz w:val="24"/>
          <w:szCs w:val="24"/>
          <w:rtl/>
        </w:rPr>
        <w:t>  تأثیراتها</w:t>
      </w:r>
      <w:proofErr w:type="gramEnd"/>
      <w:r w:rsidRPr="007A680D">
        <w:rPr>
          <w:rFonts w:ascii="Arial" w:eastAsia="Times New Roman" w:hAnsi="Arial" w:cs="Arial"/>
          <w:b/>
          <w:bCs/>
          <w:color w:val="757575"/>
          <w:sz w:val="24"/>
          <w:szCs w:val="24"/>
          <w:rtl/>
        </w:rPr>
        <w:t xml:space="preserve"> البیولوجیة بسطح الجلد فحسب، فتولد ما یعرف "بحروق" الإشعاع. و لعل كلمة "حروق " مضللة فمع أن ارتفاع درجة الحرارة المتولدة بفعل هذا النوع من الإشعاع لا یتعدى بضع أجزاء من الألف من الدرجة إلا أن الحروق التي تعقبه لا تشفى نظرا لتخرب البنیة الجزیئیة للخلایا المصابة أما نفاذیة جسیمات بیتا فتحتاج إلى صفیحة ألمنیوم ثخينة لإیقافها وأما نفاذیة أشعة غاما فهي بالغة الشدة و تحتاج إلى العدید من سنتیمترات من الرصاص لانقاص الشدة التي یعطیها منبع كبیر إلى سویات مأمونة. و بما أن أشعة غاما تخضع لقانون التربيع العكسي في الهواء،فإن التدبیر الأنسب هو الابتعاد قدر الإمكان عن منبع أشعة غاما</w:t>
      </w:r>
      <w:r w:rsidRPr="007A680D">
        <w:rPr>
          <w:rFonts w:ascii="Arial" w:eastAsia="Times New Roman" w:hAnsi="Arial" w:cs="Arial"/>
          <w:b/>
          <w:bCs/>
          <w:color w:val="757575"/>
          <w:sz w:val="24"/>
          <w:szCs w:val="24"/>
        </w:rPr>
        <w:t>.</w:t>
      </w:r>
      <w:r w:rsidRPr="007A680D">
        <w:rPr>
          <w:rFonts w:ascii="Arial" w:eastAsia="Times New Roman" w:hAnsi="Arial" w:cs="Arial"/>
          <w:color w:val="757575"/>
          <w:sz w:val="24"/>
          <w:szCs w:val="24"/>
        </w:rPr>
        <w:br/>
      </w:r>
      <w:r w:rsidRPr="007A680D">
        <w:rPr>
          <w:rFonts w:ascii="Arial" w:eastAsia="Times New Roman" w:hAnsi="Arial" w:cs="Arial"/>
          <w:b/>
          <w:bCs/>
          <w:color w:val="757575"/>
          <w:sz w:val="24"/>
          <w:szCs w:val="24"/>
          <w:rtl/>
        </w:rPr>
        <w:t>تؤثر أشعة غاما في الأعضاء الداخلیة في الجسم و ذلك نظرا لقدرتھا العالیة على النفاذ</w:t>
      </w:r>
      <w:r w:rsidRPr="007A680D">
        <w:rPr>
          <w:rFonts w:ascii="Arial" w:eastAsia="Times New Roman" w:hAnsi="Arial" w:cs="Arial"/>
          <w:b/>
          <w:bCs/>
          <w:color w:val="757575"/>
          <w:sz w:val="24"/>
          <w:szCs w:val="24"/>
        </w:rPr>
        <w:t>..</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color w:val="757575"/>
          <w:sz w:val="24"/>
          <w:szCs w:val="24"/>
        </w:rPr>
        <w:t> </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proofErr w:type="gramStart"/>
      <w:r w:rsidRPr="007A680D">
        <w:rPr>
          <w:rFonts w:ascii="Arial" w:eastAsia="Times New Roman" w:hAnsi="Arial" w:cs="Arial"/>
          <w:b/>
          <w:bCs/>
          <w:color w:val="757575"/>
          <w:sz w:val="24"/>
          <w:szCs w:val="24"/>
        </w:rPr>
        <w:t>3-</w:t>
      </w:r>
      <w:r w:rsidRPr="007A680D">
        <w:rPr>
          <w:rFonts w:ascii="Arial" w:eastAsia="Times New Roman" w:hAnsi="Arial" w:cs="Arial"/>
          <w:b/>
          <w:bCs/>
          <w:color w:val="757575"/>
          <w:sz w:val="24"/>
          <w:szCs w:val="24"/>
          <w:rtl/>
        </w:rPr>
        <w:t>یشكل الإشعاع النیتروني مشاكل خاصة.</w:t>
      </w:r>
      <w:proofErr w:type="gramEnd"/>
      <w:r w:rsidRPr="007A680D">
        <w:rPr>
          <w:rFonts w:ascii="Arial" w:eastAsia="Times New Roman" w:hAnsi="Arial" w:cs="Arial"/>
          <w:b/>
          <w:bCs/>
          <w:color w:val="757575"/>
          <w:sz w:val="24"/>
          <w:szCs w:val="24"/>
          <w:rtl/>
        </w:rPr>
        <w:t xml:space="preserve"> فلأن النیترونات غیر مشحونة لذا لا تولد سوى القلیل من الأیونات و تمتلك مدى أبعد نسبیا في نسیج الجسم، ولكنها تسبب أضرارا ذات شأن عند اصطدامها بالخلایا الحیة بسبب كتلتها العالیة. یقارب النیترون في كتله نواة الهيدروجین ، وبما أن الجسم یحتوي أعدادا كبیرة من نوى الهیدروجین في خلایاه لذلك تفقد النیترونات مقدارا كبیرا من الطاقة مما یتسبب بضرر بالغ للخلایا. و لعل أفضل الوسائل، للأسباب ذاتھا، لإیقاف النترونات استخدام مواد تحتوي أعدادا كبیرة من ذرات الهیدروجین_شمع البرافین فعال في ھذا المجال</w:t>
      </w:r>
      <w:r w:rsidRPr="007A680D">
        <w:rPr>
          <w:rFonts w:ascii="Arial" w:eastAsia="Times New Roman" w:hAnsi="Arial" w:cs="Arial"/>
          <w:b/>
          <w:bCs/>
          <w:color w:val="757575"/>
          <w:sz w:val="24"/>
          <w:szCs w:val="24"/>
        </w:rPr>
        <w:t>..</w:t>
      </w:r>
      <w:r w:rsidRPr="007A680D">
        <w:rPr>
          <w:rFonts w:ascii="Arial" w:eastAsia="Times New Roman" w:hAnsi="Arial" w:cs="Arial"/>
          <w:color w:val="757575"/>
          <w:sz w:val="24"/>
          <w:szCs w:val="24"/>
        </w:rPr>
        <w:br/>
      </w:r>
      <w:r w:rsidRPr="007A680D">
        <w:rPr>
          <w:rFonts w:ascii="Arial" w:eastAsia="Times New Roman" w:hAnsi="Arial" w:cs="Arial"/>
          <w:b/>
          <w:bCs/>
          <w:color w:val="757575"/>
          <w:sz w:val="24"/>
          <w:szCs w:val="24"/>
          <w:rtl/>
        </w:rPr>
        <w:t>یمكن أن یتسبب الإشعاع بأذیة فوریة كحروق الإشعاع،ولكن تأثیراتها على الأمد البعید هي الأشد خطورة.فهو یتسبب فضلا عن  اللوكیمیا، بالإصابة بالسرطان و الأذیة الوراثیة، نظرا لأنه یؤثر في الخلایا السریعة الانقسام في الجسم، كخلایا الكبد و أعضاء التكاثر</w:t>
      </w:r>
      <w:r w:rsidRPr="007A680D">
        <w:rPr>
          <w:rFonts w:ascii="Arial" w:eastAsia="Times New Roman" w:hAnsi="Arial" w:cs="Arial"/>
          <w:b/>
          <w:bCs/>
          <w:color w:val="757575"/>
          <w:sz w:val="24"/>
          <w:szCs w:val="24"/>
        </w:rPr>
        <w:t>..</w:t>
      </w:r>
      <w:r w:rsidRPr="007A680D">
        <w:rPr>
          <w:rFonts w:ascii="Arial" w:eastAsia="Times New Roman" w:hAnsi="Arial" w:cs="Arial"/>
          <w:color w:val="757575"/>
          <w:sz w:val="24"/>
          <w:szCs w:val="24"/>
        </w:rPr>
        <w:br/>
      </w:r>
      <w:r w:rsidRPr="007A680D">
        <w:rPr>
          <w:rFonts w:ascii="Arial" w:eastAsia="Times New Roman" w:hAnsi="Arial" w:cs="Arial"/>
          <w:b/>
          <w:bCs/>
          <w:color w:val="757575"/>
          <w:sz w:val="24"/>
          <w:szCs w:val="24"/>
          <w:rtl/>
        </w:rPr>
        <w:t>ویمكن للإشعاع أن یخرب العین و یتسبب في تصلب الجسم البلوري مما یشوه وضوح الرؤية لهذه الأسباب مجتمعة، ینبغي تداول المنابع المشعة دائما بالحذر والحیطة والتعقل</w:t>
      </w:r>
      <w:r w:rsidRPr="007A680D">
        <w:rPr>
          <w:rFonts w:ascii="Arial" w:eastAsia="Times New Roman" w:hAnsi="Arial" w:cs="Arial"/>
          <w:b/>
          <w:bCs/>
          <w:color w:val="757575"/>
          <w:sz w:val="24"/>
          <w:szCs w:val="24"/>
        </w:rPr>
        <w:t>.</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color w:val="757575"/>
          <w:sz w:val="24"/>
          <w:szCs w:val="24"/>
        </w:rPr>
        <w:t> </w:t>
      </w: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س1 : المقصود بـ( قضت )في الفقرة الأولى</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lastRenderedPageBreak/>
              <w:t>أ- ماتت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انتهت من تجربتها</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مرضت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رحلت عن بلده</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س2 : من سياق القطعة فإن معنى (ينجم)الموجودة في الفقرة الأولى</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ينتج</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يتسبب في</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يخرج</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يرزح</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س3 : من الفقرة(2) أي العبارات التالية صحيحة</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أشعة جاما أقل نفاذية من جسيمات ألفا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جسيمات ألفا أكثر نفاذية من غاما</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أشعة بيتا أكبر نفاذية من جسيمات الفا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أشعة جاما أقل نفاذية من جسيمات بيتا</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س4 : يستدل من الفقرة (2) على أن</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00"/>
        <w:gridCol w:w="5920"/>
      </w:tblGrid>
      <w:tr w:rsidR="007A680D" w:rsidRPr="007A680D" w:rsidTr="007A680D">
        <w:tc>
          <w:tcPr>
            <w:tcW w:w="44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الرصاص يفوق الألمونيوم في العازلية</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الألمونيوم يفوق الرصاص في العازلية</w:t>
            </w:r>
          </w:p>
        </w:tc>
      </w:tr>
      <w:tr w:rsidR="007A680D" w:rsidRPr="007A680D" w:rsidTr="007A680D">
        <w:tc>
          <w:tcPr>
            <w:tcW w:w="44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جسيمات ألفا تولد حروق تصل درجة حرارتها لدرجة حرارة غليان الماء</w:t>
            </w:r>
          </w:p>
        </w:tc>
        <w:tc>
          <w:tcPr>
            <w:tcW w:w="444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أقل الإشعاعات نفاذية هي أشعة جاما</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س5 : من الفقرة (3) فإن الكاتب يعزي استخدام مواد تحتوي على أعداد كبير من ذرات الهيدروجين ، لإيقاف النيترونات</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لأن النيترونات تقارب في كتلتها كتلة الهيدروجين</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r w:rsidRPr="007A680D">
              <w:rPr>
                <w:rFonts w:ascii="Arial" w:eastAsia="Times New Roman" w:hAnsi="Arial" w:cs="Arial"/>
                <w:b/>
                <w:bCs/>
                <w:color w:val="757575"/>
                <w:sz w:val="24"/>
                <w:szCs w:val="24"/>
                <w:rtl/>
              </w:rPr>
              <w:t>ب-لأن النيترونات لا تستطيع اختراق ذرات الهيدروجين</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لأن ذرات الهيدروجين تمتص النيترونات</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لأن النيترونات تمتلك مدى أبعد في أنسجة الإنسان</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س6 : تختل الرؤية في العين بسبب</w:t>
      </w:r>
      <w:r w:rsidRPr="007A680D">
        <w:rPr>
          <w:rFonts w:ascii="Arial" w:eastAsia="Times New Roman" w:hAnsi="Arial" w:cs="Arial"/>
          <w:b/>
          <w:bCs/>
          <w:color w:val="757575"/>
          <w:sz w:val="24"/>
          <w:szCs w:val="24"/>
        </w:rPr>
        <w:t>:</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تصلب بؤبؤ العين</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ارتخاء الجسم البلوري</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تحجر الجسم البلوري</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ارتخاء يؤيؤ العين</w:t>
            </w:r>
          </w:p>
        </w:tc>
      </w:tr>
    </w:tbl>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س7 : أنسب عنوان لعموم النص</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5910"/>
        <w:gridCol w:w="5910"/>
      </w:tblGrid>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 الإشعاعات : وترتيبها بحسب درجة نفاذيتها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 الإشعاعات : تأثيرها واحتياطات السلامة منها</w:t>
            </w:r>
          </w:p>
        </w:tc>
      </w:tr>
      <w:tr w:rsidR="007A680D" w:rsidRPr="007A680D" w:rsidTr="007A680D">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 الإشعاعات : والأمراض التي تسببها</w:t>
            </w:r>
          </w:p>
        </w:tc>
        <w:tc>
          <w:tcPr>
            <w:tcW w:w="549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 الإشعاعات:تعلمها خطوة بخطوة</w:t>
            </w:r>
          </w:p>
        </w:tc>
      </w:tr>
    </w:tbl>
    <w:p w:rsidR="00671242" w:rsidRDefault="00671242" w:rsidP="007A680D">
      <w:pPr>
        <w:rPr>
          <w:rFonts w:hint="cs"/>
          <w:rtl/>
        </w:rPr>
      </w:pPr>
    </w:p>
    <w:p w:rsidR="007A680D" w:rsidRDefault="007A680D" w:rsidP="007A680D">
      <w:pPr>
        <w:rPr>
          <w:rFonts w:hint="cs"/>
          <w:rtl/>
        </w:rPr>
      </w:pPr>
      <w:r>
        <w:rPr>
          <w:rFonts w:hint="cs"/>
          <w:rtl/>
        </w:rPr>
        <w:t>للاطلاع على الاجابات</w:t>
      </w:r>
    </w:p>
    <w:p w:rsidR="007A680D" w:rsidRDefault="007A680D" w:rsidP="007A680D">
      <w:pPr>
        <w:rPr>
          <w:rFonts w:hint="cs"/>
          <w:rtl/>
        </w:rPr>
      </w:pP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أولًا : التناظر اللفظي</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lastRenderedPageBreak/>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6</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7</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8</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r>
    </w:tbl>
    <w:p w:rsidR="007A680D" w:rsidRPr="007A680D" w:rsidRDefault="007A680D" w:rsidP="007A680D">
      <w:pPr>
        <w:bidi w:val="0"/>
        <w:spacing w:after="0" w:line="240" w:lineRule="auto"/>
        <w:rPr>
          <w:rFonts w:ascii="Times New Roman" w:eastAsia="Times New Roman" w:hAnsi="Times New Roman" w:cs="Times New Roman"/>
          <w:sz w:val="24"/>
          <w:szCs w:val="24"/>
        </w:rPr>
      </w:pPr>
      <w:r w:rsidRPr="007A680D">
        <w:rPr>
          <w:rFonts w:ascii="Arial" w:eastAsia="Times New Roman" w:hAnsi="Arial" w:cs="Arial"/>
          <w:b/>
          <w:bCs/>
          <w:color w:val="757575"/>
          <w:sz w:val="24"/>
          <w:szCs w:val="24"/>
          <w:rtl/>
        </w:rPr>
        <w:t>ثانيًا : إكمال الجمل</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6</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7</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8</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r>
    </w:tbl>
    <w:p w:rsidR="007A680D" w:rsidRDefault="007A680D" w:rsidP="007A680D">
      <w:pPr>
        <w:rPr>
          <w:rFonts w:hint="cs"/>
          <w:rtl/>
        </w:rPr>
      </w:pPr>
    </w:p>
    <w:p w:rsidR="007A680D" w:rsidRPr="007A680D" w:rsidRDefault="007A680D" w:rsidP="007A680D">
      <w:pPr>
        <w:shd w:val="clear" w:color="auto" w:fill="FFFFFF"/>
        <w:bidi w:val="0"/>
        <w:spacing w:after="0" w:line="432" w:lineRule="atLeast"/>
        <w:rPr>
          <w:rFonts w:ascii="Arial" w:eastAsia="Times New Roman" w:hAnsi="Arial" w:cs="Arial"/>
          <w:color w:val="757575"/>
          <w:sz w:val="24"/>
          <w:szCs w:val="24"/>
        </w:rPr>
      </w:pPr>
      <w:r w:rsidRPr="007A680D">
        <w:rPr>
          <w:rFonts w:ascii="Arial" w:eastAsia="Times New Roman" w:hAnsi="Arial" w:cs="Arial"/>
          <w:b/>
          <w:bCs/>
          <w:color w:val="757575"/>
          <w:sz w:val="24"/>
          <w:szCs w:val="24"/>
          <w:rtl/>
        </w:rPr>
        <w:t>ثالثًا : الخطأ السياقي</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6</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7</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8</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9</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10</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11</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r>
    </w:tbl>
    <w:p w:rsidR="007A680D" w:rsidRPr="007A680D" w:rsidRDefault="007A680D" w:rsidP="007A680D">
      <w:pPr>
        <w:bidi w:val="0"/>
        <w:spacing w:after="0" w:line="240" w:lineRule="auto"/>
        <w:rPr>
          <w:rFonts w:ascii="Times New Roman" w:eastAsia="Times New Roman" w:hAnsi="Times New Roman" w:cs="Times New Roman"/>
          <w:sz w:val="24"/>
          <w:szCs w:val="24"/>
        </w:rPr>
      </w:pPr>
      <w:r w:rsidRPr="007A680D">
        <w:rPr>
          <w:rFonts w:ascii="Arial" w:eastAsia="Times New Roman" w:hAnsi="Arial" w:cs="Arial"/>
          <w:b/>
          <w:bCs/>
          <w:color w:val="757575"/>
          <w:sz w:val="24"/>
          <w:szCs w:val="24"/>
          <w:rtl/>
        </w:rPr>
        <w:t>رابعا : المعاني</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د</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r>
    </w:tbl>
    <w:p w:rsidR="007A680D" w:rsidRPr="007A680D" w:rsidRDefault="007A680D" w:rsidP="007A680D">
      <w:pPr>
        <w:bidi w:val="0"/>
        <w:spacing w:after="0" w:line="240" w:lineRule="auto"/>
        <w:rPr>
          <w:rFonts w:ascii="Times New Roman" w:eastAsia="Times New Roman" w:hAnsi="Times New Roman" w:cs="Times New Roman"/>
          <w:sz w:val="24"/>
          <w:szCs w:val="24"/>
        </w:rPr>
      </w:pPr>
      <w:r w:rsidRPr="007A680D">
        <w:rPr>
          <w:rFonts w:ascii="Arial" w:eastAsia="Times New Roman" w:hAnsi="Arial" w:cs="Arial"/>
          <w:b/>
          <w:bCs/>
          <w:color w:val="757575"/>
          <w:sz w:val="24"/>
          <w:szCs w:val="24"/>
          <w:rtl/>
        </w:rPr>
        <w:t>خامسا : استيعاب المقروء</w:t>
      </w:r>
      <w:r w:rsidRPr="007A680D">
        <w:rPr>
          <w:rFonts w:ascii="Arial" w:eastAsia="Times New Roman" w:hAnsi="Arial" w:cs="Arial"/>
          <w:b/>
          <w:bCs/>
          <w:color w:val="757575"/>
          <w:sz w:val="24"/>
          <w:szCs w:val="24"/>
        </w:rPr>
        <w:t xml:space="preserve"> :</w:t>
      </w:r>
    </w:p>
    <w:tbl>
      <w:tblPr>
        <w:tblW w:w="11820" w:type="dxa"/>
        <w:shd w:val="clear" w:color="auto" w:fill="FFFFFF"/>
        <w:tblCellMar>
          <w:top w:w="15" w:type="dxa"/>
          <w:left w:w="15" w:type="dxa"/>
          <w:bottom w:w="15" w:type="dxa"/>
          <w:right w:w="15" w:type="dxa"/>
        </w:tblCellMar>
        <w:tblLook w:val="04A0"/>
      </w:tblPr>
      <w:tblGrid>
        <w:gridCol w:w="1456"/>
        <w:gridCol w:w="1308"/>
        <w:gridCol w:w="1324"/>
        <w:gridCol w:w="1324"/>
        <w:gridCol w:w="1308"/>
        <w:gridCol w:w="1308"/>
        <w:gridCol w:w="1308"/>
        <w:gridCol w:w="1242"/>
        <w:gridCol w:w="1242"/>
      </w:tblGrid>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رقم السؤال</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1</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2</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3</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4</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5</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6</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7</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p>
        </w:tc>
      </w:tr>
      <w:tr w:rsidR="007A680D" w:rsidRPr="007A680D" w:rsidTr="007A680D">
        <w:tc>
          <w:tcPr>
            <w:tcW w:w="132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الإجابة</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200"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ج</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8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أ</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tl/>
              </w:rPr>
              <w:t>ب</w:t>
            </w:r>
          </w:p>
        </w:tc>
        <w:tc>
          <w:tcPr>
            <w:tcW w:w="1125" w:type="dxa"/>
            <w:tcBorders>
              <w:top w:val="single" w:sz="6" w:space="0" w:color="DDDDDD"/>
              <w:left w:val="single" w:sz="6" w:space="0" w:color="DDDDDD"/>
              <w:bottom w:val="single" w:sz="6" w:space="0" w:color="DDDDDD"/>
              <w:right w:val="single" w:sz="6" w:space="0" w:color="DDDDDD"/>
            </w:tcBorders>
            <w:shd w:val="clear" w:color="auto" w:fill="FFFFFF"/>
            <w:tcMar>
              <w:top w:w="60" w:type="dxa"/>
              <w:left w:w="150" w:type="dxa"/>
              <w:bottom w:w="60" w:type="dxa"/>
              <w:right w:w="150" w:type="dxa"/>
            </w:tcMar>
            <w:vAlign w:val="center"/>
            <w:hideMark/>
          </w:tcPr>
          <w:p w:rsidR="007A680D" w:rsidRPr="007A680D" w:rsidRDefault="007A680D" w:rsidP="007A680D">
            <w:pPr>
              <w:bidi w:val="0"/>
              <w:spacing w:after="0" w:line="432" w:lineRule="atLeast"/>
              <w:jc w:val="center"/>
              <w:rPr>
                <w:rFonts w:ascii="Arial" w:eastAsia="Times New Roman" w:hAnsi="Arial" w:cs="Arial"/>
                <w:color w:val="757575"/>
                <w:sz w:val="24"/>
                <w:szCs w:val="24"/>
              </w:rPr>
            </w:pPr>
            <w:r w:rsidRPr="007A680D">
              <w:rPr>
                <w:rFonts w:ascii="Arial" w:eastAsia="Times New Roman" w:hAnsi="Arial" w:cs="Arial"/>
                <w:b/>
                <w:bCs/>
                <w:color w:val="757575"/>
                <w:sz w:val="24"/>
                <w:szCs w:val="24"/>
              </w:rPr>
              <w:t> </w:t>
            </w:r>
          </w:p>
        </w:tc>
      </w:tr>
    </w:tbl>
    <w:p w:rsidR="007A680D" w:rsidRPr="007A680D" w:rsidRDefault="007A680D" w:rsidP="007A680D"/>
    <w:sectPr w:rsidR="007A680D" w:rsidRPr="007A680D">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AD5083"/>
    <w:multiLevelType w:val="multilevel"/>
    <w:tmpl w:val="1090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5863C44"/>
    <w:multiLevelType w:val="multilevel"/>
    <w:tmpl w:val="F14A3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E0621"/>
    <w:rsid w:val="002E0621"/>
    <w:rsid w:val="0034193D"/>
    <w:rsid w:val="00671242"/>
    <w:rsid w:val="007A680D"/>
    <w:rsid w:val="00C667D0"/>
    <w:rsid w:val="00CF5A7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2E0621"/>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Gl">
    <w:name w:val="Strong"/>
    <w:basedOn w:val="VarsaylanParagrafYazTipi"/>
    <w:uiPriority w:val="22"/>
    <w:qFormat/>
    <w:rsid w:val="002E0621"/>
    <w:rPr>
      <w:b/>
      <w:bCs/>
    </w:rPr>
  </w:style>
  <w:style w:type="character" w:styleId="Vurgu">
    <w:name w:val="Emphasis"/>
    <w:basedOn w:val="VarsaylanParagrafYazTipi"/>
    <w:uiPriority w:val="20"/>
    <w:qFormat/>
    <w:rsid w:val="002E0621"/>
    <w:rPr>
      <w:i/>
      <w:iCs/>
    </w:rPr>
  </w:style>
  <w:style w:type="character" w:customStyle="1" w:styleId="apple-converted-space">
    <w:name w:val="apple-converted-space"/>
    <w:basedOn w:val="VarsaylanParagrafYazTipi"/>
    <w:rsid w:val="002E0621"/>
  </w:style>
</w:styles>
</file>

<file path=word/webSettings.xml><?xml version="1.0" encoding="utf-8"?>
<w:webSettings xmlns:r="http://schemas.openxmlformats.org/officeDocument/2006/relationships" xmlns:w="http://schemas.openxmlformats.org/wordprocessingml/2006/main">
  <w:divs>
    <w:div w:id="320306129">
      <w:bodyDiv w:val="1"/>
      <w:marLeft w:val="0"/>
      <w:marRight w:val="0"/>
      <w:marTop w:val="0"/>
      <w:marBottom w:val="0"/>
      <w:divBdr>
        <w:top w:val="none" w:sz="0" w:space="0" w:color="auto"/>
        <w:left w:val="none" w:sz="0" w:space="0" w:color="auto"/>
        <w:bottom w:val="none" w:sz="0" w:space="0" w:color="auto"/>
        <w:right w:val="none" w:sz="0" w:space="0" w:color="auto"/>
      </w:divBdr>
    </w:div>
    <w:div w:id="362902389">
      <w:bodyDiv w:val="1"/>
      <w:marLeft w:val="0"/>
      <w:marRight w:val="0"/>
      <w:marTop w:val="0"/>
      <w:marBottom w:val="0"/>
      <w:divBdr>
        <w:top w:val="none" w:sz="0" w:space="0" w:color="auto"/>
        <w:left w:val="none" w:sz="0" w:space="0" w:color="auto"/>
        <w:bottom w:val="none" w:sz="0" w:space="0" w:color="auto"/>
        <w:right w:val="none" w:sz="0" w:space="0" w:color="auto"/>
      </w:divBdr>
    </w:div>
    <w:div w:id="720902709">
      <w:bodyDiv w:val="1"/>
      <w:marLeft w:val="0"/>
      <w:marRight w:val="0"/>
      <w:marTop w:val="0"/>
      <w:marBottom w:val="0"/>
      <w:divBdr>
        <w:top w:val="none" w:sz="0" w:space="0" w:color="auto"/>
        <w:left w:val="none" w:sz="0" w:space="0" w:color="auto"/>
        <w:bottom w:val="none" w:sz="0" w:space="0" w:color="auto"/>
        <w:right w:val="none" w:sz="0" w:space="0" w:color="auto"/>
      </w:divBdr>
    </w:div>
    <w:div w:id="923759163">
      <w:bodyDiv w:val="1"/>
      <w:marLeft w:val="0"/>
      <w:marRight w:val="0"/>
      <w:marTop w:val="0"/>
      <w:marBottom w:val="0"/>
      <w:divBdr>
        <w:top w:val="none" w:sz="0" w:space="0" w:color="auto"/>
        <w:left w:val="none" w:sz="0" w:space="0" w:color="auto"/>
        <w:bottom w:val="none" w:sz="0" w:space="0" w:color="auto"/>
        <w:right w:val="none" w:sz="0" w:space="0" w:color="auto"/>
      </w:divBdr>
    </w:div>
    <w:div w:id="1388190379">
      <w:bodyDiv w:val="1"/>
      <w:marLeft w:val="0"/>
      <w:marRight w:val="0"/>
      <w:marTop w:val="0"/>
      <w:marBottom w:val="0"/>
      <w:divBdr>
        <w:top w:val="none" w:sz="0" w:space="0" w:color="auto"/>
        <w:left w:val="none" w:sz="0" w:space="0" w:color="auto"/>
        <w:bottom w:val="none" w:sz="0" w:space="0" w:color="auto"/>
        <w:right w:val="none" w:sz="0" w:space="0" w:color="auto"/>
      </w:divBdr>
    </w:div>
    <w:div w:id="1389106910">
      <w:bodyDiv w:val="1"/>
      <w:marLeft w:val="0"/>
      <w:marRight w:val="0"/>
      <w:marTop w:val="0"/>
      <w:marBottom w:val="0"/>
      <w:divBdr>
        <w:top w:val="none" w:sz="0" w:space="0" w:color="auto"/>
        <w:left w:val="none" w:sz="0" w:space="0" w:color="auto"/>
        <w:bottom w:val="none" w:sz="0" w:space="0" w:color="auto"/>
        <w:right w:val="none" w:sz="0" w:space="0" w:color="auto"/>
      </w:divBdr>
    </w:div>
    <w:div w:id="1445033764">
      <w:bodyDiv w:val="1"/>
      <w:marLeft w:val="0"/>
      <w:marRight w:val="0"/>
      <w:marTop w:val="0"/>
      <w:marBottom w:val="0"/>
      <w:divBdr>
        <w:top w:val="none" w:sz="0" w:space="0" w:color="auto"/>
        <w:left w:val="none" w:sz="0" w:space="0" w:color="auto"/>
        <w:bottom w:val="none" w:sz="0" w:space="0" w:color="auto"/>
        <w:right w:val="none" w:sz="0" w:space="0" w:color="auto"/>
      </w:divBdr>
    </w:div>
    <w:div w:id="1521629940">
      <w:bodyDiv w:val="1"/>
      <w:marLeft w:val="0"/>
      <w:marRight w:val="0"/>
      <w:marTop w:val="0"/>
      <w:marBottom w:val="0"/>
      <w:divBdr>
        <w:top w:val="none" w:sz="0" w:space="0" w:color="auto"/>
        <w:left w:val="none" w:sz="0" w:space="0" w:color="auto"/>
        <w:bottom w:val="none" w:sz="0" w:space="0" w:color="auto"/>
        <w:right w:val="none" w:sz="0" w:space="0" w:color="auto"/>
      </w:divBdr>
    </w:div>
    <w:div w:id="1530292144">
      <w:bodyDiv w:val="1"/>
      <w:marLeft w:val="0"/>
      <w:marRight w:val="0"/>
      <w:marTop w:val="0"/>
      <w:marBottom w:val="0"/>
      <w:divBdr>
        <w:top w:val="none" w:sz="0" w:space="0" w:color="auto"/>
        <w:left w:val="none" w:sz="0" w:space="0" w:color="auto"/>
        <w:bottom w:val="none" w:sz="0" w:space="0" w:color="auto"/>
        <w:right w:val="none" w:sz="0" w:space="0" w:color="auto"/>
      </w:divBdr>
    </w:div>
    <w:div w:id="1539856442">
      <w:bodyDiv w:val="1"/>
      <w:marLeft w:val="0"/>
      <w:marRight w:val="0"/>
      <w:marTop w:val="0"/>
      <w:marBottom w:val="0"/>
      <w:divBdr>
        <w:top w:val="none" w:sz="0" w:space="0" w:color="auto"/>
        <w:left w:val="none" w:sz="0" w:space="0" w:color="auto"/>
        <w:bottom w:val="none" w:sz="0" w:space="0" w:color="auto"/>
        <w:right w:val="none" w:sz="0" w:space="0" w:color="auto"/>
      </w:divBdr>
    </w:div>
    <w:div w:id="1741828416">
      <w:bodyDiv w:val="1"/>
      <w:marLeft w:val="0"/>
      <w:marRight w:val="0"/>
      <w:marTop w:val="0"/>
      <w:marBottom w:val="0"/>
      <w:divBdr>
        <w:top w:val="none" w:sz="0" w:space="0" w:color="auto"/>
        <w:left w:val="none" w:sz="0" w:space="0" w:color="auto"/>
        <w:bottom w:val="none" w:sz="0" w:space="0" w:color="auto"/>
        <w:right w:val="none" w:sz="0" w:space="0" w:color="auto"/>
      </w:divBdr>
    </w:div>
    <w:div w:id="1761217649">
      <w:bodyDiv w:val="1"/>
      <w:marLeft w:val="0"/>
      <w:marRight w:val="0"/>
      <w:marTop w:val="0"/>
      <w:marBottom w:val="0"/>
      <w:divBdr>
        <w:top w:val="none" w:sz="0" w:space="0" w:color="auto"/>
        <w:left w:val="none" w:sz="0" w:space="0" w:color="auto"/>
        <w:bottom w:val="none" w:sz="0" w:space="0" w:color="auto"/>
        <w:right w:val="none" w:sz="0" w:space="0" w:color="auto"/>
      </w:divBdr>
    </w:div>
    <w:div w:id="2056347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1106</Words>
  <Characters>6307</Characters>
  <Application>Microsoft Office Word</Application>
  <DocSecurity>0</DocSecurity>
  <Lines>52</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win7</cp:lastModifiedBy>
  <cp:revision>2</cp:revision>
  <dcterms:created xsi:type="dcterms:W3CDTF">2016-07-01T18:42:00Z</dcterms:created>
  <dcterms:modified xsi:type="dcterms:W3CDTF">2016-07-01T18:42:00Z</dcterms:modified>
</cp:coreProperties>
</file>