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GoBack"/>
            <w:bookmarkEnd w:id="0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1AF636C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08270024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1E9032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ساعتين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B0337D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</w:t>
      </w:r>
      <w:r w:rsidR="00391E7D">
        <w:rPr>
          <w:rFonts w:hint="cs"/>
          <w:b/>
          <w:bCs/>
          <w:sz w:val="28"/>
          <w:szCs w:val="28"/>
          <w:rtl/>
        </w:rPr>
        <w:t>2</w:t>
      </w:r>
      <w:r w:rsidR="00F764BC">
        <w:rPr>
          <w:rFonts w:hint="cs"/>
          <w:b/>
          <w:bCs/>
          <w:sz w:val="28"/>
          <w:szCs w:val="28"/>
          <w:rtl/>
        </w:rPr>
        <w:t>-</w:t>
      </w:r>
      <w:r w:rsidR="00391E7D">
        <w:rPr>
          <w:rFonts w:hint="cs"/>
          <w:b/>
          <w:bCs/>
          <w:sz w:val="28"/>
          <w:szCs w:val="28"/>
          <w:rtl/>
        </w:rPr>
        <w:t>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CD26729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السنة </w:t>
            </w:r>
            <w:r w:rsidR="0040678E">
              <w:rPr>
                <w:rFonts w:cs="Arial" w:hint="cs"/>
                <w:b/>
                <w:bCs/>
                <w:sz w:val="28"/>
                <w:szCs w:val="28"/>
                <w:rtl/>
              </w:rPr>
              <w:t>الثانية</w:t>
            </w: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المشتركة ــ مسارات</w:t>
            </w:r>
          </w:p>
        </w:tc>
      </w:tr>
    </w:tbl>
    <w:p w14:paraId="50B66C2B" w14:textId="1BCCBC25" w:rsidR="00652A73" w:rsidRPr="00253ECB" w:rsidRDefault="00253ECB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772683C1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>اختر الإجابة الصحيحة</w:t>
      </w:r>
      <w:r w:rsidR="005B3936">
        <w:rPr>
          <w:rFonts w:hint="cs"/>
          <w:b/>
          <w:bCs/>
          <w:sz w:val="30"/>
          <w:szCs w:val="30"/>
          <w:rtl/>
        </w:rPr>
        <w:t>:</w:t>
      </w:r>
      <w:r w:rsidR="00D64479">
        <w:rPr>
          <w:rFonts w:hint="cs"/>
          <w:b/>
          <w:bCs/>
          <w:sz w:val="30"/>
          <w:szCs w:val="30"/>
          <w:rtl/>
        </w:rPr>
        <w:t xml:space="preserve">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5"/>
        <w:gridCol w:w="3963"/>
      </w:tblGrid>
      <w:tr w:rsidR="00C66AFD" w:rsidRPr="00DE423C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684E7232" w:rsidR="00C66AFD" w:rsidRPr="00DE423C" w:rsidRDefault="00F75901" w:rsidP="00051CC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="00C66AFD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عندما نحاول تف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سير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النص،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 نستخلص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نتائج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5B3936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نفسر سلوك</w:t>
            </w:r>
            <w:r w:rsidR="005B3936" w:rsidRPr="00DE423C">
              <w:rPr>
                <w:rFonts w:ascii="Arial" w:hAnsi="Arial" w:cs="Arial" w:hint="eastAsia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 فإننا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نحاول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تكوين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المعنى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.....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للنص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</w:t>
            </w:r>
          </w:p>
        </w:tc>
      </w:tr>
      <w:tr w:rsidR="00C66AFD" w:rsidRPr="00DE423C" w14:paraId="197CC2B5" w14:textId="77777777" w:rsidTr="00122724">
        <w:tc>
          <w:tcPr>
            <w:tcW w:w="3233" w:type="dxa"/>
            <w:gridSpan w:val="2"/>
          </w:tcPr>
          <w:p w14:paraId="09A550D2" w14:textId="2C71E46A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106" w:type="dxa"/>
          </w:tcPr>
          <w:p w14:paraId="261A3DDD" w14:textId="00F7068A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F75901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4118" w:type="dxa"/>
            <w:gridSpan w:val="2"/>
          </w:tcPr>
          <w:p w14:paraId="57C41C41" w14:textId="0EE9F726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النقدي</w:t>
            </w:r>
          </w:p>
        </w:tc>
      </w:tr>
      <w:tr w:rsidR="00C66AFD" w:rsidRPr="00DE423C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7A35E541" w:rsidR="00C66AFD" w:rsidRPr="00DE423C" w:rsidRDefault="00F75901" w:rsidP="00FB4BF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C66AFD"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 أبي هريرة قال قال رسول الله آية المنافق ثلاث : إذا حدث كذب، وإذا وعد أخلف .......) نمط التنظيم يسمى :</w:t>
            </w:r>
          </w:p>
        </w:tc>
      </w:tr>
      <w:tr w:rsidR="00C66AFD" w:rsidRPr="00DE423C" w14:paraId="3444DD08" w14:textId="77777777" w:rsidTr="00122724">
        <w:tc>
          <w:tcPr>
            <w:tcW w:w="3233" w:type="dxa"/>
            <w:gridSpan w:val="2"/>
          </w:tcPr>
          <w:p w14:paraId="35F08AD7" w14:textId="127D7474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السؤال والجواب</w:t>
            </w:r>
          </w:p>
        </w:tc>
        <w:tc>
          <w:tcPr>
            <w:tcW w:w="3106" w:type="dxa"/>
          </w:tcPr>
          <w:p w14:paraId="680B22B5" w14:textId="488BFB3E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التعريف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1B003286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5254C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تعداد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D216FF" w:rsidRPr="00DE423C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67F3624B" w:rsidR="00D216FF" w:rsidRPr="00DE423C" w:rsidRDefault="00F75901" w:rsidP="0053150F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bookmarkStart w:id="2" w:name="_Hlk107631275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="00D216FF"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‏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طريقة تنظيم الجمل والأفكار في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النص.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المصطلح السابق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ل :</w:t>
            </w:r>
          </w:p>
        </w:tc>
      </w:tr>
      <w:tr w:rsidR="003E6086" w:rsidRPr="00DE423C" w14:paraId="5AEF48DD" w14:textId="77777777" w:rsidTr="00122724">
        <w:tc>
          <w:tcPr>
            <w:tcW w:w="2525" w:type="dxa"/>
          </w:tcPr>
          <w:p w14:paraId="70795C06" w14:textId="04A349CA" w:rsidR="003E6086" w:rsidRPr="00DE423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البنية المعرفية للعلم</w:t>
            </w:r>
          </w:p>
        </w:tc>
        <w:tc>
          <w:tcPr>
            <w:tcW w:w="3969" w:type="dxa"/>
            <w:gridSpan w:val="3"/>
          </w:tcPr>
          <w:p w14:paraId="7ACC4950" w14:textId="6474144E" w:rsidR="003E6086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3E6086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E6086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</w:t>
            </w:r>
          </w:p>
        </w:tc>
        <w:tc>
          <w:tcPr>
            <w:tcW w:w="3963" w:type="dxa"/>
          </w:tcPr>
          <w:p w14:paraId="0A257B13" w14:textId="2722E042" w:rsidR="003E6086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3E6086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الأعراف الكتابية</w:t>
            </w:r>
          </w:p>
        </w:tc>
      </w:tr>
      <w:tr w:rsidR="00E720B5" w:rsidRPr="00DE423C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5CFEB42A" w:rsidR="00E720B5" w:rsidRPr="00DE423C" w:rsidRDefault="00F75901" w:rsidP="009A21F8">
            <w:pPr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E720B5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D81527"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   قراءة الأحداث المستقبلية تسمى :</w:t>
            </w:r>
          </w:p>
        </w:tc>
      </w:tr>
      <w:tr w:rsidR="00E720B5" w:rsidRPr="00DE423C" w14:paraId="367E7567" w14:textId="77777777" w:rsidTr="00122724">
        <w:tc>
          <w:tcPr>
            <w:tcW w:w="2525" w:type="dxa"/>
          </w:tcPr>
          <w:p w14:paraId="13E8B00F" w14:textId="6015CB9B" w:rsidR="00E720B5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تنبؤ</w:t>
            </w:r>
          </w:p>
        </w:tc>
        <w:tc>
          <w:tcPr>
            <w:tcW w:w="3969" w:type="dxa"/>
            <w:gridSpan w:val="3"/>
          </w:tcPr>
          <w:p w14:paraId="60B6F103" w14:textId="3E6DC516" w:rsidR="00E720B5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86A17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فراسة</w:t>
            </w:r>
          </w:p>
        </w:tc>
        <w:tc>
          <w:tcPr>
            <w:tcW w:w="3963" w:type="dxa"/>
          </w:tcPr>
          <w:p w14:paraId="6548D774" w14:textId="0E2359C6" w:rsidR="00E720B5" w:rsidRPr="00DE423C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:rsidR="00FE6E0B" w:rsidRPr="00DE423C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393D4714" w:rsidR="00FE6E0B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3" w:name="_Hlk108714843"/>
            <w:bookmarkStart w:id="4" w:name="_Hlk108717288"/>
            <w:bookmarkEnd w:id="2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FE6E0B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يستطيع ............  أن يوصل الأفكار الصعبة إلى عامة القراء بأسلوب سهل  </w:t>
            </w:r>
            <w:r w:rsidR="009E012D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FE6E0B" w:rsidRPr="00DE423C" w14:paraId="26A9FB3D" w14:textId="77777777" w:rsidTr="00122724">
        <w:tc>
          <w:tcPr>
            <w:tcW w:w="3233" w:type="dxa"/>
            <w:gridSpan w:val="2"/>
          </w:tcPr>
          <w:p w14:paraId="0D177F1D" w14:textId="0AC41DEC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261" w:type="dxa"/>
            <w:gridSpan w:val="2"/>
          </w:tcPr>
          <w:p w14:paraId="5974214C" w14:textId="1A0AEC78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  <w:tc>
          <w:tcPr>
            <w:tcW w:w="3963" w:type="dxa"/>
          </w:tcPr>
          <w:p w14:paraId="572E4F6D" w14:textId="4FCFABD3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bookmarkEnd w:id="3"/>
      <w:tr w:rsidR="00110002" w:rsidRPr="00DE423C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55DBB1D6" w:rsidR="00110002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العوامل التي تعيق الفهم القرائي:</w:t>
            </w:r>
          </w:p>
        </w:tc>
      </w:tr>
      <w:tr w:rsidR="00110002" w:rsidRPr="00892776" w14:paraId="77C10427" w14:textId="77777777" w:rsidTr="00122724">
        <w:tc>
          <w:tcPr>
            <w:tcW w:w="3233" w:type="dxa"/>
            <w:gridSpan w:val="2"/>
          </w:tcPr>
          <w:p w14:paraId="65B107F1" w14:textId="28F97771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التزام الكاتب بالأعراف الكتابية.</w:t>
            </w:r>
          </w:p>
        </w:tc>
        <w:tc>
          <w:tcPr>
            <w:tcW w:w="3261" w:type="dxa"/>
            <w:gridSpan w:val="2"/>
          </w:tcPr>
          <w:p w14:paraId="538A8371" w14:textId="38DAB14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ضعف حصيلة القارئ اللغوية والثقافية حول موضوع النص.</w:t>
            </w:r>
          </w:p>
        </w:tc>
        <w:tc>
          <w:tcPr>
            <w:tcW w:w="3963" w:type="dxa"/>
          </w:tcPr>
          <w:p w14:paraId="03E15D32" w14:textId="5971412B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سهولة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الأسلوب والتراكيب التي استخدمها الكاتب.</w:t>
            </w:r>
          </w:p>
        </w:tc>
      </w:tr>
      <w:tr w:rsidR="00110002" w:rsidRPr="00DE423C" w14:paraId="11C096FB" w14:textId="77777777" w:rsidTr="009E012D">
        <w:trPr>
          <w:trHeight w:val="38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38D577BA" w:rsidR="00110002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="00110002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69154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أهم محددات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المعنى:</w:t>
            </w:r>
          </w:p>
        </w:tc>
      </w:tr>
      <w:tr w:rsidR="00110002" w:rsidRPr="00892776" w14:paraId="274D51E2" w14:textId="77777777" w:rsidTr="00122724">
        <w:tc>
          <w:tcPr>
            <w:tcW w:w="3233" w:type="dxa"/>
            <w:gridSpan w:val="2"/>
          </w:tcPr>
          <w:p w14:paraId="246CDC4C" w14:textId="3B2C20C7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معلومات النص </w:t>
            </w:r>
          </w:p>
        </w:tc>
        <w:tc>
          <w:tcPr>
            <w:tcW w:w="3261" w:type="dxa"/>
            <w:gridSpan w:val="2"/>
          </w:tcPr>
          <w:p w14:paraId="7F4C2387" w14:textId="32B269C1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5B3936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26FBDCAB" w14:textId="414B3590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للنص.</w:t>
            </w:r>
          </w:p>
        </w:tc>
      </w:tr>
      <w:tr w:rsidR="00AD2FAC" w:rsidRPr="00DE423C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023B0781" w:rsidR="00AD2FAC" w:rsidRPr="00DE423C" w:rsidRDefault="00F75901" w:rsidP="009A21F8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5" w:name="_Hlk104370651"/>
            <w:bookmarkEnd w:id="4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="00AD2FAC" w:rsidRPr="00DE423C">
              <w:rPr>
                <w:sz w:val="30"/>
                <w:szCs w:val="30"/>
                <w:rtl/>
              </w:rPr>
              <w:t xml:space="preserve"> </w:t>
            </w:r>
            <w:r w:rsidR="00B53DD5" w:rsidRPr="00DE423C">
              <w:rPr>
                <w:sz w:val="30"/>
                <w:szCs w:val="30"/>
                <w:rtl/>
              </w:rPr>
              <w:t>–</w:t>
            </w:r>
            <w:r w:rsidR="00AD2FAC" w:rsidRPr="00DE423C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510BC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فك الرموز البصرية دون الوصل للمعنى . المصطلح السابق لــ :</w:t>
            </w:r>
          </w:p>
        </w:tc>
      </w:tr>
      <w:tr w:rsidR="00AD2FAC" w:rsidRPr="003E6086" w14:paraId="489B064E" w14:textId="77777777" w:rsidTr="00122724">
        <w:trPr>
          <w:trHeight w:val="337"/>
        </w:trPr>
        <w:tc>
          <w:tcPr>
            <w:tcW w:w="3233" w:type="dxa"/>
            <w:gridSpan w:val="2"/>
          </w:tcPr>
          <w:p w14:paraId="3CECB222" w14:textId="50D74706" w:rsidR="00AD2FAC" w:rsidRPr="00493137" w:rsidRDefault="00AD2FAC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53DD5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14:paraId="5F7A87A9" w14:textId="73BDE3E7" w:rsidR="00AD2FAC" w:rsidRPr="00493137" w:rsidRDefault="00AD2FAC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14:paraId="7AB338E8" w14:textId="3D930385" w:rsidR="00AD2FAC" w:rsidRPr="00493137" w:rsidRDefault="00AD2FAC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الآلية</w:t>
            </w:r>
          </w:p>
        </w:tc>
      </w:tr>
      <w:bookmarkEnd w:id="5"/>
      <w:tr w:rsidR="00B53DD5" w:rsidRPr="00DE423C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0EF36DE4" w:rsidR="00B53DD5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="00B53DD5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B53DD5" w:rsidRPr="00DE423C">
              <w:rPr>
                <w:sz w:val="30"/>
                <w:szCs w:val="30"/>
                <w:rtl/>
              </w:rPr>
              <w:t xml:space="preserve"> </w:t>
            </w:r>
            <w:r w:rsidR="0012272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من مهارات القراءة الناقدة</w:t>
            </w:r>
            <w:r w:rsidR="00122724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B53DD5" w:rsidRPr="00892776" w14:paraId="410029B5" w14:textId="77777777" w:rsidTr="00122724">
        <w:tc>
          <w:tcPr>
            <w:tcW w:w="3233" w:type="dxa"/>
            <w:gridSpan w:val="2"/>
          </w:tcPr>
          <w:p w14:paraId="27B6FC0B" w14:textId="3DCFF2BF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معرفة المعاني الحرفية للكلمات</w:t>
            </w:r>
          </w:p>
        </w:tc>
        <w:tc>
          <w:tcPr>
            <w:tcW w:w="3261" w:type="dxa"/>
            <w:gridSpan w:val="2"/>
          </w:tcPr>
          <w:p w14:paraId="31F003BE" w14:textId="13CA0008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استنتاج الأفكار الرئيسة للنص</w:t>
            </w:r>
          </w:p>
        </w:tc>
        <w:tc>
          <w:tcPr>
            <w:tcW w:w="3963" w:type="dxa"/>
          </w:tcPr>
          <w:p w14:paraId="5FCC7061" w14:textId="3ED25A17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التعرف على المغالطات المنطقية والاستنتاجية في النص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0F9A372D" w:rsidR="00E82F99" w:rsidRPr="00E75B5A" w:rsidRDefault="00122724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6" w:name="_Hlk11325429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10 - </w:t>
            </w:r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قراءة ما وراء السطور هي :</w:t>
            </w:r>
          </w:p>
        </w:tc>
      </w:tr>
      <w:tr w:rsidR="00E82F99" w:rsidRPr="00892776" w14:paraId="73375EB8" w14:textId="77777777" w:rsidTr="00122724">
        <w:tc>
          <w:tcPr>
            <w:tcW w:w="3233" w:type="dxa"/>
            <w:gridSpan w:val="2"/>
          </w:tcPr>
          <w:p w14:paraId="72DE8D9D" w14:textId="320E152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14:paraId="5EEBAC4E" w14:textId="5C540BC1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14:paraId="123E1850" w14:textId="6BEEC515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النقدية والابداعية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40FDC300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لمعنى 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النص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.........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درجات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العمق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82F99" w:rsidRPr="00892776" w14:paraId="31CF755D" w14:textId="77777777" w:rsidTr="00122724">
        <w:tc>
          <w:tcPr>
            <w:tcW w:w="3233" w:type="dxa"/>
            <w:gridSpan w:val="2"/>
          </w:tcPr>
          <w:p w14:paraId="780EE083" w14:textId="526E331D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 </w:t>
            </w:r>
          </w:p>
        </w:tc>
        <w:tc>
          <w:tcPr>
            <w:tcW w:w="3261" w:type="dxa"/>
            <w:gridSpan w:val="2"/>
          </w:tcPr>
          <w:p w14:paraId="6DC803BD" w14:textId="0867181D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2D445722" w14:textId="37C9E9D6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tr w:rsidR="00E82F99" w:rsidRPr="00892776" w14:paraId="7E1F0C1D" w14:textId="77777777" w:rsidTr="005B3936">
        <w:trPr>
          <w:trHeight w:val="42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421F568D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0A05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AC0C08" w:rsidRP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مؤشرات الدقة العلمية في النص :</w:t>
            </w:r>
          </w:p>
        </w:tc>
      </w:tr>
      <w:tr w:rsidR="00E82F99" w:rsidRPr="00892776" w14:paraId="2010AB02" w14:textId="77777777" w:rsidTr="00122724">
        <w:tc>
          <w:tcPr>
            <w:tcW w:w="3233" w:type="dxa"/>
            <w:gridSpan w:val="2"/>
          </w:tcPr>
          <w:p w14:paraId="0820A528" w14:textId="0BFDAFF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7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التعميم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14:paraId="676CA34E" w14:textId="0BCE13E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توثيق المعلومات</w:t>
            </w:r>
          </w:p>
        </w:tc>
        <w:tc>
          <w:tcPr>
            <w:tcW w:w="3963" w:type="dxa"/>
          </w:tcPr>
          <w:p w14:paraId="4DC1D4E1" w14:textId="65C69C73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الألفاظ غير المباشرة </w:t>
            </w:r>
          </w:p>
        </w:tc>
      </w:tr>
      <w:bookmarkEnd w:id="7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7FD1C0FE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أول خطوات القراءة المتعمقة </w:t>
            </w:r>
            <w:r w:rsidR="00051CC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</w:t>
            </w:r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A846A3" w:rsidRPr="00892776" w14:paraId="5E72D0F2" w14:textId="77777777" w:rsidTr="00122724">
        <w:tc>
          <w:tcPr>
            <w:tcW w:w="3233" w:type="dxa"/>
            <w:gridSpan w:val="2"/>
          </w:tcPr>
          <w:p w14:paraId="74D3E11D" w14:textId="79D0151E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</w:p>
        </w:tc>
        <w:tc>
          <w:tcPr>
            <w:tcW w:w="3261" w:type="dxa"/>
            <w:gridSpan w:val="2"/>
          </w:tcPr>
          <w:p w14:paraId="7F701E0D" w14:textId="73DA44F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استطلع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0B3DD721" w14:textId="1D6D742F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اسأل</w:t>
            </w:r>
          </w:p>
        </w:tc>
      </w:tr>
      <w:bookmarkEnd w:id="6"/>
      <w:tr w:rsidR="00E5503B" w:rsidRPr="00892776" w14:paraId="54CFC231" w14:textId="77777777" w:rsidTr="009F1128">
        <w:trPr>
          <w:trHeight w:val="495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B8132C8" w14:textId="3D9B2854" w:rsidR="002D1AB1" w:rsidRPr="002D1AB1" w:rsidRDefault="00F75901" w:rsidP="002D1AB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المعلومات اللازمة لفهم الألفاظ </w:t>
            </w:r>
            <w:r w:rsidR="002D1AB1"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والمصطلحات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والإحالات </w:t>
            </w:r>
            <w:r w:rsidR="002D1AB1"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غير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D1AB1"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</w:t>
            </w:r>
            <w:r w:rsid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="002D1AB1"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روحة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نص</w:t>
            </w:r>
          </w:p>
          <w:p w14:paraId="448C48C0" w14:textId="30C1684F" w:rsidR="00E5503B" w:rsidRPr="003A49F1" w:rsidRDefault="002D1AB1" w:rsidP="002D1A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تسمى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معلوما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</w:t>
            </w:r>
          </w:p>
        </w:tc>
      </w:tr>
      <w:tr w:rsidR="00E5503B" w:rsidRPr="00892776" w14:paraId="00676F69" w14:textId="77777777" w:rsidTr="00122724">
        <w:tc>
          <w:tcPr>
            <w:tcW w:w="3233" w:type="dxa"/>
            <w:gridSpan w:val="2"/>
          </w:tcPr>
          <w:p w14:paraId="4159C6D7" w14:textId="0A0E9876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3261" w:type="dxa"/>
            <w:gridSpan w:val="2"/>
          </w:tcPr>
          <w:p w14:paraId="2C2DF54E" w14:textId="7ECB95B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963" w:type="dxa"/>
          </w:tcPr>
          <w:p w14:paraId="7A288AF2" w14:textId="44D9CA8C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55AB7F04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يجب أن تكون القراءة الناقدة م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سبوقة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بخطوتين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القراءة</w:t>
            </w:r>
            <w:r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لتكون المعنى </w:t>
            </w:r>
            <w:r w:rsidR="00E6042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........ثم .........</w:t>
            </w:r>
          </w:p>
        </w:tc>
      </w:tr>
      <w:tr w:rsidR="00E5503B" w:rsidRPr="00892776" w14:paraId="4FC1A2D7" w14:textId="77777777" w:rsidTr="00122724">
        <w:trPr>
          <w:trHeight w:val="460"/>
        </w:trPr>
        <w:tc>
          <w:tcPr>
            <w:tcW w:w="3233" w:type="dxa"/>
            <w:gridSpan w:val="2"/>
          </w:tcPr>
          <w:p w14:paraId="24FDC9F9" w14:textId="10F5F936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التحليلي</w:t>
            </w:r>
          </w:p>
        </w:tc>
        <w:tc>
          <w:tcPr>
            <w:tcW w:w="3261" w:type="dxa"/>
            <w:gridSpan w:val="2"/>
          </w:tcPr>
          <w:p w14:paraId="373A28EE" w14:textId="25D6848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التحليلي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="00E60429" w:rsidRPr="00E820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 w:rsidRPr="00E820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الحرفي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963" w:type="dxa"/>
          </w:tcPr>
          <w:p w14:paraId="4D40F346" w14:textId="50D3C66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الألي </w:t>
            </w:r>
            <w:r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والحرفي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2158282F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إذا قدمنا حلا جديدا أو اقتراحا بديلا نسمي هذه المهارة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تسمى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مهارة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E5503B" w:rsidRPr="00892776" w14:paraId="709FE991" w14:textId="77777777" w:rsidTr="00122724">
        <w:tc>
          <w:tcPr>
            <w:tcW w:w="3233" w:type="dxa"/>
            <w:gridSpan w:val="2"/>
          </w:tcPr>
          <w:p w14:paraId="7EB84D5D" w14:textId="2268D441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إبداعية </w:t>
            </w:r>
          </w:p>
        </w:tc>
        <w:tc>
          <w:tcPr>
            <w:tcW w:w="3261" w:type="dxa"/>
            <w:gridSpan w:val="2"/>
          </w:tcPr>
          <w:p w14:paraId="7F7CE982" w14:textId="52826AF4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نقدية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761722D3" w14:textId="1F2C3C34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تحليلة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5AD1DA8E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المهارات 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النقدية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لقراءة النص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7B6A8F" w:rsidRPr="00892776" w14:paraId="601C3FD9" w14:textId="77777777" w:rsidTr="00122724">
        <w:tc>
          <w:tcPr>
            <w:tcW w:w="3233" w:type="dxa"/>
            <w:gridSpan w:val="2"/>
          </w:tcPr>
          <w:p w14:paraId="1452A1F2" w14:textId="1382AAFE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الإضافة والتكميل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14:paraId="411B8327" w14:textId="405C50CE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 بين الحقائق والآراء</w:t>
            </w:r>
          </w:p>
        </w:tc>
        <w:tc>
          <w:tcPr>
            <w:tcW w:w="3963" w:type="dxa"/>
          </w:tcPr>
          <w:p w14:paraId="57833886" w14:textId="18BF6211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حل مشكلات مشابهة</w:t>
            </w:r>
          </w:p>
        </w:tc>
      </w:tr>
      <w:tr w:rsidR="007B6A8F" w:rsidRPr="00892776" w14:paraId="0BD84C09" w14:textId="77777777" w:rsidTr="00170A78">
        <w:trPr>
          <w:trHeight w:val="460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5ABDECE8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المعلومات التي يركز ال</w:t>
            </w:r>
            <w:r w:rsidR="003D59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نص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على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تقديمها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رحها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للقارئ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7B6A8F" w:rsidRPr="00892776" w14:paraId="5CC42D7C" w14:textId="77777777" w:rsidTr="00122724">
        <w:tc>
          <w:tcPr>
            <w:tcW w:w="3233" w:type="dxa"/>
            <w:gridSpan w:val="2"/>
          </w:tcPr>
          <w:p w14:paraId="03E9A228" w14:textId="049A9C2A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3D592F" w:rsidRPr="003D59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</w:t>
            </w:r>
          </w:p>
        </w:tc>
        <w:tc>
          <w:tcPr>
            <w:tcW w:w="3261" w:type="dxa"/>
            <w:gridSpan w:val="2"/>
          </w:tcPr>
          <w:p w14:paraId="34FE8471" w14:textId="04BB4A9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القارئ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232BA776" w14:textId="72B6AB96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ثقافة القارئ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097882B3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C0C08" w:rsidRP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سوء البيئة المكانية ،والضوضاء ، ضعف الإنارة .  تعد من ....</w:t>
            </w:r>
          </w:p>
        </w:tc>
      </w:tr>
      <w:tr w:rsidR="00EB3F8D" w:rsidRPr="00EB3F8D" w14:paraId="4D7D02CC" w14:textId="77777777" w:rsidTr="00122724">
        <w:tc>
          <w:tcPr>
            <w:tcW w:w="3233" w:type="dxa"/>
            <w:gridSpan w:val="2"/>
          </w:tcPr>
          <w:p w14:paraId="2C9A3FEC" w14:textId="56BE48C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معوقات الفهم القرائي</w:t>
            </w:r>
          </w:p>
        </w:tc>
        <w:tc>
          <w:tcPr>
            <w:tcW w:w="3261" w:type="dxa"/>
            <w:gridSpan w:val="2"/>
          </w:tcPr>
          <w:p w14:paraId="34930A77" w14:textId="781C3F69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محددات المعنى</w:t>
            </w:r>
          </w:p>
        </w:tc>
        <w:tc>
          <w:tcPr>
            <w:tcW w:w="3963" w:type="dxa"/>
          </w:tcPr>
          <w:p w14:paraId="080546E2" w14:textId="430E9C91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</w:t>
            </w:r>
            <w:r w:rsidR="00122724">
              <w:rPr>
                <w:rFonts w:hint="cs"/>
                <w:sz w:val="36"/>
                <w:szCs w:val="36"/>
                <w:rtl/>
              </w:rPr>
              <w:t xml:space="preserve">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الأنماط التنظمية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3F87DEAD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شرح معلومات النص من مستويات الفهم</w:t>
            </w:r>
            <w:r w:rsidR="00AC0C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F75901" w:rsidRPr="00892776" w14:paraId="162FCB25" w14:textId="77777777" w:rsidTr="00122724">
        <w:tc>
          <w:tcPr>
            <w:tcW w:w="3233" w:type="dxa"/>
            <w:gridSpan w:val="2"/>
          </w:tcPr>
          <w:p w14:paraId="50E76497" w14:textId="5CE7D779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261" w:type="dxa"/>
            <w:gridSpan w:val="2"/>
          </w:tcPr>
          <w:p w14:paraId="580AC361" w14:textId="3640E949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3963" w:type="dxa"/>
          </w:tcPr>
          <w:p w14:paraId="2FF647DE" w14:textId="36FE3E77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7F1EB41" w14:textId="34D76273" w:rsidR="001D0A99" w:rsidRPr="001D0A99" w:rsidRDefault="0040678E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ضع علامة ( </w:t>
      </w:r>
      <w:r>
        <w:rPr>
          <w:rFonts w:asciiTheme="majorBidi" w:hAnsiTheme="majorBidi" w:cstheme="majorBidi" w:hint="cs"/>
          <w:b/>
          <w:bCs/>
          <w:sz w:val="40"/>
          <w:szCs w:val="40"/>
          <w:lang w:bidi="ar-EG"/>
        </w:rPr>
        <w:sym w:font="Wingdings" w:char="F0FC"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) أمام العبارة الصحيحة وعلامة ( </w:t>
      </w:r>
      <w:r>
        <w:rPr>
          <w:rFonts w:ascii="Walbaum Display SemiBold" w:hAnsi="Walbaum Display SemiBold" w:cstheme="majorBidi"/>
          <w:b/>
          <w:bCs/>
          <w:sz w:val="40"/>
          <w:szCs w:val="40"/>
          <w:rtl/>
          <w:lang w:bidi="ar-EG"/>
        </w:rPr>
        <w:t>x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 ) أمام العبارة الخاطئة.</w:t>
      </w:r>
    </w:p>
    <w:p w14:paraId="28D71F93" w14:textId="2A43B7DD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1- معلومات القارئ هي المعلومات التي يحصل عليها من النص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bookmarkStart w:id="8" w:name="_Hlk125522850"/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(      )</w:t>
      </w:r>
    </w:p>
    <w:bookmarkEnd w:id="8"/>
    <w:p w14:paraId="633BF8DC" w14:textId="380EC90D" w:rsidR="00093F9B" w:rsidRPr="00170A78" w:rsidRDefault="00093F9B" w:rsidP="00170A78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إذا اختلفت ثقافة الكاتب عن ثقافة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القارئ تعسّر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الفهم.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(      )</w:t>
      </w:r>
    </w:p>
    <w:p w14:paraId="69955A1A" w14:textId="03A3888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تعتمد عملية القراءة على نوعين من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النشاط: نشاط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بصري، ونشاط عقلي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(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)</w:t>
      </w:r>
    </w:p>
    <w:p w14:paraId="77C80AE8" w14:textId="31B18E0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يقصد بمعلومات النص: المعلومات والأفكار والرؤى المخزونة في ذهن القارئ حول الموضوع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2B48C7D3" w14:textId="33A95DD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التي تؤثر في الفعل القرائي: ثقافة القارئ ومهاراته القرائية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14:paraId="5167182C" w14:textId="4E595132" w:rsidR="00493137" w:rsidRPr="00170A78" w:rsidRDefault="003410B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="00493137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كلما كانت ظروف القراءة متشابهة بين الكاتب والقارئ كان التحليل والتأثير أعمق.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(     ) </w:t>
      </w:r>
    </w:p>
    <w:p w14:paraId="6768B43F" w14:textId="5D94D4B8" w:rsidR="00A32FE6" w:rsidRPr="00170A78" w:rsidRDefault="003410B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</w:rPr>
        <w:t xml:space="preserve"> </w:t>
      </w:r>
      <w:r w:rsidR="00122724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="00122724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القراءة : القدرة على اكتشاف التعريض والتلميحات والأهداف غير المصرح بها</w:t>
      </w:r>
      <w:r w:rsidR="00170A78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5640FD66" w14:textId="286675E2" w:rsidR="00122724" w:rsidRPr="00122724" w:rsidRDefault="00733525" w:rsidP="00170A7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الحقيقة : هي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يرا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ه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الكاتب ويشير إليه بقوله أظن أو أعتقد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7A611BDB" w14:textId="07005C91" w:rsidR="00093F9B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أمثلة عدم الاتساق في مسار التفكير أو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الاستنتاج: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الاستشهاد على قضية بشاهد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لا يثبته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ا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48362AA5" w14:textId="2D164F3A" w:rsidR="00122724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النقد : القدرة على معرفة المعاني الصريحة والظاهرة في النص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76450E1C" w14:textId="7AE0FE16" w:rsid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في أسئلة الفهم الحرفي تكون إجابة القارئ إما صحيحة وإما خاطئة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0540D4B2" w14:textId="72ABFA5C" w:rsid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تؤدي قراءة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بي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ن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السطور إلى الفهم الحرفي للنص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15640EF8" w14:textId="71BCD88F" w:rsidR="00122724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العوامل التي تعيق الفهم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القرائي: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اعتماد النص على الخيالات المجنحة أو الإغراق في الرمزية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155E43B0" w14:textId="71AB8BC9" w:rsidR="00A32FE6" w:rsidRPr="00A32FE6" w:rsidRDefault="00A32FE6" w:rsidP="00170A7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6DC2A5EA" w14:textId="2BFFE7C6" w:rsidR="00B27B2E" w:rsidRPr="00253ECB" w:rsidRDefault="008667C9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="00253ECB" w:rsidRPr="00253ECB">
          <w:rPr>
            <w:rStyle w:val="Hyperlink"/>
            <w:sz w:val="36"/>
            <w:szCs w:val="36"/>
          </w:rPr>
          <w:t>https://youtu.be/6-30zNcoMS0</w:t>
        </w:r>
      </w:hyperlink>
    </w:p>
    <w:p w14:paraId="192E672F" w14:textId="77777777" w:rsid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51CC4"/>
    <w:rsid w:val="0006362E"/>
    <w:rsid w:val="000803DB"/>
    <w:rsid w:val="00083CC8"/>
    <w:rsid w:val="000932BE"/>
    <w:rsid w:val="00093F9B"/>
    <w:rsid w:val="000A05F3"/>
    <w:rsid w:val="000A38D9"/>
    <w:rsid w:val="000A61F9"/>
    <w:rsid w:val="000C2636"/>
    <w:rsid w:val="000E528B"/>
    <w:rsid w:val="001067FC"/>
    <w:rsid w:val="00110002"/>
    <w:rsid w:val="00110B72"/>
    <w:rsid w:val="00122724"/>
    <w:rsid w:val="00125704"/>
    <w:rsid w:val="001276D7"/>
    <w:rsid w:val="0013005B"/>
    <w:rsid w:val="00146E4C"/>
    <w:rsid w:val="001522E9"/>
    <w:rsid w:val="00156AB5"/>
    <w:rsid w:val="00167E73"/>
    <w:rsid w:val="001708F3"/>
    <w:rsid w:val="00170A78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32FC0"/>
    <w:rsid w:val="002436BC"/>
    <w:rsid w:val="00247B0A"/>
    <w:rsid w:val="0025185E"/>
    <w:rsid w:val="00253ECB"/>
    <w:rsid w:val="00260E7A"/>
    <w:rsid w:val="00262617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2D1AB1"/>
    <w:rsid w:val="00300447"/>
    <w:rsid w:val="00310B25"/>
    <w:rsid w:val="00316847"/>
    <w:rsid w:val="003337B3"/>
    <w:rsid w:val="00335A29"/>
    <w:rsid w:val="003410BB"/>
    <w:rsid w:val="003430FF"/>
    <w:rsid w:val="00344054"/>
    <w:rsid w:val="00344A4C"/>
    <w:rsid w:val="00345770"/>
    <w:rsid w:val="00350035"/>
    <w:rsid w:val="00374ADB"/>
    <w:rsid w:val="00380AC8"/>
    <w:rsid w:val="00391E7D"/>
    <w:rsid w:val="00394719"/>
    <w:rsid w:val="003A49F1"/>
    <w:rsid w:val="003A7418"/>
    <w:rsid w:val="003B1C0D"/>
    <w:rsid w:val="003B7672"/>
    <w:rsid w:val="003C7B39"/>
    <w:rsid w:val="003D592F"/>
    <w:rsid w:val="003E6086"/>
    <w:rsid w:val="00403C62"/>
    <w:rsid w:val="0040678E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3137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10BC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3936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1549"/>
    <w:rsid w:val="006964DF"/>
    <w:rsid w:val="006D733E"/>
    <w:rsid w:val="0070397D"/>
    <w:rsid w:val="007126CA"/>
    <w:rsid w:val="00715A0A"/>
    <w:rsid w:val="00721737"/>
    <w:rsid w:val="00733525"/>
    <w:rsid w:val="00736D3E"/>
    <w:rsid w:val="00741BE9"/>
    <w:rsid w:val="007614D1"/>
    <w:rsid w:val="00764A03"/>
    <w:rsid w:val="00767233"/>
    <w:rsid w:val="00772C70"/>
    <w:rsid w:val="00791546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21880"/>
    <w:rsid w:val="008437E6"/>
    <w:rsid w:val="0084695A"/>
    <w:rsid w:val="00850145"/>
    <w:rsid w:val="008615FA"/>
    <w:rsid w:val="008667C9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12D"/>
    <w:rsid w:val="009E0620"/>
    <w:rsid w:val="009F1128"/>
    <w:rsid w:val="009F3B16"/>
    <w:rsid w:val="00A117F4"/>
    <w:rsid w:val="00A1329A"/>
    <w:rsid w:val="00A269BD"/>
    <w:rsid w:val="00A311A2"/>
    <w:rsid w:val="00A32FE6"/>
    <w:rsid w:val="00A353A8"/>
    <w:rsid w:val="00A42C49"/>
    <w:rsid w:val="00A50CB8"/>
    <w:rsid w:val="00A55732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C0C08"/>
    <w:rsid w:val="00AD2FAC"/>
    <w:rsid w:val="00AD6D74"/>
    <w:rsid w:val="00AE0D92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254C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1F5F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3693"/>
    <w:rsid w:val="00DC2B67"/>
    <w:rsid w:val="00DC3116"/>
    <w:rsid w:val="00DC59F3"/>
    <w:rsid w:val="00DD0643"/>
    <w:rsid w:val="00DE0E39"/>
    <w:rsid w:val="00DE18BC"/>
    <w:rsid w:val="00DE2456"/>
    <w:rsid w:val="00DE423C"/>
    <w:rsid w:val="00DF0D3E"/>
    <w:rsid w:val="00DF7FEE"/>
    <w:rsid w:val="00E142A3"/>
    <w:rsid w:val="00E365F5"/>
    <w:rsid w:val="00E50613"/>
    <w:rsid w:val="00E50DF0"/>
    <w:rsid w:val="00E5503B"/>
    <w:rsid w:val="00E55CA9"/>
    <w:rsid w:val="00E60429"/>
    <w:rsid w:val="00E64733"/>
    <w:rsid w:val="00E67239"/>
    <w:rsid w:val="00E720B5"/>
    <w:rsid w:val="00E734DA"/>
    <w:rsid w:val="00E75292"/>
    <w:rsid w:val="00E75B5A"/>
    <w:rsid w:val="00E81FE4"/>
    <w:rsid w:val="00E8207E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youtu.be/6-30zNcoMS0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asem saleh</cp:lastModifiedBy>
  <cp:revision>2</cp:revision>
  <cp:lastPrinted>2023-01-25T05:26:00Z</cp:lastPrinted>
  <dcterms:created xsi:type="dcterms:W3CDTF">2023-02-04T15:03:00Z</dcterms:created>
  <dcterms:modified xsi:type="dcterms:W3CDTF">2023-02-04T15:03:00Z</dcterms:modified>
</cp:coreProperties>
</file>