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C1F18" w14:textId="30A25C10" w:rsidR="008A549D" w:rsidRDefault="008A549D">
      <w:pPr>
        <w:rPr>
          <w:noProof/>
        </w:rPr>
      </w:pPr>
    </w:p>
    <w:p w14:paraId="49103A04" w14:textId="09BCC31E" w:rsidR="00CA6A62" w:rsidRDefault="00CA6A62" w:rsidP="00912A5F">
      <w:pPr>
        <w:spacing w:after="0" w:line="276" w:lineRule="auto"/>
        <w:rPr>
          <w:rFonts w:ascii="Traditional Arabic" w:eastAsia="Calibri" w:hAnsi="Traditional Arabic" w:cs="PT Bold Heading"/>
          <w:color w:val="000000"/>
          <w:kern w:val="0"/>
          <w:sz w:val="32"/>
          <w:szCs w:val="32"/>
          <w:rtl/>
          <w14:ligatures w14:val="none"/>
        </w:rPr>
      </w:pPr>
    </w:p>
    <w:p w14:paraId="1DA1E29E" w14:textId="076632B4" w:rsidR="00335B1E" w:rsidRDefault="00335B1E" w:rsidP="00AC4707">
      <w:pPr>
        <w:pStyle w:val="a4"/>
        <w:spacing w:after="200" w:line="276" w:lineRule="auto"/>
        <w:rPr>
          <w:rFonts w:ascii="Calibri" w:eastAsia="Calibri" w:hAnsi="Calibri" w:cs="Arial"/>
          <w:b/>
          <w:bCs/>
          <w:kern w:val="0"/>
          <w:sz w:val="16"/>
          <w:szCs w:val="16"/>
          <w:rtl/>
          <w14:ligatures w14:val="none"/>
        </w:rPr>
      </w:pPr>
    </w:p>
    <w:p w14:paraId="76B3CD33" w14:textId="6DAB36EE" w:rsidR="00AC4707" w:rsidRPr="009329D5" w:rsidRDefault="00AC4707" w:rsidP="009329D5">
      <w:pPr>
        <w:pStyle w:val="a4"/>
        <w:spacing w:after="0" w:line="276" w:lineRule="auto"/>
        <w:jc w:val="center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  <w:r w:rsidRPr="009329D5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>استمارة متابعة نواتج التعليم في الاختبارات الوطنية(نافس)</w:t>
      </w:r>
    </w:p>
    <w:tbl>
      <w:tblPr>
        <w:tblStyle w:val="a3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1978"/>
        <w:gridCol w:w="1298"/>
        <w:gridCol w:w="1294"/>
        <w:gridCol w:w="1297"/>
        <w:gridCol w:w="1310"/>
        <w:gridCol w:w="1300"/>
        <w:gridCol w:w="1294"/>
        <w:gridCol w:w="24"/>
        <w:gridCol w:w="1286"/>
      </w:tblGrid>
      <w:tr w:rsidR="009329D5" w:rsidRPr="009329D5" w14:paraId="68F2F68F" w14:textId="77777777" w:rsidTr="009329D5">
        <w:trPr>
          <w:trHeight w:val="375"/>
        </w:trPr>
        <w:tc>
          <w:tcPr>
            <w:tcW w:w="2029" w:type="dxa"/>
            <w:vMerge w:val="restart"/>
            <w:shd w:val="clear" w:color="auto" w:fill="BFBFBF" w:themeFill="background1" w:themeFillShade="BF"/>
          </w:tcPr>
          <w:p w14:paraId="090FF8CC" w14:textId="3EEA2176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اسم المدرسة</w:t>
            </w:r>
          </w:p>
        </w:tc>
        <w:tc>
          <w:tcPr>
            <w:tcW w:w="1324" w:type="dxa"/>
            <w:vMerge w:val="restart"/>
            <w:shd w:val="clear" w:color="auto" w:fill="BFBFBF" w:themeFill="background1" w:themeFillShade="BF"/>
          </w:tcPr>
          <w:p w14:paraId="44C8648E" w14:textId="37128F39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المرحلة</w:t>
            </w:r>
          </w:p>
        </w:tc>
        <w:tc>
          <w:tcPr>
            <w:tcW w:w="1324" w:type="dxa"/>
            <w:vMerge w:val="restart"/>
            <w:shd w:val="clear" w:color="auto" w:fill="BFBFBF" w:themeFill="background1" w:themeFillShade="BF"/>
          </w:tcPr>
          <w:p w14:paraId="56C66923" w14:textId="5E0D5200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اليوم</w:t>
            </w:r>
          </w:p>
        </w:tc>
        <w:tc>
          <w:tcPr>
            <w:tcW w:w="1324" w:type="dxa"/>
            <w:vMerge w:val="restart"/>
            <w:shd w:val="clear" w:color="auto" w:fill="BFBFBF" w:themeFill="background1" w:themeFillShade="BF"/>
          </w:tcPr>
          <w:p w14:paraId="14BC3D7B" w14:textId="400FB11A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1325" w:type="dxa"/>
            <w:vMerge w:val="restart"/>
            <w:shd w:val="clear" w:color="auto" w:fill="BFBFBF" w:themeFill="background1" w:themeFillShade="BF"/>
          </w:tcPr>
          <w:p w14:paraId="148F6264" w14:textId="5D2A2254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عدد الطلاب المستهدفين</w:t>
            </w:r>
          </w:p>
        </w:tc>
        <w:tc>
          <w:tcPr>
            <w:tcW w:w="3981" w:type="dxa"/>
            <w:gridSpan w:val="4"/>
            <w:shd w:val="clear" w:color="auto" w:fill="BFBFBF" w:themeFill="background1" w:themeFillShade="BF"/>
          </w:tcPr>
          <w:p w14:paraId="0CE5DA43" w14:textId="5DF77680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عدد معلمي المواد المستهدفة</w:t>
            </w:r>
          </w:p>
        </w:tc>
      </w:tr>
      <w:tr w:rsidR="009329D5" w:rsidRPr="009329D5" w14:paraId="118D81DD" w14:textId="579981A6" w:rsidTr="009329D5">
        <w:trPr>
          <w:trHeight w:val="390"/>
        </w:trPr>
        <w:tc>
          <w:tcPr>
            <w:tcW w:w="2029" w:type="dxa"/>
            <w:vMerge/>
            <w:shd w:val="clear" w:color="auto" w:fill="BFBFBF" w:themeFill="background1" w:themeFillShade="BF"/>
          </w:tcPr>
          <w:p w14:paraId="1C748411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4" w:type="dxa"/>
            <w:vMerge/>
            <w:shd w:val="clear" w:color="auto" w:fill="BFBFBF" w:themeFill="background1" w:themeFillShade="BF"/>
          </w:tcPr>
          <w:p w14:paraId="3CFB3440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4" w:type="dxa"/>
            <w:vMerge/>
            <w:shd w:val="clear" w:color="auto" w:fill="BFBFBF" w:themeFill="background1" w:themeFillShade="BF"/>
          </w:tcPr>
          <w:p w14:paraId="0C105E4F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4" w:type="dxa"/>
            <w:vMerge/>
            <w:shd w:val="clear" w:color="auto" w:fill="BFBFBF" w:themeFill="background1" w:themeFillShade="BF"/>
          </w:tcPr>
          <w:p w14:paraId="6AFEB51E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5" w:type="dxa"/>
            <w:vMerge/>
            <w:shd w:val="clear" w:color="auto" w:fill="BFBFBF" w:themeFill="background1" w:themeFillShade="BF"/>
          </w:tcPr>
          <w:p w14:paraId="4877377C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25" w:type="dxa"/>
            <w:shd w:val="clear" w:color="auto" w:fill="BFBFBF" w:themeFill="background1" w:themeFillShade="BF"/>
          </w:tcPr>
          <w:p w14:paraId="209865FE" w14:textId="1B9EFB3C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اللغة العربية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</w:tcPr>
          <w:p w14:paraId="64754FE4" w14:textId="636ED8D8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علوم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370FA502" w14:textId="5FE3B29F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4"/>
                <w:szCs w:val="24"/>
                <w:rtl/>
                <w14:ligatures w14:val="none"/>
              </w:rPr>
              <w:t>رياضيات</w:t>
            </w:r>
          </w:p>
        </w:tc>
      </w:tr>
      <w:tr w:rsidR="009329D5" w:rsidRPr="009329D5" w14:paraId="6868D267" w14:textId="77777777" w:rsidTr="009329D5">
        <w:trPr>
          <w:trHeight w:val="922"/>
        </w:trPr>
        <w:tc>
          <w:tcPr>
            <w:tcW w:w="2029" w:type="dxa"/>
          </w:tcPr>
          <w:p w14:paraId="4BE9AAF5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4" w:type="dxa"/>
          </w:tcPr>
          <w:p w14:paraId="5E505F21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4" w:type="dxa"/>
          </w:tcPr>
          <w:p w14:paraId="4C5E64EE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4" w:type="dxa"/>
          </w:tcPr>
          <w:p w14:paraId="5C52E689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5" w:type="dxa"/>
          </w:tcPr>
          <w:p w14:paraId="7362FB12" w14:textId="77777777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5" w:type="dxa"/>
          </w:tcPr>
          <w:p w14:paraId="3746D18F" w14:textId="133FF9EA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25" w:type="dxa"/>
          </w:tcPr>
          <w:p w14:paraId="32E223B5" w14:textId="3F2F662B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31" w:type="dxa"/>
            <w:gridSpan w:val="2"/>
          </w:tcPr>
          <w:p w14:paraId="2880988B" w14:textId="46126EF3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5C674165" w14:textId="77777777" w:rsidR="00AC4707" w:rsidRPr="009329D5" w:rsidRDefault="00AC4707" w:rsidP="009329D5">
      <w:pPr>
        <w:pStyle w:val="a4"/>
        <w:spacing w:after="0" w:line="276" w:lineRule="auto"/>
        <w:jc w:val="center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</w:p>
    <w:tbl>
      <w:tblPr>
        <w:tblStyle w:val="a3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423"/>
        <w:gridCol w:w="6649"/>
        <w:gridCol w:w="977"/>
        <w:gridCol w:w="946"/>
        <w:gridCol w:w="2086"/>
      </w:tblGrid>
      <w:tr w:rsidR="00AC4707" w:rsidRPr="009329D5" w14:paraId="5D2747EC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69EBDF20" w14:textId="7F3683E8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م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14:paraId="18DBB8BA" w14:textId="72293DCA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عناصر التقييم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4A72D7" w14:textId="33347302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نعم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14:paraId="03246F96" w14:textId="7E2CDAAE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لا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27D979ED" w14:textId="19CE45F1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ملحوظات</w:t>
            </w:r>
          </w:p>
        </w:tc>
      </w:tr>
      <w:tr w:rsidR="00AC4707" w:rsidRPr="009329D5" w14:paraId="34750768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46FF1CE0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440385AE" w14:textId="2861B406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وجود لجنة الاختبارات الوطنية بمشاركة معلم</w:t>
            </w:r>
            <w:r w:rsidR="008E186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ي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المواد المستهدفة.</w:t>
            </w:r>
          </w:p>
        </w:tc>
        <w:tc>
          <w:tcPr>
            <w:tcW w:w="992" w:type="dxa"/>
          </w:tcPr>
          <w:p w14:paraId="562C48EA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7BF617A4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2AF5D83B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6587AA44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08A9EE8F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7A31AC40" w14:textId="7A7504E1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الاطلاع على أدلة ومعايير نواتج التعلم للاختبارات الوطنية.</w:t>
            </w:r>
          </w:p>
        </w:tc>
        <w:tc>
          <w:tcPr>
            <w:tcW w:w="992" w:type="dxa"/>
          </w:tcPr>
          <w:p w14:paraId="5EAA1E51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3F59E810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77287118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3B97C83C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209BD8FC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15DFECB4" w14:textId="0D985ACF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الاطلاع على نتائج المدرسة في الاختبارات الوطنية السابقة.</w:t>
            </w:r>
          </w:p>
        </w:tc>
        <w:tc>
          <w:tcPr>
            <w:tcW w:w="992" w:type="dxa"/>
          </w:tcPr>
          <w:p w14:paraId="4A886EDC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6F11D3F9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19FDE06F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56CBFF43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48E96B55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3DC764EF" w14:textId="3A2084EF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وجود خطة إجرائية للرفع من نواتج التعلم في الاختبارات الوطنية(نافس).</w:t>
            </w:r>
          </w:p>
        </w:tc>
        <w:tc>
          <w:tcPr>
            <w:tcW w:w="992" w:type="dxa"/>
          </w:tcPr>
          <w:p w14:paraId="2578027D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08042AD6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22EC1AC7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2BCEAA35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6B0C854E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5A62E49D" w14:textId="540DD0A0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تشخيص واقع الطلاب في المهارات المستهدفة في المواد </w:t>
            </w:r>
            <w:proofErr w:type="gramStart"/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( الرياضيات</w:t>
            </w:r>
            <w:proofErr w:type="gramEnd"/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العلوم- ال</w:t>
            </w:r>
            <w:r w:rsidR="009329D5" w:rsidRPr="009329D5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ق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راءة)</w:t>
            </w:r>
          </w:p>
        </w:tc>
        <w:tc>
          <w:tcPr>
            <w:tcW w:w="992" w:type="dxa"/>
          </w:tcPr>
          <w:p w14:paraId="1EE94ECD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7780DA4C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25438EEC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7D294E32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32648F1E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56D33FE6" w14:textId="64C2AE66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تصنيف الطلاب وف</w:t>
            </w:r>
            <w:r w:rsidR="008E186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ق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مستويات الأ</w:t>
            </w:r>
            <w:r w:rsidR="008E1862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داء ووضع الخطط العلاجي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ة</w:t>
            </w:r>
            <w:r w:rsidR="008E1862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المناسبة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.</w:t>
            </w:r>
          </w:p>
        </w:tc>
        <w:tc>
          <w:tcPr>
            <w:tcW w:w="992" w:type="dxa"/>
          </w:tcPr>
          <w:p w14:paraId="014737C5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2433328C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5B26DE41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396CE033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34A9CFF2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719B5373" w14:textId="4BE66DCD" w:rsidR="00AC4707" w:rsidRPr="009329D5" w:rsidRDefault="008E1862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استثمار المهام </w:t>
            </w:r>
            <w:r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الأدائية </w:t>
            </w:r>
            <w:r w:rsidR="00AC4707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المتنوعة ومحاكاة أسئلة الاختبارات </w:t>
            </w:r>
            <w:proofErr w:type="gramStart"/>
            <w:r w:rsidR="00AC4707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الوطن</w:t>
            </w:r>
            <w:r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ية  في</w:t>
            </w:r>
            <w:proofErr w:type="gramEnd"/>
            <w:r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الواجبات والأنشطة المقدم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ة</w:t>
            </w:r>
            <w:r w:rsidR="00AC4707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للطالب.</w:t>
            </w:r>
          </w:p>
        </w:tc>
        <w:tc>
          <w:tcPr>
            <w:tcW w:w="992" w:type="dxa"/>
          </w:tcPr>
          <w:p w14:paraId="6EDD4920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3A4B55A0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77209E7C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1FA1AA15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5C651F8C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2E7830BA" w14:textId="66D763FE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تفعيل أنشطة التعلم </w:t>
            </w:r>
            <w:r w:rsidR="00F26873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ا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لالكترونية في تحسين نواتج التعلم في الاختبارات الوطنية (نافس).</w:t>
            </w:r>
          </w:p>
        </w:tc>
        <w:tc>
          <w:tcPr>
            <w:tcW w:w="992" w:type="dxa"/>
          </w:tcPr>
          <w:p w14:paraId="53F21481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090976E7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4B232DD2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05ADFFAF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16AA0C4F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14A6F131" w14:textId="5E68A076" w:rsidR="00AC4707" w:rsidRPr="009329D5" w:rsidRDefault="00AC4707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تنوع الأساليب </w:t>
            </w:r>
            <w:r w:rsidR="009329D5" w:rsidRPr="009329D5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والاستراتيجيا</w:t>
            </w:r>
            <w:r w:rsidR="009329D5" w:rsidRPr="009329D5">
              <w:rPr>
                <w:rFonts w:ascii="ae_AlMohanad" w:eastAsia="Calibri" w:hAnsi="ae_AlMohanad" w:cs="ae_AlMohanad" w:hint="eastAsia"/>
                <w:b/>
                <w:bCs/>
                <w:kern w:val="0"/>
                <w:sz w:val="20"/>
                <w:szCs w:val="20"/>
                <w:rtl/>
                <w14:ligatures w14:val="none"/>
              </w:rPr>
              <w:t>ت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التدريسية والاس</w:t>
            </w:r>
            <w:r w:rsidR="009329D5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تفادة من الطلاب المتميزين في ذلك</w:t>
            </w:r>
            <w:r w:rsidR="009329D5" w:rsidRPr="009329D5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ك</w:t>
            </w:r>
            <w:r w:rsidR="00024A92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تعليم ال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أ</w:t>
            </w:r>
            <w:r w:rsidR="009329D5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قران</w:t>
            </w:r>
            <w:r w:rsidR="009329D5" w:rsidRPr="009329D5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و</w:t>
            </w:r>
            <w:r w:rsidR="009329D5"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التعلم التعاوني والتعلم النشط.</w:t>
            </w:r>
          </w:p>
        </w:tc>
        <w:tc>
          <w:tcPr>
            <w:tcW w:w="992" w:type="dxa"/>
          </w:tcPr>
          <w:p w14:paraId="637FAB02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33D04D22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592BF049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AC4707" w:rsidRPr="009329D5" w14:paraId="74E3133D" w14:textId="77777777" w:rsidTr="009329D5">
        <w:tc>
          <w:tcPr>
            <w:tcW w:w="426" w:type="dxa"/>
            <w:shd w:val="clear" w:color="auto" w:fill="BFBFBF" w:themeFill="background1" w:themeFillShade="BF"/>
          </w:tcPr>
          <w:p w14:paraId="15306963" w14:textId="77777777" w:rsidR="00AC4707" w:rsidRPr="009329D5" w:rsidRDefault="00AC4707" w:rsidP="009329D5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6804" w:type="dxa"/>
          </w:tcPr>
          <w:p w14:paraId="7D47A4C5" w14:textId="70A164F4" w:rsidR="00AC4707" w:rsidRPr="009329D5" w:rsidRDefault="009329D5" w:rsidP="00797021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تنفيذ اختبارات 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محاكية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وتح</w:t>
            </w:r>
            <w:r w:rsidR="00024A92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ليل النتائج وتقديم التغذية الرا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ج</w:t>
            </w:r>
            <w:r w:rsidR="00024A92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عة للطالب وولي ال</w:t>
            </w:r>
            <w:r w:rsidR="00024A92">
              <w:rPr>
                <w:rFonts w:ascii="ae_AlMohanad" w:eastAsia="Calibri" w:hAnsi="ae_AlMohanad" w:cs="ae_AlMohanad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أ</w:t>
            </w: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sz w:val="20"/>
                <w:szCs w:val="20"/>
                <w:rtl/>
                <w14:ligatures w14:val="none"/>
              </w:rPr>
              <w:t>مر.</w:t>
            </w:r>
          </w:p>
        </w:tc>
        <w:tc>
          <w:tcPr>
            <w:tcW w:w="992" w:type="dxa"/>
          </w:tcPr>
          <w:p w14:paraId="40892768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964" w:type="dxa"/>
          </w:tcPr>
          <w:p w14:paraId="68B994C6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121" w:type="dxa"/>
          </w:tcPr>
          <w:p w14:paraId="328D6186" w14:textId="77777777" w:rsidR="00AC4707" w:rsidRPr="009329D5" w:rsidRDefault="00AC4707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6EE0B704" w14:textId="77777777" w:rsidR="00024A92" w:rsidRDefault="009329D5" w:rsidP="009329D5">
      <w:pPr>
        <w:pStyle w:val="a4"/>
        <w:spacing w:after="0" w:line="276" w:lineRule="auto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  <w:r w:rsidRPr="009329D5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 xml:space="preserve"> </w:t>
      </w:r>
    </w:p>
    <w:p w14:paraId="7C300C89" w14:textId="3DDA00BA" w:rsidR="00AC4707" w:rsidRPr="009329D5" w:rsidRDefault="009329D5" w:rsidP="009329D5">
      <w:pPr>
        <w:pStyle w:val="a4"/>
        <w:spacing w:after="0" w:line="276" w:lineRule="auto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  <w:r w:rsidRPr="009329D5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>التوصيات:</w:t>
      </w:r>
    </w:p>
    <w:p w14:paraId="1E32614E" w14:textId="742FBFA0" w:rsidR="009329D5" w:rsidRPr="00F26873" w:rsidRDefault="009329D5" w:rsidP="00F26873">
      <w:pPr>
        <w:pStyle w:val="a4"/>
        <w:spacing w:after="0" w:line="276" w:lineRule="auto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  <w:r w:rsidRPr="009329D5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>.</w:t>
      </w:r>
      <w:r w:rsidRPr="009329D5">
        <w:rPr>
          <w:rFonts w:ascii="ae_AlMohanad" w:eastAsia="Calibri" w:hAnsi="ae_AlMohanad" w:cs="ae_AlMohanad"/>
          <w:b/>
          <w:bCs/>
          <w:kern w:val="0"/>
          <w:sz w:val="20"/>
          <w:szCs w:val="20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329D5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>................................................................</w:t>
      </w:r>
      <w:r w:rsidR="00F26873">
        <w:rPr>
          <w:rFonts w:ascii="ae_AlMohanad" w:eastAsia="Calibri" w:hAnsi="ae_AlMohanad" w:cs="ae_AlMohanad"/>
          <w:b/>
          <w:bCs/>
          <w:kern w:val="0"/>
          <w:rtl/>
          <w14:ligatures w14:val="none"/>
        </w:rPr>
        <w:t>.....</w:t>
      </w:r>
    </w:p>
    <w:p w14:paraId="0DCBC228" w14:textId="3FD86886" w:rsidR="009329D5" w:rsidRPr="009329D5" w:rsidRDefault="009329D5" w:rsidP="009329D5">
      <w:pPr>
        <w:pStyle w:val="a4"/>
        <w:spacing w:after="0" w:line="276" w:lineRule="auto"/>
        <w:rPr>
          <w:rFonts w:ascii="ae_AlMohanad" w:eastAsia="Calibri" w:hAnsi="ae_AlMohanad" w:cs="ae_AlMohanad"/>
          <w:b/>
          <w:bCs/>
          <w:kern w:val="0"/>
          <w:rtl/>
          <w14:ligatures w14:val="none"/>
        </w:rPr>
      </w:pPr>
    </w:p>
    <w:tbl>
      <w:tblPr>
        <w:tblStyle w:val="a3"/>
        <w:bidiVisual/>
        <w:tblW w:w="0" w:type="auto"/>
        <w:tblInd w:w="1008" w:type="dxa"/>
        <w:tblLook w:val="04A0" w:firstRow="1" w:lastRow="0" w:firstColumn="1" w:lastColumn="0" w:noHBand="0" w:noVBand="1"/>
      </w:tblPr>
      <w:tblGrid>
        <w:gridCol w:w="5029"/>
        <w:gridCol w:w="4468"/>
      </w:tblGrid>
      <w:tr w:rsidR="009329D5" w:rsidRPr="009329D5" w14:paraId="31D744A3" w14:textId="77777777" w:rsidTr="009329D5">
        <w:tc>
          <w:tcPr>
            <w:tcW w:w="5029" w:type="dxa"/>
            <w:shd w:val="clear" w:color="auto" w:fill="BFBFBF" w:themeFill="background1" w:themeFillShade="BF"/>
          </w:tcPr>
          <w:p w14:paraId="0E8C29F0" w14:textId="6D263282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أعضاء فريق الدعم والمساندة رقم (1)</w:t>
            </w:r>
          </w:p>
        </w:tc>
        <w:tc>
          <w:tcPr>
            <w:tcW w:w="4468" w:type="dxa"/>
            <w:shd w:val="clear" w:color="auto" w:fill="BFBFBF" w:themeFill="background1" w:themeFillShade="BF"/>
          </w:tcPr>
          <w:p w14:paraId="32318C11" w14:textId="6D6C99BD" w:rsidR="009329D5" w:rsidRPr="009329D5" w:rsidRDefault="009329D5" w:rsidP="009329D5">
            <w:pPr>
              <w:pStyle w:val="a4"/>
              <w:spacing w:line="276" w:lineRule="auto"/>
              <w:ind w:left="0"/>
              <w:jc w:val="center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  <w:r w:rsidRPr="009329D5"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  <w:t>التوقيع</w:t>
            </w:r>
          </w:p>
        </w:tc>
      </w:tr>
      <w:tr w:rsidR="009329D5" w:rsidRPr="009329D5" w14:paraId="1B906A80" w14:textId="77777777" w:rsidTr="009329D5">
        <w:tc>
          <w:tcPr>
            <w:tcW w:w="5029" w:type="dxa"/>
          </w:tcPr>
          <w:p w14:paraId="56948581" w14:textId="4617A94F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4468" w:type="dxa"/>
          </w:tcPr>
          <w:p w14:paraId="1AD2944F" w14:textId="77777777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9329D5" w:rsidRPr="009329D5" w14:paraId="07AF9CC7" w14:textId="77777777" w:rsidTr="009329D5">
        <w:tc>
          <w:tcPr>
            <w:tcW w:w="5029" w:type="dxa"/>
          </w:tcPr>
          <w:p w14:paraId="2A71009A" w14:textId="396365BE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4468" w:type="dxa"/>
          </w:tcPr>
          <w:p w14:paraId="4C30D030" w14:textId="77777777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  <w:tr w:rsidR="009329D5" w:rsidRPr="009329D5" w14:paraId="3F66001E" w14:textId="77777777" w:rsidTr="009329D5">
        <w:tc>
          <w:tcPr>
            <w:tcW w:w="5029" w:type="dxa"/>
          </w:tcPr>
          <w:p w14:paraId="771E41E0" w14:textId="768E2468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4468" w:type="dxa"/>
          </w:tcPr>
          <w:p w14:paraId="5ED2286E" w14:textId="568135AC" w:rsidR="009329D5" w:rsidRPr="009329D5" w:rsidRDefault="009329D5" w:rsidP="009329D5">
            <w:pPr>
              <w:pStyle w:val="a4"/>
              <w:spacing w:line="276" w:lineRule="auto"/>
              <w:ind w:left="0"/>
              <w:rPr>
                <w:rFonts w:ascii="ae_AlMohanad" w:eastAsia="Calibri" w:hAnsi="ae_AlMohanad" w:cs="ae_AlMohanad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1E8F67E2" w14:textId="77777777" w:rsidR="009329D5" w:rsidRPr="005D085D" w:rsidRDefault="009329D5" w:rsidP="009329D5">
      <w:pPr>
        <w:pStyle w:val="a4"/>
        <w:spacing w:after="200" w:line="276" w:lineRule="auto"/>
        <w:rPr>
          <w:rFonts w:ascii="Calibri" w:eastAsia="Calibri" w:hAnsi="Calibri" w:cs="Arial"/>
          <w:b/>
          <w:bCs/>
          <w:kern w:val="0"/>
          <w:sz w:val="16"/>
          <w:szCs w:val="16"/>
          <w:rtl/>
          <w14:ligatures w14:val="none"/>
        </w:rPr>
      </w:pPr>
    </w:p>
    <w:sectPr w:rsidR="009329D5" w:rsidRPr="005D085D" w:rsidSect="006B1BC1">
      <w:pgSz w:w="12240" w:h="15840" w:code="1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D4210"/>
    <w:multiLevelType w:val="hybridMultilevel"/>
    <w:tmpl w:val="3EE06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1C1D92"/>
    <w:multiLevelType w:val="hybridMultilevel"/>
    <w:tmpl w:val="D62292F0"/>
    <w:lvl w:ilvl="0" w:tplc="F580D8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15CE"/>
    <w:multiLevelType w:val="hybridMultilevel"/>
    <w:tmpl w:val="3AC4D62C"/>
    <w:lvl w:ilvl="0" w:tplc="D82CD0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6FAF"/>
    <w:multiLevelType w:val="hybridMultilevel"/>
    <w:tmpl w:val="39FCC4B0"/>
    <w:lvl w:ilvl="0" w:tplc="35AA4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331B"/>
    <w:multiLevelType w:val="hybridMultilevel"/>
    <w:tmpl w:val="94E21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9C1353"/>
    <w:multiLevelType w:val="hybridMultilevel"/>
    <w:tmpl w:val="BC325742"/>
    <w:lvl w:ilvl="0" w:tplc="690A2A5E">
      <w:numFmt w:val="bullet"/>
      <w:lvlText w:val=""/>
      <w:lvlJc w:val="left"/>
      <w:pPr>
        <w:ind w:left="720" w:hanging="360"/>
      </w:pPr>
      <w:rPr>
        <w:rFonts w:ascii="Symbol" w:eastAsia="Calibr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10745">
    <w:abstractNumId w:val="4"/>
  </w:num>
  <w:num w:numId="2" w16cid:durableId="1083835243">
    <w:abstractNumId w:val="3"/>
  </w:num>
  <w:num w:numId="3" w16cid:durableId="2077121139">
    <w:abstractNumId w:val="5"/>
  </w:num>
  <w:num w:numId="4" w16cid:durableId="2000842340">
    <w:abstractNumId w:val="1"/>
  </w:num>
  <w:num w:numId="5" w16cid:durableId="618025881">
    <w:abstractNumId w:val="2"/>
  </w:num>
  <w:num w:numId="6" w16cid:durableId="112862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3"/>
    <w:rsid w:val="00024A92"/>
    <w:rsid w:val="000639A4"/>
    <w:rsid w:val="0007071A"/>
    <w:rsid w:val="000B744C"/>
    <w:rsid w:val="000F1528"/>
    <w:rsid w:val="000F5A2F"/>
    <w:rsid w:val="00135312"/>
    <w:rsid w:val="00137146"/>
    <w:rsid w:val="001A1B35"/>
    <w:rsid w:val="0023794B"/>
    <w:rsid w:val="002E6581"/>
    <w:rsid w:val="00335B1E"/>
    <w:rsid w:val="00390641"/>
    <w:rsid w:val="00393FF7"/>
    <w:rsid w:val="003C09F3"/>
    <w:rsid w:val="003D5FDF"/>
    <w:rsid w:val="003E316D"/>
    <w:rsid w:val="004A2AFB"/>
    <w:rsid w:val="004B7E80"/>
    <w:rsid w:val="004C4929"/>
    <w:rsid w:val="004C558B"/>
    <w:rsid w:val="004C5D84"/>
    <w:rsid w:val="004D4ED4"/>
    <w:rsid w:val="004F0AC6"/>
    <w:rsid w:val="004F7B07"/>
    <w:rsid w:val="00520880"/>
    <w:rsid w:val="005707A4"/>
    <w:rsid w:val="005D085D"/>
    <w:rsid w:val="005D23C2"/>
    <w:rsid w:val="005D5E7D"/>
    <w:rsid w:val="005D7FD9"/>
    <w:rsid w:val="005E69B7"/>
    <w:rsid w:val="006112B3"/>
    <w:rsid w:val="00626810"/>
    <w:rsid w:val="00641472"/>
    <w:rsid w:val="006952D1"/>
    <w:rsid w:val="006B1BC1"/>
    <w:rsid w:val="006B3863"/>
    <w:rsid w:val="006E4695"/>
    <w:rsid w:val="006E6C1D"/>
    <w:rsid w:val="006F2825"/>
    <w:rsid w:val="006F7B2D"/>
    <w:rsid w:val="007508C7"/>
    <w:rsid w:val="00797021"/>
    <w:rsid w:val="007D5988"/>
    <w:rsid w:val="00815E78"/>
    <w:rsid w:val="00836430"/>
    <w:rsid w:val="00873695"/>
    <w:rsid w:val="008A549D"/>
    <w:rsid w:val="008D3535"/>
    <w:rsid w:val="008E1862"/>
    <w:rsid w:val="00912A5F"/>
    <w:rsid w:val="009329D5"/>
    <w:rsid w:val="00975BEB"/>
    <w:rsid w:val="009B45FE"/>
    <w:rsid w:val="00A14848"/>
    <w:rsid w:val="00A60664"/>
    <w:rsid w:val="00AC4707"/>
    <w:rsid w:val="00AE5437"/>
    <w:rsid w:val="00B478F2"/>
    <w:rsid w:val="00C45F90"/>
    <w:rsid w:val="00C93F0D"/>
    <w:rsid w:val="00C95366"/>
    <w:rsid w:val="00CA6A62"/>
    <w:rsid w:val="00CF2953"/>
    <w:rsid w:val="00D25C5A"/>
    <w:rsid w:val="00D931C5"/>
    <w:rsid w:val="00DE7EBA"/>
    <w:rsid w:val="00E17ED1"/>
    <w:rsid w:val="00E52659"/>
    <w:rsid w:val="00EA28FB"/>
    <w:rsid w:val="00F17745"/>
    <w:rsid w:val="00F26873"/>
    <w:rsid w:val="00F51007"/>
    <w:rsid w:val="00F55C8F"/>
    <w:rsid w:val="00FA065F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3C547"/>
  <w15:docId w15:val="{65801E18-121E-9549-9B75-A5B853E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Al-Rddady</dc:creator>
  <cp:lastModifiedBy>fawaz 🎤</cp:lastModifiedBy>
  <cp:revision>2</cp:revision>
  <cp:lastPrinted>2024-04-28T12:56:00Z</cp:lastPrinted>
  <dcterms:created xsi:type="dcterms:W3CDTF">2024-04-28T12:56:00Z</dcterms:created>
  <dcterms:modified xsi:type="dcterms:W3CDTF">2024-04-28T12:56:00Z</dcterms:modified>
</cp:coreProperties>
</file>