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Sakkal Majalla" w:cs="Sakkal Majalla" w:hAnsi="Sakkal Majalla" w:eastAsia="Sakkal Majalla"/>
          <w:b w:val="1"/>
          <w:bCs w:val="1"/>
          <w:outline w:val="0"/>
          <w:color w:val="c00000"/>
          <w:sz w:val="40"/>
          <w:szCs w:val="40"/>
          <w:u w:color="c00000"/>
          <w:rtl w:val="1"/>
          <w:lang w:val="ar-SA" w:bidi="ar-SA"/>
          <w14:textFill>
            <w14:solidFill>
              <w14:srgbClr w14:val="C00000"/>
            </w14:solidFill>
          </w14:textFill>
        </w:rPr>
      </w:pPr>
      <w:r>
        <w:rPr>
          <w:rFonts w:ascii="Calibri" w:hAnsi="Calibri"/>
          <w:sz w:val="22"/>
          <w:szCs w:val="22"/>
          <w:u w:color="000000"/>
          <w:rtl w:val="1"/>
          <w:lang w:val="ar-SA" w:bidi="ar-SA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1320164</wp:posOffset>
            </wp:positionH>
            <wp:positionV relativeFrom="line">
              <wp:posOffset>-491490</wp:posOffset>
            </wp:positionV>
            <wp:extent cx="1307163" cy="762000"/>
            <wp:effectExtent l="0" t="0" r="0" b="0"/>
            <wp:wrapNone/>
            <wp:docPr id="1073741825" name="officeArt object" descr="صورة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صورة 13" descr="صورة 13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15076"/>
                    <a:stretch>
                      <a:fillRect/>
                    </a:stretch>
                  </pic:blipFill>
                  <pic:spPr>
                    <a:xfrm>
                      <a:off x="0" y="0"/>
                      <a:ext cx="1307163" cy="762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  <w:u w:color="000000"/>
          <w:rtl w:val="1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4123831</wp:posOffset>
                </wp:positionH>
                <wp:positionV relativeFrom="page">
                  <wp:posOffset>211807</wp:posOffset>
                </wp:positionV>
                <wp:extent cx="2895389" cy="1184205"/>
                <wp:effectExtent l="0" t="0" r="0" b="0"/>
                <wp:wrapNone/>
                <wp:docPr id="1073741826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389" cy="11842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line="240" w:lineRule="auto"/>
                              <w:ind w:left="0" w:right="0" w:firstLine="0"/>
                              <w:jc w:val="center"/>
                              <w:rPr>
                                <w:rFonts w:ascii="Sakkal Majalla" w:cs="Sakkal Majalla" w:hAnsi="Sakkal Majalla" w:eastAsia="Sakkal Majalla"/>
                                <w:sz w:val="28"/>
                                <w:szCs w:val="28"/>
                                <w:u w:color="000000"/>
                                <w:rtl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Sakkal Majalla" w:cs="Sakkal Majalla" w:hAnsi="Sakkal Majalla" w:eastAsia="Sakkal Majalla" w:hint="cs"/>
                                <w:sz w:val="28"/>
                                <w:szCs w:val="28"/>
                                <w:u w:color="000000"/>
                                <w:rtl w:val="1"/>
                                <w:lang w:val="ar-SA" w:bidi="ar-SA"/>
                              </w:rPr>
                              <w:t>المملكة العربية السعودية</w:t>
                            </w:r>
                          </w:p>
                          <w:p>
                            <w:pPr>
                              <w:pStyle w:val="الافتراضي"/>
                              <w:bidi w:val="1"/>
                              <w:spacing w:before="0" w:line="240" w:lineRule="auto"/>
                              <w:ind w:left="0" w:right="0" w:firstLine="0"/>
                              <w:jc w:val="center"/>
                              <w:rPr>
                                <w:rFonts w:ascii="Sakkal Majalla" w:cs="Sakkal Majalla" w:hAnsi="Sakkal Majalla" w:eastAsia="Sakkal Majalla"/>
                                <w:sz w:val="28"/>
                                <w:szCs w:val="28"/>
                                <w:u w:color="000000"/>
                                <w:rtl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Sakkal Majalla" w:cs="Sakkal Majalla" w:hAnsi="Sakkal Majalla" w:eastAsia="Sakkal Majalla" w:hint="cs"/>
                                <w:sz w:val="28"/>
                                <w:szCs w:val="28"/>
                                <w:u w:color="000000"/>
                                <w:rtl w:val="1"/>
                                <w:lang w:val="ar-SA" w:bidi="ar-SA"/>
                              </w:rPr>
                              <w:t>وزارة التعليم</w:t>
                            </w:r>
                          </w:p>
                          <w:p>
                            <w:pPr>
                              <w:pStyle w:val="الافتراضي"/>
                              <w:bidi w:val="1"/>
                              <w:spacing w:before="0" w:line="240" w:lineRule="auto"/>
                              <w:ind w:left="0" w:right="0" w:firstLine="0"/>
                              <w:jc w:val="center"/>
                              <w:rPr>
                                <w:rFonts w:ascii="Calibri" w:cs="Calibri" w:hAnsi="Calibri" w:eastAsia="Calibri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Sakkal Majalla" w:cs="Sakkal Majalla" w:hAnsi="Sakkal Majalla" w:eastAsia="Sakkal Majalla" w:hint="cs"/>
                                <w:sz w:val="28"/>
                                <w:szCs w:val="28"/>
                                <w:u w:color="000000"/>
                                <w:rtl w:val="1"/>
                                <w:lang w:val="ar-SA" w:bidi="ar-SA"/>
                              </w:rPr>
                              <w:t xml:space="preserve">المدرسة </w:t>
                            </w:r>
                          </w:p>
                          <w:p>
                            <w:pPr>
                              <w:pStyle w:val="الافتراضي"/>
                              <w:bidi w:val="1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Sakkal Majalla" w:cs="Sakkal Majalla" w:hAnsi="Sakkal Majalla" w:eastAsia="Sakkal Majalla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24.7pt;margin-top:16.7pt;width:228.0pt;height:93.2pt;z-index:251659264;mso-position-horizontal:absolute;mso-position-horizontal-relative:margin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line="240" w:lineRule="auto"/>
                        <w:ind w:left="0" w:right="0" w:firstLine="0"/>
                        <w:jc w:val="center"/>
                        <w:rPr>
                          <w:rFonts w:ascii="Sakkal Majalla" w:cs="Sakkal Majalla" w:hAnsi="Sakkal Majalla" w:eastAsia="Sakkal Majalla"/>
                          <w:sz w:val="28"/>
                          <w:szCs w:val="28"/>
                          <w:u w:color="000000"/>
                          <w:rtl w:val="1"/>
                          <w:lang w:val="ar-SA" w:bidi="ar-SA"/>
                        </w:rPr>
                      </w:pPr>
                      <w:r>
                        <w:rPr>
                          <w:rFonts w:ascii="Sakkal Majalla" w:cs="Sakkal Majalla" w:hAnsi="Sakkal Majalla" w:eastAsia="Sakkal Majalla" w:hint="cs"/>
                          <w:sz w:val="28"/>
                          <w:szCs w:val="28"/>
                          <w:u w:color="000000"/>
                          <w:rtl w:val="1"/>
                          <w:lang w:val="ar-SA" w:bidi="ar-SA"/>
                        </w:rPr>
                        <w:t>المملكة العربية السعودية</w:t>
                      </w:r>
                    </w:p>
                    <w:p>
                      <w:pPr>
                        <w:pStyle w:val="الافتراضي"/>
                        <w:bidi w:val="1"/>
                        <w:spacing w:before="0" w:line="240" w:lineRule="auto"/>
                        <w:ind w:left="0" w:right="0" w:firstLine="0"/>
                        <w:jc w:val="center"/>
                        <w:rPr>
                          <w:rFonts w:ascii="Sakkal Majalla" w:cs="Sakkal Majalla" w:hAnsi="Sakkal Majalla" w:eastAsia="Sakkal Majalla"/>
                          <w:sz w:val="28"/>
                          <w:szCs w:val="28"/>
                          <w:u w:color="000000"/>
                          <w:rtl w:val="1"/>
                          <w:lang w:val="ar-SA" w:bidi="ar-SA"/>
                        </w:rPr>
                      </w:pPr>
                      <w:r>
                        <w:rPr>
                          <w:rFonts w:ascii="Sakkal Majalla" w:cs="Sakkal Majalla" w:hAnsi="Sakkal Majalla" w:eastAsia="Sakkal Majalla" w:hint="cs"/>
                          <w:sz w:val="28"/>
                          <w:szCs w:val="28"/>
                          <w:u w:color="000000"/>
                          <w:rtl w:val="1"/>
                          <w:lang w:val="ar-SA" w:bidi="ar-SA"/>
                        </w:rPr>
                        <w:t>وزارة التعليم</w:t>
                      </w:r>
                    </w:p>
                    <w:p>
                      <w:pPr>
                        <w:pStyle w:val="الافتراضي"/>
                        <w:bidi w:val="1"/>
                        <w:spacing w:before="0" w:line="240" w:lineRule="auto"/>
                        <w:ind w:left="0" w:right="0" w:firstLine="0"/>
                        <w:jc w:val="center"/>
                        <w:rPr>
                          <w:rFonts w:ascii="Calibri" w:cs="Calibri" w:hAnsi="Calibri" w:eastAsia="Calibri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</w:rPr>
                      </w:pPr>
                      <w:r>
                        <w:rPr>
                          <w:rFonts w:ascii="Sakkal Majalla" w:cs="Sakkal Majalla" w:hAnsi="Sakkal Majalla" w:eastAsia="Sakkal Majalla" w:hint="cs"/>
                          <w:sz w:val="28"/>
                          <w:szCs w:val="28"/>
                          <w:u w:color="000000"/>
                          <w:rtl w:val="1"/>
                          <w:lang w:val="ar-SA" w:bidi="ar-SA"/>
                        </w:rPr>
                        <w:t xml:space="preserve">المدرسة </w:t>
                      </w:r>
                    </w:p>
                    <w:p>
                      <w:pPr>
                        <w:pStyle w:val="الافتراضي"/>
                        <w:bidi w:val="1"/>
                        <w:spacing w:before="0" w:line="240" w:lineRule="auto"/>
                        <w:ind w:left="0" w:right="0" w:firstLine="0"/>
                        <w:jc w:val="left"/>
                        <w:rPr>
                          <w:rtl w:val="1"/>
                        </w:rPr>
                      </w:pPr>
                      <w:r>
                        <w:rPr>
                          <w:rFonts w:ascii="Sakkal Majalla" w:cs="Sakkal Majalla" w:hAnsi="Sakkal Majalla" w:eastAsia="Sakkal Majalla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</w:rPr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w:rPr>
          <w:rFonts w:ascii="Calibri" w:cs="Calibri" w:hAnsi="Calibri" w:eastAsia="Calibri"/>
          <w:sz w:val="22"/>
          <w:szCs w:val="22"/>
          <w:u w:color="000000"/>
          <w:rtl w:val="1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margin">
                  <wp:posOffset>-103222</wp:posOffset>
                </wp:positionH>
                <wp:positionV relativeFrom="line">
                  <wp:posOffset>294216</wp:posOffset>
                </wp:positionV>
                <wp:extent cx="2085975" cy="749371"/>
                <wp:effectExtent l="0" t="0" r="0" b="0"/>
                <wp:wrapNone/>
                <wp:docPr id="1073741827" name="officeArt object" descr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749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>
                          <a:outerShdw sx="100000" sy="100000" kx="0" ky="0" algn="b" rotWithShape="0" blurRad="635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160" w:line="259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Sakkal Majalla" w:cs="Sakkal Majalla" w:hAnsi="Sakkal Majalla" w:eastAsia="Sakkal Majalla" w:hint="cs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</w:rPr>
                              <w:t xml:space="preserve">القيم </w:t>
                            </w:r>
                            <w:r>
                              <w:rPr>
                                <w:rFonts w:ascii="Sakkal Majalla" w:cs="Sakkal Majalla" w:hAnsi="Sakkal Majalla" w:eastAsia="Sakkal Majalla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</w:rPr>
                              <w:t xml:space="preserve">: </w:t>
                            </w:r>
                            <w:r>
                              <w:rPr>
                                <w:rFonts w:ascii="Sakkal Majalla" w:cs="Sakkal Majalla" w:hAnsi="Sakkal Majalla" w:eastAsia="Sakkal Majalla" w:hint="cs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</w:rPr>
                              <w:t>المواطنة</w:t>
                            </w:r>
                            <w:r>
                              <w:rPr>
                                <w:rFonts w:ascii="Sakkal Majalla" w:cs="Sakkal Majalla" w:hAnsi="Sakkal Majalla" w:eastAsia="Sakkal Majalla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</w:rPr>
                              <w:t>-</w:t>
                            </w:r>
                            <w:r>
                              <w:rPr>
                                <w:rFonts w:ascii="Sakkal Majalla" w:cs="Sakkal Majalla" w:hAnsi="Sakkal Majalla" w:eastAsia="Sakkal Majalla" w:hint="cs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</w:rPr>
                              <w:t>الإتقان</w:t>
                            </w:r>
                            <w:r>
                              <w:rPr>
                                <w:rFonts w:ascii="Sakkal Majalla" w:cs="Sakkal Majalla" w:hAnsi="Sakkal Majalla" w:eastAsia="Sakkal Majalla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</w:rPr>
                              <w:t>-</w:t>
                            </w:r>
                            <w:r>
                              <w:rPr>
                                <w:rFonts w:ascii="Sakkal Majalla" w:cs="Sakkal Majalla" w:hAnsi="Sakkal Majalla" w:eastAsia="Sakkal Majalla" w:hint="cs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</w:rPr>
                              <w:t>العدل</w:t>
                            </w:r>
                            <w:r>
                              <w:rPr>
                                <w:rFonts w:ascii="Sakkal Majalla" w:cs="Sakkal Majalla" w:hAnsi="Sakkal Majalla" w:eastAsia="Sakkal Majalla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</w:rPr>
                              <w:t>-</w:t>
                            </w:r>
                            <w:r>
                              <w:rPr>
                                <w:rFonts w:ascii="Sakkal Majalla" w:cs="Sakkal Majalla" w:hAnsi="Sakkal Majalla" w:eastAsia="Sakkal Majalla" w:hint="cs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</w:rPr>
                              <w:t>العمل بروح الفريق</w:t>
                            </w:r>
                            <w:r>
                              <w:rPr>
                                <w:rFonts w:ascii="Sakkal Majalla" w:cs="Sakkal Majalla" w:hAnsi="Sakkal Majalla" w:eastAsia="Sakkal Majalla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</w:rPr>
                              <w:t>-</w:t>
                            </w:r>
                            <w:r>
                              <w:rPr>
                                <w:rFonts w:ascii="Sakkal Majalla" w:cs="Sakkal Majalla" w:hAnsi="Sakkal Majalla" w:eastAsia="Sakkal Majalla" w:hint="cs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</w:rPr>
                              <w:t>التنمية الذاتية</w:t>
                            </w:r>
                            <w:r>
                              <w:rPr>
                                <w:rFonts w:ascii="Sakkal Majalla" w:cs="Sakkal Majalla" w:hAnsi="Sakkal Majalla" w:eastAsia="Sakkal Majalla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</w:rPr>
                              <w:t>-</w:t>
                            </w:r>
                            <w:r>
                              <w:rPr>
                                <w:rFonts w:ascii="Sakkal Majalla" w:cs="Sakkal Majalla" w:hAnsi="Sakkal Majalla" w:eastAsia="Sakkal Majalla" w:hint="cs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</w:rPr>
                              <w:t>المسؤولية الاجتماعية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8.1pt;margin-top:23.2pt;width:164.2pt;height:59.0pt;z-index:25166336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5pt" dashstyle="solid" endcap="flat" miterlimit="800.0%" joinstyle="miter" linestyle="single" startarrow="none" startarrowwidth="medium" startarrowlength="medium" endarrow="none" endarrowwidth="medium" endarrowlength="medium"/>
                <v:shadow on="t" color="#000000" opacity="0.5" offset="0.0pt,2.0pt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160" w:line="259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Sakkal Majalla" w:cs="Sakkal Majalla" w:hAnsi="Sakkal Majalla" w:eastAsia="Sakkal Majalla" w:hint="cs"/>
                          <w:b w:val="1"/>
                          <w:bCs w:val="1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</w:rPr>
                        <w:t xml:space="preserve">القيم </w:t>
                      </w:r>
                      <w:r>
                        <w:rPr>
                          <w:rFonts w:ascii="Sakkal Majalla" w:cs="Sakkal Majalla" w:hAnsi="Sakkal Majalla" w:eastAsia="Sakkal Majalla"/>
                          <w:b w:val="1"/>
                          <w:bCs w:val="1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</w:rPr>
                        <w:t xml:space="preserve">: </w:t>
                      </w:r>
                      <w:r>
                        <w:rPr>
                          <w:rFonts w:ascii="Sakkal Majalla" w:cs="Sakkal Majalla" w:hAnsi="Sakkal Majalla" w:eastAsia="Sakkal Majalla" w:hint="cs"/>
                          <w:b w:val="1"/>
                          <w:bCs w:val="1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</w:rPr>
                        <w:t>المواطنة</w:t>
                      </w:r>
                      <w:r>
                        <w:rPr>
                          <w:rFonts w:ascii="Sakkal Majalla" w:cs="Sakkal Majalla" w:hAnsi="Sakkal Majalla" w:eastAsia="Sakkal Majalla"/>
                          <w:b w:val="1"/>
                          <w:bCs w:val="1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</w:rPr>
                        <w:t>-</w:t>
                      </w:r>
                      <w:r>
                        <w:rPr>
                          <w:rFonts w:ascii="Sakkal Majalla" w:cs="Sakkal Majalla" w:hAnsi="Sakkal Majalla" w:eastAsia="Sakkal Majalla" w:hint="cs"/>
                          <w:b w:val="1"/>
                          <w:bCs w:val="1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</w:rPr>
                        <w:t>الإتقان</w:t>
                      </w:r>
                      <w:r>
                        <w:rPr>
                          <w:rFonts w:ascii="Sakkal Majalla" w:cs="Sakkal Majalla" w:hAnsi="Sakkal Majalla" w:eastAsia="Sakkal Majalla"/>
                          <w:b w:val="1"/>
                          <w:bCs w:val="1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</w:rPr>
                        <w:t>-</w:t>
                      </w:r>
                      <w:r>
                        <w:rPr>
                          <w:rFonts w:ascii="Sakkal Majalla" w:cs="Sakkal Majalla" w:hAnsi="Sakkal Majalla" w:eastAsia="Sakkal Majalla" w:hint="cs"/>
                          <w:b w:val="1"/>
                          <w:bCs w:val="1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</w:rPr>
                        <w:t>العدل</w:t>
                      </w:r>
                      <w:r>
                        <w:rPr>
                          <w:rFonts w:ascii="Sakkal Majalla" w:cs="Sakkal Majalla" w:hAnsi="Sakkal Majalla" w:eastAsia="Sakkal Majalla"/>
                          <w:b w:val="1"/>
                          <w:bCs w:val="1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</w:rPr>
                        <w:t>-</w:t>
                      </w:r>
                      <w:r>
                        <w:rPr>
                          <w:rFonts w:ascii="Sakkal Majalla" w:cs="Sakkal Majalla" w:hAnsi="Sakkal Majalla" w:eastAsia="Sakkal Majalla" w:hint="cs"/>
                          <w:b w:val="1"/>
                          <w:bCs w:val="1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</w:rPr>
                        <w:t>العمل بروح الفريق</w:t>
                      </w:r>
                      <w:r>
                        <w:rPr>
                          <w:rFonts w:ascii="Sakkal Majalla" w:cs="Sakkal Majalla" w:hAnsi="Sakkal Majalla" w:eastAsia="Sakkal Majalla"/>
                          <w:b w:val="1"/>
                          <w:bCs w:val="1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</w:rPr>
                        <w:t>-</w:t>
                      </w:r>
                      <w:r>
                        <w:rPr>
                          <w:rFonts w:ascii="Sakkal Majalla" w:cs="Sakkal Majalla" w:hAnsi="Sakkal Majalla" w:eastAsia="Sakkal Majalla" w:hint="cs"/>
                          <w:b w:val="1"/>
                          <w:bCs w:val="1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</w:rPr>
                        <w:t>التنمية الذاتية</w:t>
                      </w:r>
                      <w:r>
                        <w:rPr>
                          <w:rFonts w:ascii="Sakkal Majalla" w:cs="Sakkal Majalla" w:hAnsi="Sakkal Majalla" w:eastAsia="Sakkal Majalla"/>
                          <w:b w:val="1"/>
                          <w:bCs w:val="1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</w:rPr>
                        <w:t>-</w:t>
                      </w:r>
                      <w:r>
                        <w:rPr>
                          <w:rFonts w:ascii="Sakkal Majalla" w:cs="Sakkal Majalla" w:hAnsi="Sakkal Majalla" w:eastAsia="Sakkal Majalla" w:hint="cs"/>
                          <w:b w:val="1"/>
                          <w:bCs w:val="1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</w:rPr>
                        <w:t>المسؤولية الاجتماعية</w:t>
                      </w:r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  <w:r>
        <w:rPr>
          <w:rFonts w:ascii="Calibri" w:cs="Calibri" w:hAnsi="Calibri" w:eastAsia="Calibri"/>
          <w:sz w:val="22"/>
          <w:szCs w:val="22"/>
          <w:u w:color="000000"/>
          <w:rtl w:val="1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2081212</wp:posOffset>
                </wp:positionH>
                <wp:positionV relativeFrom="line">
                  <wp:posOffset>308610</wp:posOffset>
                </wp:positionV>
                <wp:extent cx="2238375" cy="720584"/>
                <wp:effectExtent l="0" t="0" r="0" b="0"/>
                <wp:wrapNone/>
                <wp:docPr id="1073741828" name="officeArt object" descr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72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>
                          <a:outerShdw sx="100000" sy="100000" kx="0" ky="0" algn="b" rotWithShape="0" blurRad="635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160" w:line="259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Sakkal Majalla" w:cs="Sakkal Majalla" w:hAnsi="Sakkal Majalla" w:eastAsia="Sakkal Majalla" w:hint="cs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1"/>
                                <w:lang w:val="ar-SA" w:bidi="ar-SA"/>
                              </w:rPr>
                              <w:t>الرسالة</w:t>
                            </w:r>
                            <w:r>
                              <w:rPr>
                                <w:rFonts w:ascii="Sakkal Majalla" w:cs="Sakkal Majalla" w:hAnsi="Sakkal Majalla" w:eastAsia="Sakkal Majalla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1"/>
                                <w:lang w:val="ar-SA" w:bidi="ar-SA"/>
                              </w:rPr>
                              <w:t xml:space="preserve">: </w:t>
                            </w:r>
                            <w:r>
                              <w:rPr>
                                <w:rFonts w:ascii="Sakkal Majalla" w:cs="Sakkal Majalla" w:hAnsi="Sakkal Majalla" w:eastAsia="Sakkal Majalla" w:hint="cs"/>
                                <w:b w:val="1"/>
                                <w:bCs w:val="1"/>
                                <w:outline w:val="0"/>
                                <w:color w:val="000000"/>
                                <w:kern w:val="24"/>
                                <w:sz w:val="20"/>
                                <w:szCs w:val="20"/>
                                <w:u w:color="000000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تقديم خدمات تربوية تعليمية تستمد جذورها من رؤية المملكة </w:t>
                            </w:r>
                            <w:r>
                              <w:rPr>
                                <w:rFonts w:ascii="Sakkal Majalla" w:cs="Sakkal Majalla" w:hAnsi="Sakkal Majalla" w:eastAsia="Sakkal Majalla"/>
                                <w:b w:val="1"/>
                                <w:bCs w:val="1"/>
                                <w:outline w:val="0"/>
                                <w:color w:val="000000"/>
                                <w:kern w:val="24"/>
                                <w:sz w:val="20"/>
                                <w:szCs w:val="20"/>
                                <w:u w:color="000000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2030 </w:t>
                            </w:r>
                            <w:r>
                              <w:rPr>
                                <w:rFonts w:ascii="Sakkal Majalla" w:cs="Sakkal Majalla" w:hAnsi="Sakkal Majalla" w:eastAsia="Sakkal Majalla" w:hint="cs"/>
                                <w:b w:val="1"/>
                                <w:bCs w:val="1"/>
                                <w:outline w:val="0"/>
                                <w:color w:val="000000"/>
                                <w:kern w:val="24"/>
                                <w:sz w:val="20"/>
                                <w:szCs w:val="20"/>
                                <w:u w:color="000000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في ظل مشاركة مجتمعية</w:t>
                            </w:r>
                            <w:r>
                              <w:rPr>
                                <w:rFonts w:ascii="Sakkal Majalla" w:cs="Sakkal Majalla" w:hAnsi="Sakkal Majalla" w:eastAsia="Sakkal Majalla"/>
                                <w:b w:val="1"/>
                                <w:bCs w:val="1"/>
                                <w:outline w:val="0"/>
                                <w:color w:val="000000"/>
                                <w:kern w:val="24"/>
                                <w:sz w:val="20"/>
                                <w:szCs w:val="20"/>
                                <w:u w:color="000000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63.9pt;margin-top:24.3pt;width:176.2pt;height:56.7pt;z-index:25166233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5pt" dashstyle="solid" endcap="flat" miterlimit="800.0%" joinstyle="miter" linestyle="single" startarrow="none" startarrowwidth="medium" startarrowlength="medium" endarrow="none" endarrowwidth="medium" endarrowlength="medium"/>
                <v:shadow on="t" color="#000000" opacity="0.5" offset="0.0pt,2.0pt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160" w:line="259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Sakkal Majalla" w:cs="Sakkal Majalla" w:hAnsi="Sakkal Majalla" w:eastAsia="Sakkal Majalla" w:hint="cs"/>
                          <w:b w:val="1"/>
                          <w:bCs w:val="1"/>
                          <w:sz w:val="20"/>
                          <w:szCs w:val="20"/>
                          <w:u w:color="000000"/>
                          <w:rtl w:val="1"/>
                          <w:lang w:val="ar-SA" w:bidi="ar-SA"/>
                        </w:rPr>
                        <w:t>الرسالة</w:t>
                      </w:r>
                      <w:r>
                        <w:rPr>
                          <w:rFonts w:ascii="Sakkal Majalla" w:cs="Sakkal Majalla" w:hAnsi="Sakkal Majalla" w:eastAsia="Sakkal Majalla"/>
                          <w:b w:val="1"/>
                          <w:bCs w:val="1"/>
                          <w:sz w:val="20"/>
                          <w:szCs w:val="20"/>
                          <w:u w:color="000000"/>
                          <w:rtl w:val="1"/>
                          <w:lang w:val="ar-SA" w:bidi="ar-SA"/>
                        </w:rPr>
                        <w:t xml:space="preserve">: </w:t>
                      </w:r>
                      <w:r>
                        <w:rPr>
                          <w:rFonts w:ascii="Sakkal Majalla" w:cs="Sakkal Majalla" w:hAnsi="Sakkal Majalla" w:eastAsia="Sakkal Majalla" w:hint="cs"/>
                          <w:b w:val="1"/>
                          <w:bCs w:val="1"/>
                          <w:outline w:val="0"/>
                          <w:color w:val="000000"/>
                          <w:kern w:val="24"/>
                          <w:sz w:val="20"/>
                          <w:szCs w:val="20"/>
                          <w:u w:color="000000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تقديم خدمات تربوية تعليمية تستمد جذورها من رؤية المملكة </w:t>
                      </w:r>
                      <w:r>
                        <w:rPr>
                          <w:rFonts w:ascii="Sakkal Majalla" w:cs="Sakkal Majalla" w:hAnsi="Sakkal Majalla" w:eastAsia="Sakkal Majalla"/>
                          <w:b w:val="1"/>
                          <w:bCs w:val="1"/>
                          <w:outline w:val="0"/>
                          <w:color w:val="000000"/>
                          <w:kern w:val="24"/>
                          <w:sz w:val="20"/>
                          <w:szCs w:val="20"/>
                          <w:u w:color="000000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2030 </w:t>
                      </w:r>
                      <w:r>
                        <w:rPr>
                          <w:rFonts w:ascii="Sakkal Majalla" w:cs="Sakkal Majalla" w:hAnsi="Sakkal Majalla" w:eastAsia="Sakkal Majalla" w:hint="cs"/>
                          <w:b w:val="1"/>
                          <w:bCs w:val="1"/>
                          <w:outline w:val="0"/>
                          <w:color w:val="000000"/>
                          <w:kern w:val="24"/>
                          <w:sz w:val="20"/>
                          <w:szCs w:val="20"/>
                          <w:u w:color="000000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في ظل مشاركة مجتمعية</w:t>
                      </w:r>
                      <w:r>
                        <w:rPr>
                          <w:rFonts w:ascii="Sakkal Majalla" w:cs="Sakkal Majalla" w:hAnsi="Sakkal Majalla" w:eastAsia="Sakkal Majalla"/>
                          <w:b w:val="1"/>
                          <w:bCs w:val="1"/>
                          <w:outline w:val="0"/>
                          <w:color w:val="000000"/>
                          <w:kern w:val="24"/>
                          <w:sz w:val="20"/>
                          <w:szCs w:val="20"/>
                          <w:u w:color="000000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  <w:r>
        <w:rPr>
          <w:rFonts w:ascii="Calibri" w:cs="Calibri" w:hAnsi="Calibri" w:eastAsia="Calibri"/>
          <w:sz w:val="22"/>
          <w:szCs w:val="22"/>
          <w:u w:color="000000"/>
          <w:rtl w:val="1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4471599</wp:posOffset>
                </wp:positionH>
                <wp:positionV relativeFrom="line">
                  <wp:posOffset>327801</wp:posOffset>
                </wp:positionV>
                <wp:extent cx="2000250" cy="682202"/>
                <wp:effectExtent l="0" t="0" r="0" b="0"/>
                <wp:wrapNone/>
                <wp:docPr id="1073741829" name="officeArt object" descr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82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>
                          <a:outerShdw sx="100000" sy="100000" kx="0" ky="0" algn="b" rotWithShape="0" blurRad="635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160" w:line="259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Sakkal Majalla" w:cs="Sakkal Majalla" w:hAnsi="Sakkal Majalla" w:eastAsia="Sakkal Majalla" w:hint="cs"/>
                                <w:b w:val="1"/>
                                <w:bCs w:val="1"/>
                                <w:outline w:val="0"/>
                                <w:color w:val="000000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الرؤية</w:t>
                            </w:r>
                            <w:r>
                              <w:rPr>
                                <w:rFonts w:ascii="Sakkal Majalla" w:cs="Sakkal Majalla" w:hAnsi="Sakkal Majalla" w:eastAsia="Sakkal Majalla"/>
                                <w:b w:val="1"/>
                                <w:bCs w:val="1"/>
                                <w:outline w:val="0"/>
                                <w:color w:val="000000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Sakkal Majalla" w:cs="Sakkal Majalla" w:hAnsi="Sakkal Majalla" w:eastAsia="Sakkal Majalla" w:hint="cs"/>
                                <w:b w:val="1"/>
                                <w:bCs w:val="1"/>
                                <w:outline w:val="0"/>
                                <w:color w:val="000000"/>
                                <w:kern w:val="24"/>
                                <w:sz w:val="22"/>
                                <w:szCs w:val="22"/>
                                <w:u w:color="000000"/>
                                <w:rtl w:val="1"/>
                                <w:lang w:val="ar-SA" w:bidi="ar-SA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نسعى لبناء جيل متفوق علميا معتزا بثوابته وقيمه ووطنه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52.1pt;margin-top:25.8pt;width:157.5pt;height:53.7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5pt" dashstyle="solid" endcap="flat" miterlimit="800.0%" joinstyle="miter" linestyle="single" startarrow="none" startarrowwidth="medium" startarrowlength="medium" endarrow="none" endarrowwidth="medium" endarrowlength="medium"/>
                <v:shadow on="t" color="#000000" opacity="0.5" offset="0.0pt,2.0pt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160" w:line="259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Sakkal Majalla" w:cs="Sakkal Majalla" w:hAnsi="Sakkal Majalla" w:eastAsia="Sakkal Majalla" w:hint="cs"/>
                          <w:b w:val="1"/>
                          <w:bCs w:val="1"/>
                          <w:outline w:val="0"/>
                          <w:color w:val="000000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الرؤية</w:t>
                      </w:r>
                      <w:r>
                        <w:rPr>
                          <w:rFonts w:ascii="Sakkal Majalla" w:cs="Sakkal Majalla" w:hAnsi="Sakkal Majalla" w:eastAsia="Sakkal Majalla"/>
                          <w:b w:val="1"/>
                          <w:bCs w:val="1"/>
                          <w:outline w:val="0"/>
                          <w:color w:val="000000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Sakkal Majalla" w:cs="Sakkal Majalla" w:hAnsi="Sakkal Majalla" w:eastAsia="Sakkal Majalla" w:hint="cs"/>
                          <w:b w:val="1"/>
                          <w:bCs w:val="1"/>
                          <w:outline w:val="0"/>
                          <w:color w:val="000000"/>
                          <w:kern w:val="24"/>
                          <w:sz w:val="22"/>
                          <w:szCs w:val="22"/>
                          <w:u w:color="000000"/>
                          <w:rtl w:val="1"/>
                          <w:lang w:val="ar-SA" w:bidi="ar-SA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نسعى لبناء جيل متفوق علميا معتزا بثوابته وقيمه ووطنه</w:t>
                      </w:r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Sakkal Majalla" w:cs="Sakkal Majalla" w:hAnsi="Sakkal Majalla" w:eastAsia="Sakkal Majalla"/>
          <w:b w:val="1"/>
          <w:bCs w:val="1"/>
          <w:outline w:val="0"/>
          <w:color w:val="c00000"/>
          <w:sz w:val="40"/>
          <w:szCs w:val="40"/>
          <w:u w:color="c00000"/>
          <w:rtl w:val="1"/>
          <w:lang w:val="ar-SA" w:bidi="ar-SA"/>
          <w14:textFill>
            <w14:solidFill>
              <w14:srgbClr w14:val="C00000"/>
            </w14:solidFill>
          </w14:textFill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Sakkal Majalla" w:cs="Sakkal Majalla" w:hAnsi="Sakkal Majalla" w:eastAsia="Sakkal Majalla"/>
          <w:b w:val="1"/>
          <w:bCs w:val="1"/>
          <w:outline w:val="0"/>
          <w:color w:val="c00000"/>
          <w:sz w:val="40"/>
          <w:szCs w:val="40"/>
          <w:u w:color="c00000"/>
          <w:rtl w:val="1"/>
          <w:lang w:val="ar-SA" w:bidi="ar-SA"/>
          <w14:textFill>
            <w14:solidFill>
              <w14:srgbClr w14:val="C00000"/>
            </w14:solidFill>
          </w14:textFill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Sakkal Majalla" w:cs="Sakkal Majalla" w:hAnsi="Sakkal Majalla" w:eastAsia="Sakkal Majalla"/>
          <w:b w:val="1"/>
          <w:bCs w:val="1"/>
          <w:outline w:val="0"/>
          <w:color w:val="c00000"/>
          <w:sz w:val="40"/>
          <w:szCs w:val="40"/>
          <w:u w:color="c00000"/>
          <w:rtl w:val="1"/>
          <w:lang w:val="ar-SA" w:bidi="ar-SA"/>
          <w14:textFill>
            <w14:solidFill>
              <w14:srgbClr w14:val="C00000"/>
            </w14:solidFill>
          </w14:textFill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Sakkal Majalla" w:cs="Sakkal Majalla" w:hAnsi="Sakkal Majalla" w:eastAsia="Sakkal Majalla"/>
          <w:b w:val="1"/>
          <w:bCs w:val="1"/>
          <w:outline w:val="0"/>
          <w:color w:val="c00000"/>
          <w:sz w:val="40"/>
          <w:szCs w:val="40"/>
          <w:u w:color="c00000"/>
          <w:rtl w:val="1"/>
          <w:lang w:val="ar-SA" w:bidi="ar-SA"/>
          <w14:textFill>
            <w14:solidFill>
              <w14:srgbClr w14:val="C00000"/>
            </w14:solidFill>
          </w14:textFill>
        </w:rPr>
      </w:pPr>
      <w:r>
        <w:rPr>
          <w:rFonts w:ascii="Sakkal Majalla" w:cs="Sakkal Majalla" w:hAnsi="Sakkal Majalla" w:eastAsia="Sakkal Majalla" w:hint="cs"/>
          <w:b w:val="1"/>
          <w:bCs w:val="1"/>
          <w:outline w:val="0"/>
          <w:color w:val="c00000"/>
          <w:sz w:val="40"/>
          <w:szCs w:val="40"/>
          <w:u w:color="c00000"/>
          <w:rtl w:val="1"/>
          <w:lang w:val="ar-SA" w:bidi="ar-SA"/>
          <w14:textFill>
            <w14:solidFill>
              <w14:srgbClr w14:val="C00000"/>
            </w14:solidFill>
          </w14:textFill>
        </w:rPr>
        <w:t>ت</w:t>
      </w:r>
      <w:r>
        <w:rPr>
          <w:rFonts w:ascii="Sakkal Majalla" w:cs="Sakkal Majalla" w:hAnsi="Sakkal Majalla" w:eastAsia="Sakkal Majalla" w:hint="cs"/>
          <w:b w:val="1"/>
          <w:bCs w:val="1"/>
          <w:outline w:val="0"/>
          <w:color w:val="c00000"/>
          <w:sz w:val="40"/>
          <w:szCs w:val="40"/>
          <w:u w:color="c00000"/>
          <w:rtl w:val="1"/>
          <w:lang w:val="ar-SA" w:bidi="ar-SA"/>
          <w14:textFill>
            <w14:solidFill>
              <w14:srgbClr w14:val="C00000"/>
            </w14:solidFill>
          </w14:textFill>
        </w:rPr>
        <w:t>قرير جلسة مجتمع التعلم المهني</w:t>
      </w:r>
    </w:p>
    <w:tbl>
      <w:tblPr>
        <w:bidiVisual w:val="on"/>
        <w:tblW w:w="1007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31"/>
        <w:gridCol w:w="1421"/>
        <w:gridCol w:w="3256"/>
        <w:gridCol w:w="567"/>
        <w:gridCol w:w="1990"/>
        <w:gridCol w:w="2405"/>
      </w:tblGrid>
      <w:tr>
        <w:tblPrEx>
          <w:shd w:val="clear" w:color="auto" w:fill="d0ddef"/>
        </w:tblPrEx>
        <w:trPr>
          <w:trHeight w:val="661" w:hRule="atLeast"/>
        </w:trPr>
        <w:tc>
          <w:tcPr>
            <w:tcW w:type="dxa" w:w="18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الافتراضي"/>
              <w:bidi w:val="1"/>
              <w:spacing w:before="0" w:after="160" w:line="259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موضوع الجلسة</w:t>
            </w:r>
          </w:p>
        </w:tc>
        <w:tc>
          <w:tcPr>
            <w:tcW w:type="dxa" w:w="3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أوعية وأدوات التطوير المهني</w:t>
            </w:r>
            <w:r>
              <w:rPr>
                <w:rFonts w:ascii="Sakkal Majalla" w:cs="Sakkal Majalla" w:hAnsi="Sakkal Majalla" w:eastAsia="Sakkal Majalla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*</w:t>
            </w:r>
          </w:p>
        </w:tc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661" w:hRule="atLeast"/>
        </w:trPr>
        <w:tc>
          <w:tcPr>
            <w:tcW w:type="dxa" w:w="18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مقر التنفيذ</w:t>
            </w:r>
          </w:p>
        </w:tc>
        <w:tc>
          <w:tcPr>
            <w:tcW w:type="dxa" w:w="3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نوع الفئة المستهدفة </w:t>
            </w:r>
            <w:r>
              <w:rPr>
                <w:rFonts w:ascii="Sakkal Majalla" w:cs="Sakkal Majalla" w:hAnsi="Sakkal Majalla" w:eastAsia="Sakkal Majalla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( </w:t>
            </w: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التخصص </w:t>
            </w:r>
            <w:r>
              <w:rPr>
                <w:rFonts w:ascii="Sakkal Majalla" w:cs="Sakkal Majalla" w:hAnsi="Sakkal Majalla" w:eastAsia="Sakkal Majalla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)</w:t>
            </w:r>
          </w:p>
        </w:tc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19" w:hRule="atLeast"/>
        </w:trPr>
        <w:tc>
          <w:tcPr>
            <w:tcW w:type="dxa" w:w="18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عدد الحاضرات</w:t>
            </w:r>
          </w:p>
        </w:tc>
        <w:tc>
          <w:tcPr>
            <w:tcW w:type="dxa" w:w="3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عدد الغائبات</w:t>
            </w:r>
          </w:p>
        </w:tc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19" w:hRule="atLeast"/>
        </w:trPr>
        <w:tc>
          <w:tcPr>
            <w:tcW w:type="dxa" w:w="18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اليوم</w:t>
            </w:r>
          </w:p>
        </w:tc>
        <w:tc>
          <w:tcPr>
            <w:tcW w:type="dxa" w:w="3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/>
                <w:outline w:val="0"/>
                <w:color w:val="99244f"/>
                <w:sz w:val="24"/>
                <w:szCs w:val="24"/>
                <w:u w:color="c00000"/>
                <w:rtl w:val="1"/>
                <w14:textFill>
                  <w14:solidFill>
                    <w14:srgbClr w14:val="99244F"/>
                  </w14:solidFill>
                </w14:textFill>
              </w:rPr>
              <w:t xml:space="preserve"> </w:t>
            </w:r>
          </w:p>
        </w:tc>
        <w:tc>
          <w:tcPr>
            <w:tcW w:type="dxa" w:w="25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التاريخ</w:t>
            </w:r>
          </w:p>
        </w:tc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661" w:hRule="atLeast"/>
        </w:trPr>
        <w:tc>
          <w:tcPr>
            <w:tcW w:type="dxa" w:w="1007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/>
                <w:b w:val="1"/>
                <w:bCs w:val="1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rtl w:val="1"/>
                <w:lang w:val="ar-SA" w:bidi="ar-SA"/>
                <w14:textFill>
                  <w14:solidFill>
                    <w14:srgbClr w14:val="C00000"/>
                  </w14:solidFill>
                </w14:textFill>
              </w:rPr>
              <w:t xml:space="preserve">*  </w:t>
            </w:r>
            <w:r>
              <w:rPr>
                <w:rFonts w:ascii="Sakkal Majalla" w:cs="Sakkal Majalla" w:hAnsi="Sakkal Majalla" w:eastAsia="Sakkal Majalla" w:hint="cs"/>
                <w:b w:val="1"/>
                <w:bCs w:val="1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rtl w:val="1"/>
                <w:lang w:val="ar-SA" w:bidi="ar-SA"/>
                <w14:textFill>
                  <w14:solidFill>
                    <w14:srgbClr w14:val="C00000"/>
                  </w14:solidFill>
                </w14:textFill>
              </w:rPr>
              <w:t xml:space="preserve">أوعية التطوير المهني </w:t>
            </w:r>
            <w:r>
              <w:rPr>
                <w:rFonts w:ascii="Sakkal Majalla" w:cs="Sakkal Majalla" w:hAnsi="Sakkal Majalla" w:eastAsia="Sakkal Majalla"/>
                <w:b w:val="1"/>
                <w:bCs w:val="1"/>
                <w:outline w:val="0"/>
                <w:color w:val="c00000"/>
                <w:sz w:val="24"/>
                <w:szCs w:val="24"/>
                <w:u w:color="c00000"/>
                <w:shd w:val="nil" w:color="auto" w:fill="auto"/>
                <w:rtl w:val="1"/>
                <w:lang w:val="ar-SA" w:bidi="ar-SA"/>
                <w14:textFill>
                  <w14:solidFill>
                    <w14:srgbClr w14:val="C00000"/>
                  </w14:solidFill>
                </w14:textFill>
              </w:rPr>
              <w:t xml:space="preserve">: </w:t>
            </w: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التدريب المصغر </w:t>
            </w:r>
            <w:r>
              <w:rPr>
                <w:rFonts w:ascii="Sakkal Majalla" w:cs="Sakkal Majalla" w:hAnsi="Sakkal Majalla" w:eastAsia="Sakkal Majalla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, </w:t>
            </w: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تدريب الأقران </w:t>
            </w:r>
            <w:r>
              <w:rPr>
                <w:rFonts w:ascii="Sakkal Majalla" w:cs="Sakkal Majalla" w:hAnsi="Sakkal Majalla" w:eastAsia="Sakkal Majalla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, </w:t>
            </w: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البحث الإجرائي </w:t>
            </w:r>
            <w:r>
              <w:rPr>
                <w:rFonts w:ascii="Sakkal Majalla" w:cs="Sakkal Majalla" w:hAnsi="Sakkal Majalla" w:eastAsia="Sakkal Majalla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, </w:t>
            </w: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ورشة تدريبية </w:t>
            </w:r>
            <w:r>
              <w:rPr>
                <w:rFonts w:ascii="Sakkal Majalla" w:cs="Sakkal Majalla" w:hAnsi="Sakkal Majalla" w:eastAsia="Sakkal Majalla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, </w:t>
            </w: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لقاءات واجتماعات </w:t>
            </w:r>
            <w:r>
              <w:rPr>
                <w:rFonts w:ascii="Sakkal Majalla" w:cs="Sakkal Majalla" w:hAnsi="Sakkal Majalla" w:eastAsia="Sakkal Majalla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,</w:t>
            </w: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حلقة تنشيطية </w:t>
            </w:r>
            <w:r>
              <w:rPr>
                <w:rFonts w:ascii="Sakkal Majalla" w:cs="Sakkal Majalla" w:hAnsi="Sakkal Majalla" w:eastAsia="Sakkal Majalla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, </w:t>
            </w: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حوار ومناقشة </w:t>
            </w:r>
            <w:r>
              <w:rPr>
                <w:rFonts w:ascii="Sakkal Majalla" w:cs="Sakkal Majalla" w:hAnsi="Sakkal Majalla" w:eastAsia="Sakkal Majalla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, ..</w:t>
            </w:r>
          </w:p>
        </w:tc>
      </w:tr>
      <w:tr>
        <w:tblPrEx>
          <w:shd w:val="clear" w:color="auto" w:fill="d0ddef"/>
        </w:tblPrEx>
        <w:trPr>
          <w:trHeight w:val="425" w:hRule="atLeast"/>
        </w:trPr>
        <w:tc>
          <w:tcPr>
            <w:tcW w:type="dxa" w:w="1007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32"/>
                <w:szCs w:val="32"/>
                <w:u w:color="000000"/>
                <w:shd w:val="nil" w:color="auto" w:fill="auto"/>
                <w:rtl w:val="1"/>
                <w:lang w:val="ar-SA" w:bidi="ar-SA"/>
              </w:rPr>
              <w:t xml:space="preserve">أهداف الجلسة </w:t>
            </w:r>
          </w:p>
        </w:tc>
      </w:tr>
      <w:tr>
        <w:tblPrEx>
          <w:shd w:val="clear" w:color="auto" w:fill="d0ddef"/>
        </w:tblPrEx>
        <w:trPr>
          <w:trHeight w:val="573" w:hRule="atLeast"/>
        </w:trPr>
        <w:tc>
          <w:tcPr>
            <w:tcW w:type="dxa" w:w="1007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25" w:hRule="atLeast"/>
        </w:trPr>
        <w:tc>
          <w:tcPr>
            <w:tcW w:type="dxa" w:w="1007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32"/>
                <w:szCs w:val="32"/>
                <w:u w:color="000000"/>
                <w:shd w:val="nil" w:color="auto" w:fill="auto"/>
                <w:rtl w:val="1"/>
                <w:lang w:val="ar-SA" w:bidi="ar-SA"/>
              </w:rPr>
              <w:t>نتائج الجلسة</w:t>
            </w:r>
          </w:p>
        </w:tc>
      </w:tr>
      <w:tr>
        <w:tblPrEx>
          <w:shd w:val="clear" w:color="auto" w:fill="d0ddef"/>
        </w:tblPrEx>
        <w:trPr>
          <w:trHeight w:val="292" w:hRule="atLeast"/>
        </w:trPr>
        <w:tc>
          <w:tcPr>
            <w:tcW w:type="dxa" w:w="1007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9" w:hRule="atLeast"/>
        </w:trPr>
        <w:tc>
          <w:tcPr>
            <w:tcW w:type="dxa" w:w="1007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توقيع الحاضرات </w:t>
            </w:r>
          </w:p>
        </w:tc>
      </w:tr>
      <w:tr>
        <w:tblPrEx>
          <w:shd w:val="clear" w:color="auto" w:fill="d0ddef"/>
        </w:tblPrEx>
        <w:trPr>
          <w:trHeight w:val="319" w:hRule="atLeast"/>
        </w:trPr>
        <w:tc>
          <w:tcPr>
            <w:tcW w:type="dxa" w:w="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م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الاسم </w:t>
            </w:r>
          </w:p>
        </w:tc>
        <w:tc>
          <w:tcPr>
            <w:tcW w:type="dxa" w:w="3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التوقيع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م</w:t>
            </w:r>
          </w:p>
        </w:tc>
        <w:tc>
          <w:tcPr>
            <w:tcW w:type="dxa" w:w="1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 xml:space="preserve">الاسم </w:t>
            </w:r>
          </w:p>
        </w:tc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التوقيع</w:t>
            </w:r>
          </w:p>
        </w:tc>
      </w:tr>
      <w:tr>
        <w:tblPrEx>
          <w:shd w:val="clear" w:color="auto" w:fill="d0ddef"/>
        </w:tblPrEx>
        <w:trPr>
          <w:trHeight w:val="292" w:hRule="atLeast"/>
        </w:trPr>
        <w:tc>
          <w:tcPr>
            <w:tcW w:type="dxa" w:w="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1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2" w:hRule="atLeast"/>
        </w:trPr>
        <w:tc>
          <w:tcPr>
            <w:tcW w:type="dxa" w:w="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2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2" w:hRule="atLeast"/>
        </w:trPr>
        <w:tc>
          <w:tcPr>
            <w:tcW w:type="dxa" w:w="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3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2" w:hRule="atLeast"/>
        </w:trPr>
        <w:tc>
          <w:tcPr>
            <w:tcW w:type="dxa" w:w="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1"/>
                <w:lang w:val="ar-SA" w:bidi="ar-SA"/>
              </w:rPr>
              <w:t>4</w:t>
            </w:r>
          </w:p>
        </w:tc>
        <w:tc>
          <w:tcPr>
            <w:tcW w:type="dxa" w:w="1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الافتراضي"/>
        <w:widowControl w:val="0"/>
        <w:bidi w:val="1"/>
        <w:spacing w:before="0" w:line="240" w:lineRule="auto"/>
        <w:ind w:left="0" w:right="0" w:firstLine="0"/>
        <w:jc w:val="center"/>
        <w:rPr>
          <w:rFonts w:ascii="Sakkal Majalla" w:cs="Sakkal Majalla" w:hAnsi="Sakkal Majalla" w:eastAsia="Sakkal Majalla"/>
          <w:b w:val="1"/>
          <w:bCs w:val="1"/>
          <w:outline w:val="0"/>
          <w:color w:val="c00000"/>
          <w:sz w:val="40"/>
          <w:szCs w:val="40"/>
          <w:u w:color="c00000"/>
          <w:rtl w:val="1"/>
          <w:lang w:val="ar-SA" w:bidi="ar-SA"/>
          <w14:textFill>
            <w14:solidFill>
              <w14:srgbClr w14:val="C00000"/>
            </w14:solidFill>
          </w14:textFill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Sakkal Majalla" w:cs="Sakkal Majalla" w:hAnsi="Sakkal Majalla" w:eastAsia="Sakkal Majalla"/>
          <w:b w:val="1"/>
          <w:bCs w:val="1"/>
          <w:outline w:val="0"/>
          <w:color w:val="000000"/>
          <w:sz w:val="20"/>
          <w:szCs w:val="2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</w:pPr>
      <w:r>
        <w:rPr>
          <w:rFonts w:ascii="Sakkal Majalla" w:cs="Sakkal Majalla" w:hAnsi="Sakkal Majalla" w:eastAsia="Sakkal Majalla"/>
          <w:b w:val="1"/>
          <w:bCs w:val="1"/>
          <w:outline w:val="0"/>
          <w:color w:val="000000"/>
          <w:sz w:val="32"/>
          <w:szCs w:val="32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          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Sakkal Majalla" w:cs="Sakkal Majalla" w:hAnsi="Sakkal Majalla" w:eastAsia="Sakkal Majalla"/>
          <w:b w:val="1"/>
          <w:bCs w:val="1"/>
          <w:outline w:val="0"/>
          <w:color w:val="000000"/>
          <w:sz w:val="20"/>
          <w:szCs w:val="2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Muna Bold" w:cs="Muna Bold" w:hAnsi="Muna Bold" w:eastAsia="Muna Bold"/>
          <w:sz w:val="28"/>
          <w:szCs w:val="28"/>
          <w:u w:color="000000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sz w:val="28"/>
          <w:szCs w:val="28"/>
          <w:u w:color="000000"/>
          <w:rtl w:val="1"/>
          <w:lang w:val="ar-SA" w:bidi="ar-SA"/>
        </w:rPr>
        <w:t xml:space="preserve">المنفذه </w:t>
      </w:r>
      <w:r>
        <w:rPr>
          <w:rFonts w:ascii="Muna Bold" w:hAnsi="Muna Bold" w:hint="default"/>
          <w:sz w:val="28"/>
          <w:szCs w:val="28"/>
          <w:u w:color="000000"/>
          <w:rtl w:val="1"/>
          <w:lang w:val="ar-SA" w:bidi="ar-SA"/>
        </w:rPr>
        <w:t>……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Muna Bold" w:cs="Muna Bold" w:hAnsi="Muna Bold" w:eastAsia="Muna Bold"/>
          <w:outline w:val="0"/>
          <w:color w:val="016e8f"/>
          <w:sz w:val="28"/>
          <w:szCs w:val="28"/>
          <w:u w:color="000000"/>
          <w:rtl w:val="1"/>
          <w:lang w:val="ar-SA" w:bidi="ar-SA"/>
          <w14:textFill>
            <w14:solidFill>
              <w14:srgbClr w14:val="016E8F"/>
            </w14:solidFill>
          </w14:textFill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tl w:val="1"/>
        </w:rPr>
      </w:pPr>
      <w:r>
        <w:rPr>
          <w:rFonts w:ascii="Arial Unicode MS" w:cs="Arial Unicode MS" w:hAnsi="Arial Unicode MS" w:eastAsia="Arial Unicode MS" w:hint="cs"/>
          <w:sz w:val="28"/>
          <w:szCs w:val="28"/>
          <w:u w:color="000000"/>
          <w:rtl w:val="1"/>
          <w:lang w:val="ar-SA" w:bidi="ar-SA"/>
        </w:rPr>
        <w:t xml:space="preserve">مديرة المدرسة </w:t>
      </w:r>
      <w:r>
        <w:rPr>
          <w:rFonts w:ascii="Muna Bold" w:hAnsi="Muna Bold" w:hint="default"/>
          <w:sz w:val="28"/>
          <w:szCs w:val="28"/>
          <w:u w:color="000000"/>
          <w:rtl w:val="1"/>
          <w:lang w:val="ar-SA" w:bidi="ar-SA"/>
        </w:rPr>
        <w:t xml:space="preserve">… 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Muna Regular">
    <w:charset w:val="00"/>
    <w:family w:val="roman"/>
    <w:pitch w:val="default"/>
  </w:font>
  <w:font w:name="Calibri">
    <w:charset w:val="00"/>
    <w:family w:val="roman"/>
    <w:pitch w:val="default"/>
  </w:font>
  <w:font w:name="Sakkal Majalla">
    <w:charset w:val="00"/>
    <w:family w:val="roman"/>
    <w:pitch w:val="default"/>
  </w:font>
  <w:font w:name="Mun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Muna Regular" w:cs="Arial Unicode MS" w:hAnsi="Muna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6"/>
      <w:szCs w:val="5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Muna Bold"/>
        <a:ea typeface="Muna Bold"/>
        <a:cs typeface="Muna Bold"/>
      </a:majorFont>
      <a:minorFont>
        <a:latin typeface="Muna Regular"/>
        <a:ea typeface="Muna Regular"/>
        <a:cs typeface="Muna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8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Muna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6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Muna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