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39" w:rsidRDefault="00606139" w:rsidP="00606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rtl/>
        </w:rPr>
      </w:pPr>
      <w:r w:rsidRPr="00606139">
        <w:rPr>
          <w:rFonts w:ascii="Calibri" w:eastAsia="Calibri" w:hAnsi="Calibri" w:cs="Arial"/>
          <w:noProof/>
        </w:rPr>
        <w:drawing>
          <wp:inline distT="0" distB="0" distL="0" distR="0" wp14:anchorId="22FC8EBB" wp14:editId="4DFC6417">
            <wp:extent cx="7136296" cy="9925050"/>
            <wp:effectExtent l="0" t="0" r="7620" b="0"/>
            <wp:docPr id="22" name="صورة 2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7139544" cy="99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139" w:rsidRDefault="00606139" w:rsidP="00606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rtl/>
        </w:rPr>
      </w:pPr>
    </w:p>
    <w:p w:rsidR="00B96668" w:rsidRPr="00570BBF" w:rsidRDefault="00B96668" w:rsidP="00B96668">
      <w:pPr>
        <w:tabs>
          <w:tab w:val="center" w:pos="4153"/>
          <w:tab w:val="right" w:pos="8306"/>
        </w:tabs>
        <w:spacing w:after="0" w:line="240" w:lineRule="auto"/>
        <w:rPr>
          <w:rFonts w:ascii="Calibri" w:eastAsia="Calibri" w:hAnsi="Calibri" w:cs="Arial"/>
        </w:rPr>
      </w:pPr>
      <w:r w:rsidRPr="00570BBF">
        <w:rPr>
          <w:rFonts w:ascii="Calibri" w:eastAsia="Calibri" w:hAnsi="Calibri" w:cs="Arial"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CAF64" wp14:editId="4D0161D3">
                <wp:simplePos x="0" y="0"/>
                <wp:positionH relativeFrom="column">
                  <wp:posOffset>361950</wp:posOffset>
                </wp:positionH>
                <wp:positionV relativeFrom="paragraph">
                  <wp:posOffset>-16955</wp:posOffset>
                </wp:positionV>
                <wp:extent cx="1577975" cy="864235"/>
                <wp:effectExtent l="0" t="0" r="3175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797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668" w:rsidRPr="00714BD5" w:rsidRDefault="00B96668" w:rsidP="00B96668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25DA3A" wp14:editId="3A31932D">
                                  <wp:extent cx="1296786" cy="739833"/>
                                  <wp:effectExtent l="0" t="0" r="0" b="3175"/>
                                  <wp:docPr id="6" name="صورة 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3329" cy="749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CAF64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8.5pt;margin-top:-1.35pt;width:124.25pt;height:6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" stroked="f" strokeweight="2.25pt">
                <v:textbox>
                  <w:txbxContent>
                    <w:p w:rsidR="00B96668" w:rsidRPr="00714BD5" w:rsidRDefault="00B96668" w:rsidP="00B96668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25DA3A" wp14:editId="3A31932D">
                            <wp:extent cx="1296786" cy="739833"/>
                            <wp:effectExtent l="0" t="0" r="0" b="3175"/>
                            <wp:docPr id="6" name="صورة 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3329" cy="749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70BB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C7FB7" wp14:editId="47BC7336">
                <wp:simplePos x="0" y="0"/>
                <wp:positionH relativeFrom="column">
                  <wp:posOffset>4614224</wp:posOffset>
                </wp:positionH>
                <wp:positionV relativeFrom="paragraph">
                  <wp:posOffset>9838</wp:posOffset>
                </wp:positionV>
                <wp:extent cx="2662555" cy="946150"/>
                <wp:effectExtent l="0" t="0" r="0" b="635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668" w:rsidRPr="00570BBF" w:rsidRDefault="00B96668" w:rsidP="00B9666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6668" w:rsidRPr="00570BBF" w:rsidRDefault="00B96668" w:rsidP="00B9666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6668" w:rsidRPr="00570BBF" w:rsidRDefault="00B96668" w:rsidP="00B9666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ادارة تعلي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 ............</w:t>
                            </w:r>
                          </w:p>
                          <w:p w:rsidR="00B96668" w:rsidRPr="00570BBF" w:rsidRDefault="00B96668" w:rsidP="00B9666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7FB7" id="مربع نص 15" o:spid="_x0000_s1027" type="#_x0000_t202" style="position:absolute;left:0;text-align:left;margin-left:363.3pt;margin-top:.75pt;width:209.6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" filled="f" stroked="f">
                <v:textbox>
                  <w:txbxContent>
                    <w:p w:rsidR="00B96668" w:rsidRPr="00570BBF" w:rsidRDefault="00B96668" w:rsidP="00B9666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B96668" w:rsidRPr="00570BBF" w:rsidRDefault="00B96668" w:rsidP="00B9666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B96668" w:rsidRPr="00570BBF" w:rsidRDefault="00B96668" w:rsidP="00B9666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ادارة تعلي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م ............</w:t>
                      </w:r>
                    </w:p>
                    <w:p w:rsidR="00B96668" w:rsidRPr="00570BBF" w:rsidRDefault="00B96668" w:rsidP="00B9666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96668" w:rsidRDefault="00B96668" w:rsidP="00CD430E">
      <w:pPr>
        <w:spacing w:before="80" w:after="80"/>
        <w:ind w:left="3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704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9E05D5" w:rsidRPr="00570BBF" w:rsidTr="009E05D5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: </w:t>
            </w:r>
            <w:r w:rsidRPr="00B9666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المهارات الرقمية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(نظري)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أول متوسط 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الفصل الدراسي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الثالث لعام 1445هـ</w:t>
            </w:r>
          </w:p>
        </w:tc>
      </w:tr>
      <w:tr w:rsidR="009E05D5" w:rsidRPr="00570BBF" w:rsidTr="009E05D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معلمة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:  ................        التوقيع : .........</w:t>
            </w:r>
          </w:p>
        </w:tc>
      </w:tr>
      <w:tr w:rsidR="009E05D5" w:rsidRPr="00570BBF" w:rsidTr="009E05D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9E05D5" w:rsidRDefault="009E05D5" w:rsidP="009E05D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:rsidR="009E05D5" w:rsidRPr="00570BBF" w:rsidRDefault="009E05D5" w:rsidP="009E05D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B96668" w:rsidRDefault="00B96668" w:rsidP="00CD430E">
      <w:pPr>
        <w:spacing w:before="80" w:after="80"/>
        <w:ind w:left="3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96668" w:rsidRDefault="00B96668" w:rsidP="00B96668">
      <w:pPr>
        <w:spacing w:before="40" w:after="4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70BBF" w:rsidRPr="008506AE" w:rsidRDefault="00570BBF" w:rsidP="009E05D5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506AE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الأول: ضع</w:t>
      </w:r>
      <w:r w:rsidR="00060DF0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8506A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Ꭓ ) أما</w:t>
      </w:r>
      <w:r w:rsidR="00AA6E33" w:rsidRPr="008506AE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8506A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a6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08"/>
        <w:gridCol w:w="989"/>
      </w:tblGrid>
      <w:tr w:rsidR="00570BBF" w:rsidRPr="004F3822" w:rsidTr="00263313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570BBF" w:rsidRPr="004F3822" w:rsidRDefault="00570BBF" w:rsidP="009E05D5">
            <w:p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08" w:type="dxa"/>
            <w:shd w:val="clear" w:color="auto" w:fill="F2F2F2" w:themeFill="background1" w:themeFillShade="F2"/>
            <w:vAlign w:val="center"/>
          </w:tcPr>
          <w:p w:rsidR="00570BBF" w:rsidRPr="004F3822" w:rsidRDefault="00570BBF" w:rsidP="009E05D5">
            <w:p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70BBF" w:rsidRPr="004F3822" w:rsidRDefault="00570BBF" w:rsidP="009E05D5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E05D5" w:rsidRPr="0016275F" w:rsidTr="00FF18AD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E05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إذا رغبت في عرض شيء ما فمن الجيد تجميع أفكارك ويمكن القيام بذلك من خلال الشرائح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E05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E05D5" w:rsidRPr="0016275F" w:rsidTr="00FF18AD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E05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ينصح باستخدام الكثير من السمات للعرض التقديمي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E05D5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</w:p>
        </w:tc>
      </w:tr>
      <w:tr w:rsidR="009E05D5" w:rsidRPr="0016275F" w:rsidTr="00FF18AD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E05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باستخدام عرض صفحة الملاحظات يمكنك كتابة الملاحظات التي تريد عرضها عن شريحة معينة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E05D5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</w:p>
        </w:tc>
      </w:tr>
      <w:tr w:rsidR="009E05D5" w:rsidRPr="0016275F" w:rsidTr="00FF18AD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E05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يمكن إدراج ملف صوتي في العرض التقديمي الخاص بك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E05D5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</w:p>
        </w:tc>
      </w:tr>
      <w:tr w:rsidR="009E05D5" w:rsidRPr="0016275F" w:rsidTr="00FF18AD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E05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لا يمكن تغيير المدة للتأثير الانتقالي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E05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5D5" w:rsidRDefault="009E05D5" w:rsidP="009E05D5">
      <w:pPr>
        <w:spacing w:after="0" w:line="240" w:lineRule="auto"/>
        <w:ind w:left="34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570BBF" w:rsidRPr="008506AE" w:rsidRDefault="00570BBF" w:rsidP="009E05D5">
      <w:pPr>
        <w:spacing w:after="0" w:line="240" w:lineRule="auto"/>
        <w:ind w:left="34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8506A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الثاني: اخت</w:t>
      </w:r>
      <w:r w:rsidR="00060DF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</w:t>
      </w:r>
      <w:r w:rsidRPr="008506A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ر</w:t>
      </w:r>
      <w:r w:rsidR="00060DF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</w:t>
      </w:r>
      <w:r w:rsidRPr="008506A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الاجابة الصحيحة:</w:t>
      </w:r>
    </w:p>
    <w:tbl>
      <w:tblPr>
        <w:tblStyle w:val="a6"/>
        <w:tblpPr w:leftFromText="180" w:rightFromText="180" w:vertAnchor="text" w:horzAnchor="margin" w:tblpXSpec="center" w:tblpY="226"/>
        <w:bidiVisual/>
        <w:tblW w:w="0" w:type="auto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8"/>
        <w:gridCol w:w="767"/>
        <w:gridCol w:w="2022"/>
        <w:gridCol w:w="2867"/>
        <w:gridCol w:w="2369"/>
        <w:gridCol w:w="162"/>
        <w:gridCol w:w="2578"/>
      </w:tblGrid>
      <w:tr w:rsidR="009E05D5" w:rsidRPr="009E05D5" w:rsidTr="009E05D5">
        <w:trPr>
          <w:trHeight w:val="405"/>
        </w:trPr>
        <w:tc>
          <w:tcPr>
            <w:tcW w:w="10773" w:type="dxa"/>
            <w:gridSpan w:val="7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جدول الأسئلة: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</w:rPr>
              <w:t>1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9998" w:type="dxa"/>
            <w:gridSpan w:val="5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دالة تقوم بإجراء اختبار منطقي ويعيد قيمة واحدة لنتيجة صواب وخطأ</w:t>
            </w:r>
          </w:p>
        </w:tc>
      </w:tr>
      <w:tr w:rsidR="009E05D5" w:rsidRPr="009E05D5" w:rsidTr="009E05D5">
        <w:trPr>
          <w:gridBefore w:val="1"/>
          <w:wBefore w:w="8" w:type="dxa"/>
          <w:trHeight w:val="557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Average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If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Max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تبدأ جميع الدوال بعلامة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+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-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=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يتم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إدراج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دالة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If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تبويب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إدرا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تخطيط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الصفحة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الصيغ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بيانات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يمكن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استخدام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دالة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00000" w:themeColor="text1"/>
                <w:sz w:val="28"/>
                <w:szCs w:val="28"/>
              </w:rPr>
              <w:t xml:space="preserve"> If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00000" w:themeColor="text1"/>
                <w:sz w:val="28"/>
                <w:szCs w:val="28"/>
                <w:rtl/>
              </w:rPr>
              <w:t>لـ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تنسيق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الجداو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إجراء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الحسابا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إجراء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الاختبارات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المنطقية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الخيار ب وَ ج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يتيح برنامج إكسل تنسيق المخططات البيانية فيمكن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ألوانها 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خطوطها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خصائصها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جميع ماسبق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نوع من أنواع المخططات مفيد في مقارنة القيم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مخططات الأعمدة والأشرطة 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المخططات الخطية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المخططات الدائرية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المخططات المساحية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يتم ادراج المخططات البيانية من قائمة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(أ)ملف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(ب) الصفحة الرئيسية 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(ج)إدراج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(د)بيانات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rPr>
                <w:rFonts w:ascii="Calibri" w:eastAsia="Calibri" w:hAnsi="Calibri" w:cs="Arial"/>
                <w:b/>
                <w:bCs/>
                <w:color w:val="000000" w:themeColor="text1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 من البرامج التالية يعد برنامج جداول بيانات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مايكروسوفت إكسل لنظام آي أو إس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دوكس تو جو لنظام جوجل 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ليبر أوفيس كالك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جميع ماسبق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9-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يتم التعديل على شكل المخططات البيانية من خلال قائمة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(ا)عرض المخطط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(ب)ترتيب المخطط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(ج)تنسيق المخطط 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(د)لاشيء مماسبق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10-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E05D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لطباعة الأوراق التي تم العمل فيها نختار الأمر</w:t>
            </w:r>
          </w:p>
        </w:tc>
      </w:tr>
      <w:tr w:rsidR="009E05D5" w:rsidRPr="009E05D5" w:rsidTr="009E05D5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(أ)طباعة أوراق نشطة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(ب)طباعة التحديد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E05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(ج) طباعة أوراق غير نشطة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E05D5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(د)طباعة كامل المستند</w:t>
            </w:r>
          </w:p>
        </w:tc>
      </w:tr>
    </w:tbl>
    <w:p w:rsidR="00D44DA4" w:rsidRDefault="00D44DA4" w:rsidP="009E05D5">
      <w:pPr>
        <w:spacing w:after="0" w:line="240" w:lineRule="auto"/>
        <w:ind w:firstLine="282"/>
        <w:rPr>
          <w:b/>
          <w:bCs/>
          <w:sz w:val="24"/>
          <w:szCs w:val="24"/>
          <w:u w:val="single"/>
          <w:rtl/>
        </w:rPr>
      </w:pPr>
    </w:p>
    <w:p w:rsidR="00060DF0" w:rsidRDefault="00060DF0" w:rsidP="009E05D5">
      <w:pPr>
        <w:spacing w:after="0" w:line="240" w:lineRule="auto"/>
        <w:ind w:left="340" w:hanging="200"/>
        <w:jc w:val="center"/>
        <w:outlineLvl w:val="0"/>
        <w:rPr>
          <w:rFonts w:ascii="Calibri Light" w:eastAsia="Times New Roman" w:hAnsi="Calibri Light" w:cs="PT Bold Heading"/>
          <w:b/>
          <w:bCs/>
          <w:sz w:val="28"/>
          <w:szCs w:val="28"/>
          <w:rtl/>
        </w:rPr>
      </w:pPr>
    </w:p>
    <w:p w:rsidR="009E05D5" w:rsidRDefault="00B96668" w:rsidP="009E05D5">
      <w:pPr>
        <w:spacing w:after="0" w:line="240" w:lineRule="auto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B96668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ن</w:t>
      </w:r>
      <w:r w:rsidRPr="00B9666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بالتوفيق والنجاح  ,,,,,, معلم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ة</w:t>
      </w:r>
      <w:r w:rsidRPr="00B9666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 </w:t>
      </w:r>
    </w:p>
    <w:p w:rsidR="009E05D5" w:rsidRPr="00570BBF" w:rsidRDefault="009E05D5" w:rsidP="009E05D5">
      <w:pPr>
        <w:tabs>
          <w:tab w:val="center" w:pos="4153"/>
          <w:tab w:val="right" w:pos="8306"/>
        </w:tabs>
        <w:spacing w:after="0" w:line="240" w:lineRule="auto"/>
        <w:rPr>
          <w:rFonts w:ascii="Calibri" w:eastAsia="Calibri" w:hAnsi="Calibri" w:cs="Arial"/>
        </w:rPr>
      </w:pPr>
      <w:r w:rsidRPr="00570BBF">
        <w:rPr>
          <w:rFonts w:ascii="Calibri" w:eastAsia="Calibri" w:hAnsi="Calibri" w:cs="Arial"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08563" wp14:editId="25E9DDAA">
                <wp:simplePos x="0" y="0"/>
                <wp:positionH relativeFrom="column">
                  <wp:posOffset>361950</wp:posOffset>
                </wp:positionH>
                <wp:positionV relativeFrom="paragraph">
                  <wp:posOffset>-16955</wp:posOffset>
                </wp:positionV>
                <wp:extent cx="1577975" cy="864235"/>
                <wp:effectExtent l="0" t="0" r="3175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797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5D5" w:rsidRPr="00714BD5" w:rsidRDefault="009E05D5" w:rsidP="009E05D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007DD" wp14:editId="042A81EE">
                                  <wp:extent cx="1296786" cy="739833"/>
                                  <wp:effectExtent l="0" t="0" r="0" b="3175"/>
                                  <wp:docPr id="3" name="صورة 3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3329" cy="749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8563" id="مربع نص 1" o:spid="_x0000_s1028" type="#_x0000_t202" style="position:absolute;left:0;text-align:left;margin-left:28.5pt;margin-top:-1.35pt;width:124.25pt;height:68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" stroked="f" strokeweight="2.25pt">
                <v:textbox>
                  <w:txbxContent>
                    <w:p w:rsidR="009E05D5" w:rsidRPr="00714BD5" w:rsidRDefault="009E05D5" w:rsidP="009E05D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B007DD" wp14:editId="042A81EE">
                            <wp:extent cx="1296786" cy="739833"/>
                            <wp:effectExtent l="0" t="0" r="0" b="3175"/>
                            <wp:docPr id="3" name="صورة 3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3329" cy="749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70BB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98D2A" wp14:editId="75D945E4">
                <wp:simplePos x="0" y="0"/>
                <wp:positionH relativeFrom="column">
                  <wp:posOffset>4614224</wp:posOffset>
                </wp:positionH>
                <wp:positionV relativeFrom="paragraph">
                  <wp:posOffset>9838</wp:posOffset>
                </wp:positionV>
                <wp:extent cx="2662555" cy="946150"/>
                <wp:effectExtent l="0" t="0" r="0" b="635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5D5" w:rsidRPr="00570BBF" w:rsidRDefault="009E05D5" w:rsidP="009E05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E05D5" w:rsidRPr="00570BBF" w:rsidRDefault="009E05D5" w:rsidP="009E05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9E05D5" w:rsidRPr="00570BBF" w:rsidRDefault="009E05D5" w:rsidP="009E05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ادارة تعلي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 ............</w:t>
                            </w:r>
                          </w:p>
                          <w:p w:rsidR="009E05D5" w:rsidRPr="00570BBF" w:rsidRDefault="009E05D5" w:rsidP="009E05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70B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98D2A" id="مربع نص 2" o:spid="_x0000_s1029" type="#_x0000_t202" style="position:absolute;left:0;text-align:left;margin-left:363.3pt;margin-top:.75pt;width:209.65pt;height: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" filled="f" stroked="f">
                <v:textbox>
                  <w:txbxContent>
                    <w:p w:rsidR="009E05D5" w:rsidRPr="00570BBF" w:rsidRDefault="009E05D5" w:rsidP="009E05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9E05D5" w:rsidRPr="00570BBF" w:rsidRDefault="009E05D5" w:rsidP="009E05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9E05D5" w:rsidRPr="00570BBF" w:rsidRDefault="009E05D5" w:rsidP="009E05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ادارة تعلي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م ............</w:t>
                      </w:r>
                    </w:p>
                    <w:p w:rsidR="009E05D5" w:rsidRPr="00570BBF" w:rsidRDefault="009E05D5" w:rsidP="009E05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70BB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E05D5" w:rsidRDefault="009E05D5" w:rsidP="009E05D5">
      <w:pPr>
        <w:spacing w:before="80" w:after="80"/>
        <w:ind w:left="3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704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9E05D5" w:rsidRPr="00570BBF" w:rsidTr="00933B81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: </w:t>
            </w:r>
            <w:r w:rsidRPr="00B9666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المهارات الرقمية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(نظري)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أول متوسط 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الفصل الدراسي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الثالث لعام 1445هـ</w:t>
            </w:r>
          </w:p>
        </w:tc>
      </w:tr>
      <w:tr w:rsidR="009E05D5" w:rsidRPr="00570BBF" w:rsidTr="00933B81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معلمة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:  ................        التوقيع : .........</w:t>
            </w:r>
          </w:p>
        </w:tc>
      </w:tr>
      <w:tr w:rsidR="009E05D5" w:rsidRPr="00570BBF" w:rsidTr="00933B81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9E05D5" w:rsidRDefault="009E05D5" w:rsidP="00933B8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:rsidR="009E05D5" w:rsidRPr="00570BBF" w:rsidRDefault="009E05D5" w:rsidP="00933B8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E05D5" w:rsidRDefault="009E05D5" w:rsidP="009E05D5">
      <w:pPr>
        <w:spacing w:before="80" w:after="80"/>
        <w:ind w:left="3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E05D5" w:rsidRDefault="009E05D5" w:rsidP="009E05D5">
      <w:pPr>
        <w:spacing w:before="40" w:after="4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E05D5" w:rsidRPr="008506AE" w:rsidRDefault="009E05D5" w:rsidP="009E05D5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506AE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الأول: ضع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8506A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Ꭓ ) أما</w:t>
      </w:r>
      <w:r w:rsidRPr="008506AE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8506A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a6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08"/>
        <w:gridCol w:w="989"/>
      </w:tblGrid>
      <w:tr w:rsidR="009E05D5" w:rsidRPr="004F3822" w:rsidTr="00933B81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33B81">
            <w:p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08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33B81">
            <w:p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33B81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E05D5" w:rsidRPr="0016275F" w:rsidTr="00933B81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8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33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إذا رغبت في عرض شيء ما فمن الجيد تجميع أفكارك ويمكن القيام بذلك من خلال الشرائح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33B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66492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9E05D5" w:rsidRPr="0016275F" w:rsidTr="00933B81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8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33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ينصح باستخدام الكثير من السمات للعرض التقديمي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33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766492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9E05D5" w:rsidRPr="0016275F" w:rsidTr="00933B81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8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33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باستخدام عرض صفحة الملاحظات يمكنك كتابة الملاحظات التي تريد عرضها عن شريحة معينة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33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766492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9E05D5" w:rsidRPr="0016275F" w:rsidTr="00933B81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8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33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يمكن إدراج ملف صوتي في العرض التقديمي الخاص بك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33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766492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9E05D5" w:rsidRPr="0016275F" w:rsidTr="00933B81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9E05D5" w:rsidRPr="004F3822" w:rsidRDefault="009E05D5" w:rsidP="009E05D5">
            <w:pPr>
              <w:pStyle w:val="a7"/>
              <w:numPr>
                <w:ilvl w:val="0"/>
                <w:numId w:val="18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</w:tcPr>
          <w:p w:rsidR="009E05D5" w:rsidRPr="009E05D5" w:rsidRDefault="009E05D5" w:rsidP="00933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E05D5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لا يمكن تغيير المدة للتأثير الانتقالي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E05D5" w:rsidRPr="00766492" w:rsidRDefault="009E05D5" w:rsidP="00933B81">
            <w:pPr>
              <w:jc w:val="center"/>
              <w:rPr>
                <w:sz w:val="24"/>
                <w:szCs w:val="24"/>
              </w:rPr>
            </w:pPr>
            <w:r w:rsidRPr="00766492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خطأ</w:t>
            </w:r>
          </w:p>
        </w:tc>
      </w:tr>
    </w:tbl>
    <w:p w:rsidR="009E05D5" w:rsidRDefault="009E05D5" w:rsidP="009E05D5">
      <w:pPr>
        <w:spacing w:after="0" w:line="240" w:lineRule="auto"/>
        <w:ind w:left="34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E05D5" w:rsidRPr="008506AE" w:rsidRDefault="009E05D5" w:rsidP="009E05D5">
      <w:pPr>
        <w:spacing w:after="0" w:line="240" w:lineRule="auto"/>
        <w:ind w:left="34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8506A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الثاني: اخت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</w:t>
      </w:r>
      <w:r w:rsidRPr="008506A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ر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</w:t>
      </w:r>
      <w:r w:rsidRPr="008506A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الاجابة الصحيحة:</w:t>
      </w:r>
    </w:p>
    <w:tbl>
      <w:tblPr>
        <w:tblStyle w:val="a6"/>
        <w:tblpPr w:leftFromText="180" w:rightFromText="180" w:vertAnchor="text" w:horzAnchor="margin" w:tblpXSpec="center" w:tblpY="226"/>
        <w:bidiVisual/>
        <w:tblW w:w="0" w:type="auto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8"/>
        <w:gridCol w:w="767"/>
        <w:gridCol w:w="2022"/>
        <w:gridCol w:w="2867"/>
        <w:gridCol w:w="2369"/>
        <w:gridCol w:w="162"/>
        <w:gridCol w:w="2578"/>
      </w:tblGrid>
      <w:tr w:rsidR="009E05D5" w:rsidRPr="009E05D5" w:rsidTr="00933B81">
        <w:trPr>
          <w:trHeight w:val="405"/>
        </w:trPr>
        <w:tc>
          <w:tcPr>
            <w:tcW w:w="10773" w:type="dxa"/>
            <w:gridSpan w:val="7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</w:rPr>
              <w:t>جدول الأسئلة: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BFBFBF"/>
                <w:rtl/>
              </w:rPr>
              <w:t>1</w:t>
            </w:r>
            <w:r w:rsidRPr="009E0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98" w:type="dxa"/>
            <w:gridSpan w:val="5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323130"/>
                <w:sz w:val="28"/>
                <w:szCs w:val="28"/>
                <w:rtl/>
              </w:rPr>
              <w:t xml:space="preserve"> دالة تقوم بإجراء اختبار منطقي ويعيد قيمة واحدة لنتيجة صواب وخطأ</w:t>
            </w:r>
          </w:p>
        </w:tc>
      </w:tr>
      <w:tr w:rsidR="009E05D5" w:rsidRPr="009E05D5" w:rsidTr="00933B81">
        <w:trPr>
          <w:gridBefore w:val="1"/>
          <w:wBefore w:w="8" w:type="dxa"/>
          <w:trHeight w:val="557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>Sum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>Average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If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دالة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>Max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323130"/>
                <w:sz w:val="28"/>
                <w:szCs w:val="28"/>
                <w:rtl/>
              </w:rPr>
              <w:t xml:space="preserve"> تبدأ جميع الدوال بعلامة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8"/>
                <w:szCs w:val="28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8"/>
                <w:szCs w:val="28"/>
                <w:rtl/>
              </w:rPr>
              <w:t xml:space="preserve"> +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-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*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=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يتم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إدراج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دالة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If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من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تبويب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 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إدرا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ج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تخطيط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الصفحة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الصيغ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بيانات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 xml:space="preserve"> يمكن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استخدام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دالة</w:t>
            </w:r>
            <w:r w:rsidRPr="009E05D5">
              <w:rPr>
                <w:rFonts w:ascii="SakkalMajalla-Bold" w:eastAsia="Calibri" w:hAnsi="Calibri" w:cs="SakkalMajalla-Bold"/>
                <w:b/>
                <w:bCs/>
                <w:color w:val="0D0D0D"/>
                <w:sz w:val="28"/>
                <w:szCs w:val="28"/>
              </w:rPr>
              <w:t xml:space="preserve"> If </w:t>
            </w:r>
            <w:r w:rsidRPr="009E05D5">
              <w:rPr>
                <w:rFonts w:ascii="SakkalMajalla-Bold" w:eastAsia="Calibri" w:hAnsi="Calibri" w:cs="SakkalMajalla-Bold" w:hint="cs"/>
                <w:b/>
                <w:bCs/>
                <w:color w:val="0D0D0D"/>
                <w:sz w:val="28"/>
                <w:szCs w:val="28"/>
                <w:rtl/>
              </w:rPr>
              <w:t>لـ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تنسيق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الجداو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ل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إجراء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الحسابا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ت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 إجراء</w:t>
            </w: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>الاختبارات</w:t>
            </w: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>المنطقية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الخيار ب وَ ج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323130"/>
                <w:sz w:val="28"/>
                <w:szCs w:val="28"/>
                <w:rtl/>
              </w:rPr>
              <w:t xml:space="preserve"> يتيح برنامج إكسل تنسيق المخططات البيانية فيمكن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ألوانها 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خطوطها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 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خصائصها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>(</w:t>
            </w: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>د)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 جميع ماسبق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323130"/>
                <w:sz w:val="28"/>
                <w:szCs w:val="28"/>
                <w:rtl/>
              </w:rPr>
              <w:t xml:space="preserve"> نوع من أنواع المخططات مفيد في مقارنة القيم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 xml:space="preserve"> مخططات الأعمدة والأشرطة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المخططات الخطية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المخططات الدائرية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المخططات المساحية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8"/>
                <w:szCs w:val="28"/>
                <w:rtl/>
              </w:rPr>
              <w:t xml:space="preserve"> يتم ادراج المخططات البيانية من قائمة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(أ)ملف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(ب) الصفحة الرئيسية 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(ج)إدراج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(د)بيانات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/>
                <w:b/>
                <w:bCs/>
                <w:color w:val="323130"/>
                <w:sz w:val="28"/>
                <w:szCs w:val="28"/>
                <w:rtl/>
              </w:rPr>
              <w:t xml:space="preserve"> أي من البرامج التالية يعد برنامج جداول بيانات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(أ)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مايكروسوفت إكسل لنظام آي أو إس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(ب)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دوكس تو جو لنظام جوجل 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>(ج)</w:t>
            </w:r>
            <w:r w:rsidRPr="009E05D5"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  <w:t xml:space="preserve"> ليبر أوفيس كالك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rtl/>
              </w:rPr>
              <w:t>(د)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 جميع ماسبق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8"/>
                <w:szCs w:val="28"/>
                <w:rtl/>
              </w:rPr>
              <w:t xml:space="preserve"> يتم التعديل على شكل المخططات البيانية من خلال قائمة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(ا)عرض المخطط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(ب)ترتيب المخطط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>(ج)تنسيق المخطط</w:t>
            </w: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(د)لاشيء مماسبق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767" w:type="dxa"/>
            <w:shd w:val="clear" w:color="auto" w:fill="BFBFBF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10-</w:t>
            </w:r>
          </w:p>
        </w:tc>
        <w:tc>
          <w:tcPr>
            <w:tcW w:w="9998" w:type="dxa"/>
            <w:gridSpan w:val="5"/>
            <w:shd w:val="clear" w:color="auto" w:fill="auto"/>
            <w:vAlign w:val="center"/>
          </w:tcPr>
          <w:p w:rsidR="009E05D5" w:rsidRPr="009E05D5" w:rsidRDefault="009E05D5" w:rsidP="00933B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b/>
                <w:bCs/>
                <w:color w:val="323130"/>
                <w:sz w:val="28"/>
                <w:szCs w:val="28"/>
                <w:rtl/>
              </w:rPr>
              <w:t>لطباعة الأوراق التي تم العمل فيها نختار الأمر</w:t>
            </w:r>
          </w:p>
        </w:tc>
      </w:tr>
      <w:tr w:rsidR="009E05D5" w:rsidRPr="009E05D5" w:rsidTr="00933B81">
        <w:trPr>
          <w:gridBefore w:val="1"/>
          <w:wBefore w:w="8" w:type="dxa"/>
          <w:trHeight w:val="405"/>
        </w:trPr>
        <w:tc>
          <w:tcPr>
            <w:tcW w:w="2789" w:type="dxa"/>
            <w:gridSpan w:val="2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</w:t>
            </w:r>
            <w:r w:rsidRPr="009E05D5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>(أ)طباعة أوراق نشطة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(ب)طباعة التحديد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E05D5" w:rsidRPr="009E05D5" w:rsidRDefault="009E05D5" w:rsidP="00933B81">
            <w:pPr>
              <w:shd w:val="clear" w:color="auto" w:fill="FFFFFF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(ج) طباعة أوراق غير نشطة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E05D5" w:rsidRPr="009E05D5" w:rsidRDefault="009E05D5" w:rsidP="00933B81">
            <w:pPr>
              <w:ind w:right="-1134"/>
              <w:rPr>
                <w:rFonts w:ascii="Times New Roman" w:eastAsia="Calibri" w:hAnsi="Times New Roman" w:cs="Times New Roman"/>
                <w:color w:val="323130"/>
                <w:sz w:val="24"/>
                <w:szCs w:val="24"/>
                <w:rtl/>
              </w:rPr>
            </w:pPr>
            <w:r w:rsidRPr="009E05D5">
              <w:rPr>
                <w:rFonts w:ascii="Times New Roman" w:eastAsia="Calibri" w:hAnsi="Times New Roman" w:cs="Times New Roman" w:hint="cs"/>
                <w:color w:val="323130"/>
                <w:sz w:val="24"/>
                <w:szCs w:val="24"/>
                <w:rtl/>
              </w:rPr>
              <w:t xml:space="preserve"> (د)طباعة كامل المستند</w:t>
            </w:r>
          </w:p>
        </w:tc>
      </w:tr>
    </w:tbl>
    <w:p w:rsidR="009E05D5" w:rsidRDefault="009E05D5" w:rsidP="009E05D5">
      <w:pPr>
        <w:spacing w:after="0" w:line="240" w:lineRule="auto"/>
        <w:ind w:firstLine="282"/>
        <w:rPr>
          <w:b/>
          <w:bCs/>
          <w:sz w:val="24"/>
          <w:szCs w:val="24"/>
          <w:u w:val="single"/>
          <w:rtl/>
        </w:rPr>
      </w:pPr>
    </w:p>
    <w:p w:rsidR="009E05D5" w:rsidRDefault="009E05D5" w:rsidP="009E05D5">
      <w:pPr>
        <w:spacing w:after="0" w:line="240" w:lineRule="auto"/>
        <w:ind w:left="340" w:hanging="200"/>
        <w:jc w:val="center"/>
        <w:outlineLvl w:val="0"/>
        <w:rPr>
          <w:rFonts w:ascii="Calibri Light" w:eastAsia="Times New Roman" w:hAnsi="Calibri Light" w:cs="PT Bold Heading"/>
          <w:b/>
          <w:bCs/>
          <w:sz w:val="28"/>
          <w:szCs w:val="28"/>
          <w:rtl/>
        </w:rPr>
      </w:pPr>
    </w:p>
    <w:p w:rsidR="009E05D5" w:rsidRDefault="009E05D5" w:rsidP="009E05D5">
      <w:pPr>
        <w:spacing w:after="0" w:line="240" w:lineRule="auto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B96668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ن</w:t>
      </w:r>
      <w:r w:rsidRPr="00B9666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بالتوفيق والنجاح  ,,,,,, معلم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ة</w:t>
      </w:r>
      <w:r w:rsidRPr="00B9666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 </w:t>
      </w:r>
    </w:p>
    <w:p w:rsidR="00606139" w:rsidRDefault="00606139" w:rsidP="009E05D5">
      <w:pPr>
        <w:spacing w:after="0" w:line="240" w:lineRule="auto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606139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0AE0B765" wp14:editId="69E84447">
            <wp:extent cx="7136296" cy="9925050"/>
            <wp:effectExtent l="0" t="0" r="7620" b="0"/>
            <wp:docPr id="4" name="صورة 4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7139544" cy="99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139" w:rsidSect="00060DF0">
      <w:pgSz w:w="11906" w:h="16838"/>
      <w:pgMar w:top="-284" w:right="0" w:bottom="426" w:left="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EE" w:rsidRDefault="00904FEE" w:rsidP="00570BBF">
      <w:pPr>
        <w:spacing w:after="0" w:line="240" w:lineRule="auto"/>
      </w:pPr>
      <w:r>
        <w:separator/>
      </w:r>
    </w:p>
  </w:endnote>
  <w:endnote w:type="continuationSeparator" w:id="0">
    <w:p w:rsidR="00904FEE" w:rsidRDefault="00904FEE" w:rsidP="005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Majalla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EE" w:rsidRDefault="00904FEE" w:rsidP="00570BBF">
      <w:pPr>
        <w:spacing w:after="0" w:line="240" w:lineRule="auto"/>
      </w:pPr>
      <w:r>
        <w:separator/>
      </w:r>
    </w:p>
  </w:footnote>
  <w:footnote w:type="continuationSeparator" w:id="0">
    <w:p w:rsidR="00904FEE" w:rsidRDefault="00904FEE" w:rsidP="0057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0E7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C6E78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B1ACA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46049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203132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A66C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D4F0E"/>
    <w:multiLevelType w:val="hybridMultilevel"/>
    <w:tmpl w:val="0E5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34DF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D5C19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D84F00"/>
    <w:multiLevelType w:val="hybridMultilevel"/>
    <w:tmpl w:val="69CC4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865289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CE03B2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D79E8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05366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95023A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5943C1"/>
    <w:multiLevelType w:val="hybridMultilevel"/>
    <w:tmpl w:val="08FAB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8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3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40"/>
    <w:rsid w:val="00030DDF"/>
    <w:rsid w:val="00060DF0"/>
    <w:rsid w:val="000B1848"/>
    <w:rsid w:val="000C3200"/>
    <w:rsid w:val="00165BA4"/>
    <w:rsid w:val="00191B24"/>
    <w:rsid w:val="00236EAA"/>
    <w:rsid w:val="00263313"/>
    <w:rsid w:val="00285419"/>
    <w:rsid w:val="00325210"/>
    <w:rsid w:val="00331322"/>
    <w:rsid w:val="00421BFC"/>
    <w:rsid w:val="00436D85"/>
    <w:rsid w:val="004D1AA9"/>
    <w:rsid w:val="005311B4"/>
    <w:rsid w:val="00545740"/>
    <w:rsid w:val="00570BBF"/>
    <w:rsid w:val="0059279D"/>
    <w:rsid w:val="00606139"/>
    <w:rsid w:val="00620ABB"/>
    <w:rsid w:val="006E2F1A"/>
    <w:rsid w:val="00731878"/>
    <w:rsid w:val="00736712"/>
    <w:rsid w:val="00763566"/>
    <w:rsid w:val="008506AE"/>
    <w:rsid w:val="00857257"/>
    <w:rsid w:val="008A5DBF"/>
    <w:rsid w:val="008B142E"/>
    <w:rsid w:val="008D3424"/>
    <w:rsid w:val="00904FEE"/>
    <w:rsid w:val="009624CA"/>
    <w:rsid w:val="009656F5"/>
    <w:rsid w:val="009E05D5"/>
    <w:rsid w:val="009F668E"/>
    <w:rsid w:val="00A23B8D"/>
    <w:rsid w:val="00A26863"/>
    <w:rsid w:val="00A62F9D"/>
    <w:rsid w:val="00AA6E33"/>
    <w:rsid w:val="00AC0F2A"/>
    <w:rsid w:val="00B96668"/>
    <w:rsid w:val="00BB1D58"/>
    <w:rsid w:val="00BC62AD"/>
    <w:rsid w:val="00C124F2"/>
    <w:rsid w:val="00C4191F"/>
    <w:rsid w:val="00C66F38"/>
    <w:rsid w:val="00C77F3F"/>
    <w:rsid w:val="00CA45B0"/>
    <w:rsid w:val="00CB35BB"/>
    <w:rsid w:val="00CD430E"/>
    <w:rsid w:val="00CE5CA7"/>
    <w:rsid w:val="00CF404C"/>
    <w:rsid w:val="00D13A18"/>
    <w:rsid w:val="00D241C3"/>
    <w:rsid w:val="00D4118D"/>
    <w:rsid w:val="00D44DA4"/>
    <w:rsid w:val="00DB7F21"/>
    <w:rsid w:val="00E45C61"/>
    <w:rsid w:val="00E804D2"/>
    <w:rsid w:val="00E96283"/>
    <w:rsid w:val="00F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D4700EE-C181-48C8-B671-9E12B46B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39"/>
    <w:rsid w:val="00A6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39"/>
    <w:rsid w:val="0085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0DF0"/>
    <w:pPr>
      <w:bidi/>
      <w:spacing w:after="0" w:line="240" w:lineRule="auto"/>
    </w:pPr>
  </w:style>
  <w:style w:type="table" w:customStyle="1" w:styleId="4">
    <w:name w:val="شبكة جدول4"/>
    <w:basedOn w:val="a1"/>
    <w:next w:val="a6"/>
    <w:uiPriority w:val="39"/>
    <w:rsid w:val="009E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96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9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9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7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9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3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8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3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1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5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5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8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7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4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1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5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2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1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91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5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7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8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7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8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60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7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58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7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6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3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2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10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3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9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7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51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3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8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8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4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2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2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2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2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81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5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77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8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4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2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8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1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6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70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sooo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1384-479E-4BF6-85FB-1731B297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8</cp:revision>
  <cp:lastPrinted>2024-05-15T14:53:00Z</cp:lastPrinted>
  <dcterms:created xsi:type="dcterms:W3CDTF">2024-04-03T02:24:00Z</dcterms:created>
  <dcterms:modified xsi:type="dcterms:W3CDTF">2024-05-15T14:53:00Z</dcterms:modified>
</cp:coreProperties>
</file>