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14EB" w14:textId="498825EA" w:rsidR="00081340" w:rsidRDefault="00081340" w:rsidP="00F328AF">
      <w:pPr>
        <w:rPr>
          <w:rFonts w:cs="Calibri"/>
          <w:color w:val="000000" w:themeColor="text1"/>
          <w:sz w:val="52"/>
          <w:szCs w:val="52"/>
          <w:rtl/>
        </w:rPr>
      </w:pPr>
    </w:p>
    <w:p w14:paraId="7ABAFEBA" w14:textId="7376EE98" w:rsidR="006C42AA" w:rsidRPr="00C7001A" w:rsidRDefault="00997367" w:rsidP="006C42AA">
      <w:pPr>
        <w:jc w:val="center"/>
        <w:rPr>
          <w:rFonts w:cs="Calibri"/>
          <w:color w:val="297C52" w:themeColor="accent3" w:themeShade="BF"/>
          <w:sz w:val="42"/>
          <w:szCs w:val="42"/>
          <w:u w:val="single"/>
          <w:rtl/>
        </w:rPr>
      </w:pPr>
      <w:r w:rsidRPr="00C7001A">
        <w:rPr>
          <w:rFonts w:cs="Calibri" w:hint="cs"/>
          <w:color w:val="297C52" w:themeColor="accent3" w:themeShade="BF"/>
          <w:sz w:val="42"/>
          <w:szCs w:val="42"/>
          <w:u w:val="single"/>
          <w:rtl/>
        </w:rPr>
        <w:t>تقرير الانتهاء من أعمال ال</w:t>
      </w:r>
      <w:r w:rsidR="00C7001A">
        <w:rPr>
          <w:rFonts w:cs="Calibri" w:hint="cs"/>
          <w:color w:val="297C52" w:themeColor="accent3" w:themeShade="BF"/>
          <w:sz w:val="42"/>
          <w:szCs w:val="42"/>
          <w:u w:val="single"/>
          <w:rtl/>
        </w:rPr>
        <w:t>ا</w:t>
      </w:r>
      <w:r w:rsidRPr="00C7001A">
        <w:rPr>
          <w:rFonts w:cs="Calibri" w:hint="cs"/>
          <w:color w:val="297C52" w:themeColor="accent3" w:themeShade="BF"/>
          <w:sz w:val="42"/>
          <w:szCs w:val="42"/>
          <w:u w:val="single"/>
          <w:rtl/>
        </w:rPr>
        <w:t>ختبارات بنظام نور الفصل الدراسي الأول</w:t>
      </w:r>
    </w:p>
    <w:tbl>
      <w:tblPr>
        <w:tblStyle w:val="4-2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572"/>
        <w:gridCol w:w="4582"/>
        <w:gridCol w:w="1582"/>
        <w:gridCol w:w="1836"/>
        <w:gridCol w:w="2246"/>
      </w:tblGrid>
      <w:tr w:rsidR="00997367" w:rsidRPr="006C42AA" w14:paraId="475CDE88" w14:textId="77777777" w:rsidTr="00C70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 w:val="restart"/>
          </w:tcPr>
          <w:p w14:paraId="6A35C71F" w14:textId="0DAC0CAB" w:rsidR="00997367" w:rsidRPr="006C42AA" w:rsidRDefault="00997367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</w:t>
            </w:r>
          </w:p>
        </w:tc>
        <w:tc>
          <w:tcPr>
            <w:tcW w:w="4584" w:type="dxa"/>
            <w:vMerge w:val="restart"/>
          </w:tcPr>
          <w:p w14:paraId="5DAA28E1" w14:textId="5CDB9E6C" w:rsidR="00997367" w:rsidRDefault="00997367" w:rsidP="006C42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العملية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1B52EEA5" w14:textId="703DB954" w:rsidR="00997367" w:rsidRPr="006C42AA" w:rsidRDefault="00997367" w:rsidP="006C42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حالة التنفيذ</w:t>
            </w:r>
          </w:p>
        </w:tc>
        <w:tc>
          <w:tcPr>
            <w:tcW w:w="2247" w:type="dxa"/>
            <w:vMerge w:val="restart"/>
          </w:tcPr>
          <w:p w14:paraId="5799EE6E" w14:textId="0D4783D9" w:rsidR="00997367" w:rsidRPr="006C42AA" w:rsidRDefault="00C7001A" w:rsidP="006C42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ملاحظات المدخل</w:t>
            </w:r>
          </w:p>
        </w:tc>
      </w:tr>
      <w:tr w:rsidR="00997367" w:rsidRPr="006C42AA" w14:paraId="011A299B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36DB2E1A" w14:textId="77777777" w:rsidR="00997367" w:rsidRPr="006C42AA" w:rsidRDefault="00997367" w:rsidP="006C42AA">
            <w:pPr>
              <w:jc w:val="center"/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4584" w:type="dxa"/>
            <w:vMerge/>
          </w:tcPr>
          <w:p w14:paraId="11847F7A" w14:textId="77777777" w:rsidR="00997367" w:rsidRDefault="00997367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</w:tcPr>
          <w:p w14:paraId="231B319B" w14:textId="5C9E2922" w:rsidR="00997367" w:rsidRDefault="00997367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 xml:space="preserve">تم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14:paraId="09771A1A" w14:textId="526B7D83" w:rsidR="00997367" w:rsidRDefault="00997367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لم يتم</w:t>
            </w:r>
          </w:p>
        </w:tc>
        <w:tc>
          <w:tcPr>
            <w:tcW w:w="2247" w:type="dxa"/>
            <w:vMerge/>
          </w:tcPr>
          <w:p w14:paraId="654AC952" w14:textId="6C7CC3F9" w:rsidR="00997367" w:rsidRDefault="00997367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5A228466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50D1E8D0" w14:textId="7CC578B1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4584" w:type="dxa"/>
          </w:tcPr>
          <w:p w14:paraId="6ADF8475" w14:textId="793E885E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لجان الاختبارات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1FDD5280" w14:textId="43861DBA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08B2B14D" w14:textId="17B2F35A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D6EAAF" w:themeColor="accent1" w:themeTint="66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4A487E4F" w14:textId="77777777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6890383C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793E25E0" w14:textId="3EB40AA6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2</w:t>
            </w:r>
          </w:p>
        </w:tc>
        <w:tc>
          <w:tcPr>
            <w:tcW w:w="4584" w:type="dxa"/>
          </w:tcPr>
          <w:p w14:paraId="626896B7" w14:textId="7A4A9C04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توزيع الطلاب على اللجان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604006FF" w14:textId="0B2F3886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135951F6" w14:textId="472E828F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64A9FE5E" w14:textId="77777777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6BBBFD4F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7FCA38B3" w14:textId="6A676A2A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</w:t>
            </w:r>
          </w:p>
        </w:tc>
        <w:tc>
          <w:tcPr>
            <w:tcW w:w="4584" w:type="dxa"/>
          </w:tcPr>
          <w:p w14:paraId="5B4A494F" w14:textId="620DE97C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تصدير ملصقات الطلاب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0BEE223E" w14:textId="2D9818E4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49A457B3" w14:textId="5E5390FF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40C54A30" w14:textId="77777777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6F54B1B6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25F1B2CA" w14:textId="1C60CCA3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4</w:t>
            </w:r>
          </w:p>
        </w:tc>
        <w:tc>
          <w:tcPr>
            <w:tcW w:w="4584" w:type="dxa"/>
          </w:tcPr>
          <w:p w14:paraId="1B298D05" w14:textId="68AD173E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رصد أعمال السنة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4464C939" w14:textId="3EFF9CC0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9886160" w14:textId="46EE79CD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300C9FA1" w14:textId="77777777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5A587937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1F32853C" w14:textId="48975AF6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5</w:t>
            </w:r>
          </w:p>
        </w:tc>
        <w:tc>
          <w:tcPr>
            <w:tcW w:w="4584" w:type="dxa"/>
          </w:tcPr>
          <w:p w14:paraId="24F30652" w14:textId="53618668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إغلاق درجات السلوك والمواظبة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02E1AD9" w14:textId="6F2D34E2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33C8DEAF" w14:textId="45C38E48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3C13B01F" w14:textId="77777777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0AC0F79F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02E720F7" w14:textId="1FB58A92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6</w:t>
            </w:r>
          </w:p>
        </w:tc>
        <w:tc>
          <w:tcPr>
            <w:tcW w:w="4584" w:type="dxa"/>
          </w:tcPr>
          <w:p w14:paraId="1457DA73" w14:textId="3D6509F7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رصد درجات الاختبارات النهائية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7E85422" w14:textId="3452B8B7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26F0833B" w14:textId="7A362DB4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73E747F8" w14:textId="77777777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7799A8FC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5D6EA533" w14:textId="1291B791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7</w:t>
            </w:r>
          </w:p>
        </w:tc>
        <w:tc>
          <w:tcPr>
            <w:tcW w:w="4584" w:type="dxa"/>
          </w:tcPr>
          <w:p w14:paraId="651F80F6" w14:textId="127DE155" w:rsid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اغلاق الدرجات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8C48744" w14:textId="64850CA2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26863191" w14:textId="0B845286" w:rsidR="00C7001A" w:rsidRPr="00C7001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052856E1" w14:textId="77777777" w:rsidR="00C7001A" w:rsidRPr="006C42AA" w:rsidRDefault="00C7001A" w:rsidP="00C7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7001A" w:rsidRPr="006C42AA" w14:paraId="1DB7E408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135D8869" w14:textId="7B3BF5D0" w:rsidR="00C7001A" w:rsidRPr="006C42AA" w:rsidRDefault="00C7001A" w:rsidP="00C7001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8</w:t>
            </w:r>
          </w:p>
        </w:tc>
        <w:tc>
          <w:tcPr>
            <w:tcW w:w="4584" w:type="dxa"/>
          </w:tcPr>
          <w:p w14:paraId="048C9DCD" w14:textId="706F40BC" w:rsid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تصدير النتائج النهائية وطباعتها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0646D587" w14:textId="5F429FFB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67A440D" w14:textId="6E5E832B" w:rsidR="00C7001A" w:rsidRPr="00C7001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6"/>
                <w:szCs w:val="36"/>
                <w:rtl/>
              </w:rPr>
            </w:pPr>
            <w:r w:rsidRPr="00C7001A">
              <w:rPr>
                <w:rFonts w:cs="Calibri"/>
                <w:color w:val="0D0D0D" w:themeColor="text1" w:themeTint="F2"/>
                <w:sz w:val="36"/>
                <w:szCs w:val="36"/>
              </w:rPr>
              <w:sym w:font="Wingdings" w:char="F0A8"/>
            </w:r>
          </w:p>
        </w:tc>
        <w:tc>
          <w:tcPr>
            <w:tcW w:w="2247" w:type="dxa"/>
          </w:tcPr>
          <w:p w14:paraId="7B91A6C6" w14:textId="77777777" w:rsidR="00C7001A" w:rsidRPr="006C42AA" w:rsidRDefault="00C7001A" w:rsidP="00C70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</w:tbl>
    <w:p w14:paraId="36E0E2F9" w14:textId="70734276" w:rsidR="006C42AA" w:rsidRDefault="006C42AA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p w14:paraId="51D571D9" w14:textId="10C9A40D" w:rsidR="007359D4" w:rsidRPr="007359D4" w:rsidRDefault="00C7001A" w:rsidP="007359D4">
      <w:pPr>
        <w:rPr>
          <w:rFonts w:cs="Calibri"/>
          <w:sz w:val="52"/>
          <w:szCs w:val="52"/>
          <w:rtl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9197" wp14:editId="22A751E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9B1AD" w14:textId="3B8D5809" w:rsidR="006C42AA" w:rsidRPr="00C71B37" w:rsidRDefault="006C42AA" w:rsidP="006C42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919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91.8pt;margin-top:.7pt;width:543pt;height:3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" fillcolor="window" stroked="f" strokeweight=".5pt">
                <v:textbox>
                  <w:txbxContent>
                    <w:p w14:paraId="1FE9B1AD" w14:textId="3B8D5809" w:rsidR="006C42AA" w:rsidRPr="00C71B37" w:rsidRDefault="006C42AA" w:rsidP="006C42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معد </w:t>
                      </w:r>
                      <w:proofErr w:type="gramStart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التقرير:   </w:t>
                      </w:r>
                      <w:proofErr w:type="gramEnd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2CC38" w14:textId="3BC1E50F" w:rsidR="007359D4" w:rsidRPr="007359D4" w:rsidRDefault="007359D4" w:rsidP="007359D4">
      <w:pPr>
        <w:rPr>
          <w:rFonts w:cs="Calibri" w:hint="cs"/>
          <w:sz w:val="52"/>
          <w:szCs w:val="52"/>
          <w:rtl/>
        </w:rPr>
      </w:pPr>
    </w:p>
    <w:p w14:paraId="7E7AB946" w14:textId="77777777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6011B840" w14:textId="77777777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029A97C" w14:textId="5F2BBE59" w:rsidR="007359D4" w:rsidRPr="007359D4" w:rsidRDefault="007359D4" w:rsidP="0065559D">
      <w:pPr>
        <w:tabs>
          <w:tab w:val="left" w:pos="6503"/>
        </w:tabs>
        <w:rPr>
          <w:rFonts w:cs="Calibri"/>
          <w:sz w:val="52"/>
          <w:szCs w:val="52"/>
        </w:rPr>
      </w:pPr>
    </w:p>
    <w:sectPr w:rsidR="007359D4" w:rsidRPr="007359D4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B53A" w14:textId="77777777" w:rsidR="00C066F3" w:rsidRDefault="00C066F3">
      <w:pPr>
        <w:spacing w:after="0" w:line="240" w:lineRule="auto"/>
      </w:pPr>
      <w:r>
        <w:separator/>
      </w:r>
    </w:p>
  </w:endnote>
  <w:endnote w:type="continuationSeparator" w:id="0">
    <w:p w14:paraId="63391731" w14:textId="77777777" w:rsidR="00C066F3" w:rsidRDefault="00C0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89C1" w14:textId="77777777" w:rsidR="00C066F3" w:rsidRDefault="00C066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CDD849" w14:textId="77777777" w:rsidR="00C066F3" w:rsidRDefault="00C0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900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97367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066F3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001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167B4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2023-09-28T06:37:00Z</cp:lastPrinted>
  <dcterms:created xsi:type="dcterms:W3CDTF">2023-11-06T07:21:00Z</dcterms:created>
  <dcterms:modified xsi:type="dcterms:W3CDTF">2023-11-06T07:21:00Z</dcterms:modified>
</cp:coreProperties>
</file>