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305929" w14:paraId="78347E1E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7BCF0714" w14:textId="43FDC54E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المملكة العربية السعودية.</w:t>
            </w:r>
          </w:p>
        </w:tc>
        <w:tc>
          <w:tcPr>
            <w:tcW w:w="34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04F8C6A" w14:textId="5433AFC6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>
              <w:rPr>
                <w:noProof/>
                <w:rtl/>
                <w:lang w:val="ar-SA"/>
              </w:rPr>
              <w:drawing>
                <wp:anchor distT="0" distB="0" distL="114300" distR="114300" simplePos="0" relativeHeight="251790336" behindDoc="1" locked="0" layoutInCell="1" allowOverlap="1" wp14:anchorId="403185F2" wp14:editId="2F114450">
                  <wp:simplePos x="0" y="0"/>
                  <wp:positionH relativeFrom="margin">
                    <wp:posOffset>452120</wp:posOffset>
                  </wp:positionH>
                  <wp:positionV relativeFrom="margin">
                    <wp:posOffset>416560</wp:posOffset>
                  </wp:positionV>
                  <wp:extent cx="985520" cy="565785"/>
                  <wp:effectExtent l="0" t="0" r="0" b="5715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527" b="23068"/>
                          <a:stretch/>
                        </pic:blipFill>
                        <pic:spPr bwMode="auto">
                          <a:xfrm>
                            <a:off x="0" y="0"/>
                            <a:ext cx="985520" cy="5657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89312" behindDoc="0" locked="0" layoutInCell="1" allowOverlap="1" wp14:anchorId="5F454F42" wp14:editId="5016AC49">
                  <wp:simplePos x="0" y="0"/>
                  <wp:positionH relativeFrom="margin">
                    <wp:posOffset>210998</wp:posOffset>
                  </wp:positionH>
                  <wp:positionV relativeFrom="paragraph">
                    <wp:posOffset>24765</wp:posOffset>
                  </wp:positionV>
                  <wp:extent cx="1656522" cy="324220"/>
                  <wp:effectExtent l="0" t="0" r="0" b="0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17337BC" w14:textId="16A4FB5F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Fonts w:asciiTheme="minorBidi" w:hAnsiTheme="minorBidi" w:cstheme="minorBidi"/>
                <w:b/>
                <w:bCs/>
              </w:rPr>
              <w:t>المادة</w:t>
            </w:r>
            <w:r w:rsidRPr="00305929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305929">
              <w:rPr>
                <w:rFonts w:asciiTheme="minorBidi" w:hAnsiTheme="minorBidi" w:cstheme="minorBidi"/>
                <w:rtl/>
              </w:rPr>
              <w:t>التفكير الناقد</w:t>
            </w:r>
            <w:r w:rsidRPr="00305929">
              <w:rPr>
                <w:rFonts w:asciiTheme="minorBidi" w:hAnsiTheme="minorBidi" w:cstheme="minorBidi" w:hint="cs"/>
                <w:rtl/>
              </w:rPr>
              <w:t>.</w:t>
            </w:r>
          </w:p>
          <w:p w14:paraId="16CAABFB" w14:textId="55CDDFF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B393EC6" w14:textId="77777777" w:rsidTr="00472224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10D73F1C" w14:textId="79872330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>وزارة التعليم.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C9CD28A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right w:val="nil"/>
            </w:tcBorders>
          </w:tcPr>
          <w:p w14:paraId="1745C8E9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671A94D8" w14:textId="77777777" w:rsidTr="00305929">
        <w:trPr>
          <w:trHeight w:val="7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E2A319C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إدارة تعليم </w:t>
            </w:r>
            <w:r w:rsidRPr="005F2683">
              <w:rPr>
                <w:rFonts w:asciiTheme="minorBidi" w:hAnsiTheme="minorBidi" w:cstheme="minorBidi"/>
                <w:rtl/>
              </w:rPr>
              <w:t>المنطقة الشرقية</w:t>
            </w:r>
            <w:r w:rsidRPr="005F2683">
              <w:rPr>
                <w:rFonts w:asciiTheme="minorBidi" w:hAnsiTheme="minorBidi" w:cstheme="minorBidi" w:hint="cs"/>
                <w:rtl/>
              </w:rPr>
              <w:t>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BDF4EF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96A1E56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7E7124BC" w14:textId="77777777" w:rsidTr="00305929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01CD06E0" w14:textId="2B54CF31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مكتب تعليم </w:t>
            </w:r>
            <w:r w:rsidRPr="005F2683">
              <w:rPr>
                <w:rFonts w:asciiTheme="minorBidi" w:hAnsiTheme="minorBidi" w:cstheme="minorBidi" w:hint="cs"/>
                <w:rtl/>
              </w:rPr>
              <w:t>..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18D8223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 w:val="restart"/>
            <w:tcBorders>
              <w:top w:val="nil"/>
              <w:left w:val="nil"/>
              <w:right w:val="nil"/>
            </w:tcBorders>
          </w:tcPr>
          <w:p w14:paraId="1CC64C7D" w14:textId="288E01A3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  <w:r w:rsidRPr="00305929">
              <w:rPr>
                <w:rtl/>
              </w:rPr>
              <w:t>الثالث متوسط</w:t>
            </w:r>
          </w:p>
        </w:tc>
      </w:tr>
      <w:tr w:rsidR="00305929" w14:paraId="48E82F37" w14:textId="77777777" w:rsidTr="003155E5">
        <w:trPr>
          <w:trHeight w:val="340"/>
        </w:trPr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559B2B85" w14:textId="77777777" w:rsidR="00305929" w:rsidRPr="005F2683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5F2683">
              <w:rPr>
                <w:rFonts w:asciiTheme="minorBidi" w:hAnsiTheme="minorBidi" w:cstheme="minorBidi"/>
                <w:b/>
                <w:bCs/>
                <w:rtl/>
              </w:rPr>
              <w:t xml:space="preserve">مدرسة </w:t>
            </w:r>
          </w:p>
        </w:tc>
        <w:tc>
          <w:tcPr>
            <w:tcW w:w="348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E16475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  <w:tc>
          <w:tcPr>
            <w:tcW w:w="3486" w:type="dxa"/>
            <w:vMerge/>
            <w:tcBorders>
              <w:left w:val="nil"/>
              <w:bottom w:val="nil"/>
              <w:right w:val="nil"/>
            </w:tcBorders>
          </w:tcPr>
          <w:p w14:paraId="2DD7BFDC" w14:textId="77777777" w:rsidR="00305929" w:rsidRDefault="00305929" w:rsidP="008F5DD0">
            <w:pPr>
              <w:tabs>
                <w:tab w:val="left" w:pos="6873"/>
              </w:tabs>
              <w:rPr>
                <w:rtl/>
              </w:rPr>
            </w:pPr>
          </w:p>
        </w:tc>
      </w:tr>
      <w:tr w:rsidR="00305929" w14:paraId="4F3C5512" w14:textId="77777777" w:rsidTr="004A256A">
        <w:trPr>
          <w:trHeight w:val="397"/>
        </w:trPr>
        <w:tc>
          <w:tcPr>
            <w:tcW w:w="10456" w:type="dxa"/>
            <w:gridSpan w:val="3"/>
            <w:tcBorders>
              <w:top w:val="nil"/>
            </w:tcBorders>
            <w:shd w:val="clear" w:color="auto" w:fill="D9D9D9" w:themeFill="background1" w:themeFillShade="D9"/>
          </w:tcPr>
          <w:p w14:paraId="0E683816" w14:textId="505DF12E" w:rsidR="00305929" w:rsidRPr="005F2683" w:rsidRDefault="00732A70" w:rsidP="00DA1A66">
            <w:pPr>
              <w:tabs>
                <w:tab w:val="left" w:pos="6873"/>
              </w:tabs>
              <w:jc w:val="center"/>
              <w:rPr>
                <w:b/>
                <w:bCs/>
                <w:rtl/>
              </w:rPr>
            </w:pPr>
            <w:r>
              <w:rPr>
                <w:noProof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87264" behindDoc="0" locked="0" layoutInCell="1" allowOverlap="1" wp14:anchorId="3AFEEEF2" wp14:editId="0DC1E1AF">
                      <wp:simplePos x="0" y="0"/>
                      <wp:positionH relativeFrom="margin">
                        <wp:posOffset>-87630</wp:posOffset>
                      </wp:positionH>
                      <wp:positionV relativeFrom="margin">
                        <wp:posOffset>6985</wp:posOffset>
                      </wp:positionV>
                      <wp:extent cx="866140" cy="563880"/>
                      <wp:effectExtent l="0" t="0" r="10160" b="26670"/>
                      <wp:wrapNone/>
                      <wp:docPr id="7" name="مجموعة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66140" cy="563880"/>
                                <a:chOff x="0" y="0"/>
                                <a:chExt cx="745963" cy="800100"/>
                              </a:xfrm>
                            </wpg:grpSpPr>
                            <wps:wsp>
                              <wps:cNvPr id="5" name="مستطيل 5"/>
                              <wps:cNvSpPr/>
                              <wps:spPr>
                                <a:xfrm>
                                  <a:off x="0" y="0"/>
                                  <a:ext cx="742950" cy="8001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رابط مستقيم 6"/>
                              <wps:cNvCnPr/>
                              <wps:spPr>
                                <a:xfrm flipH="1" flipV="1">
                                  <a:off x="3013" y="390164"/>
                                  <a:ext cx="742950" cy="9525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B25DBD" id="مجموعة 7" o:spid="_x0000_s1026" style="position:absolute;margin-left:-6.9pt;margin-top:.55pt;width:68.2pt;height:44.4pt;z-index:251787264;mso-position-horizontal-relative:margin;mso-position-vertical-relative:margin;mso-width-relative:margin;mso-height-relative:margin" coordsize="7459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unJegMAAF4JAAAOAAAAZHJzL2Uyb0RvYy54bWy8VktP3DAQvlfqf7B8L9nsI+xGBIRooZUQ&#10;oELL2TjOJpJju7aXLD1W5dI/0qq3qgf+yvJvOnYey2NFEVXZQ9aPmW9mvp35Nhtb85Kjc6ZNIUWC&#10;w7UeRkxQmRZimuAPJ7uvxhgZS0RKuBQswRfM4K3Nly82KhWzvswlT5lGACJMXKkE59aqOAgMzVlJ&#10;zJpUTMBlJnVJLGz1NEg1qQC95EG/14uCSupUaUmZMXD6ur7Emx4/yxi1h1lmmEU8wZCb9U/tn2fu&#10;GWxukHiqicoL2qRBnpBFSQoBQTuo18QSNNPFPaiyoFoamdk1KstAZllBma8Bqgl7d6rZ03KmfC3T&#10;uJqqjiag9g5PT4alB+d7Wh2rIw1MVGoKXPidq2We6dJ9Q5Zo7im76Chjc4soHI6jKBwCsRSuRtFg&#10;PG4opTnwfs+L5m8av/XhaBINar9xD0r3fkEbNLiVSqWgOcyyfvNv9R/nRDFPq4mh/iONihSyx0iQ&#10;Elr0+nLxe/FzcXX97forGrkOcfHBsGPJxAYIeyxF68P+ZNRQtKJUEitt7B6TJXKLBGtoWt9L5Hzf&#10;WAgPrLQmLqaRvEh3C879xg0K2+EanRNo8bNp6BIGj1tWXKAqwdEA0vgbgp2vQAA8LgDWEVGX7lf2&#10;gjOHx8V7lgGJ0A/9OsDtrAilTNiwvspJyupkRz34tOm2Hj55D+iQMyizw24AWssapMWuq27snSvz&#10;0985N5U/5Nx5+MhS2M65LITUqyrjUFUTubZvSaqpcSydyfQCWkzLWnuMorsF/M77xNgjokFsoDVA&#10;QO0hPDIu4XeSzQqjXOrPq86dPcwA3GJUgXgl2HyaEc0w4u8ETMckHLqhtH4zHK33YaNv3pzdvBGz&#10;ckdC84Qg1Yr6pbO3vD3NtCxPQWe3XVS4IoJC7ARTq9vNjq1FFZSasu1tbwYKp4jdF8eKOnDHquvj&#10;k/kp0appdgtCciDbiSTxnZ6vbZ2nkNszK7PCD8SS14ZvUId6TP+7TEStTCx+Lb4vfiyuUK0X119A&#10;Ly5RdEMvdkSjqu3Q1OqGMl6ot55ut/rYctPI7KAXgi6CnA4mvTAaOjxo5k42l1oyGfW9OnWiuZSJ&#10;hlxeCKdz91h1YuOOn08WHjG6q2f+EWP73DO/VMjs4Zl3wuA61Ten/0eDP3Gvb80Lh3tLuLn39svX&#10;os0/AAAA//8DAFBLAwQUAAYACAAAACEAtM+5wN4AAAAIAQAADwAAAGRycy9kb3ducmV2LnhtbEyP&#10;QWvCQBCF74X+h2UKvekmkYrGbESk7UkK1ULxNmbHJJidDdk1if++66keh+/x3jfZejSN6KlztWUF&#10;8TQCQVxYXXOp4OfwMVmAcB5ZY2OZFNzIwTp/fsow1Xbgb+r3vhShhF2KCirv21RKV1Rk0E1tSxzY&#10;2XYGfTi7UuoOh1BuGplE0VwarDksVNjStqLisr8aBZ8DDptZ/N7vLuft7Xh4+/rdxaTU68u4WYHw&#10;NPr/MNz1gzrkwelkr6ydaBRM4llQ9wHEIO48SeYgTgoWyyXIPJOPD+R/AAAA//8DAFBLAQItABQA&#10;BgAIAAAAIQC2gziS/gAAAOEBAAATAAAAAAAAAAAAAAAAAAAAAABbQ29udGVudF9UeXBlc10ueG1s&#10;UEsBAi0AFAAGAAgAAAAhADj9If/WAAAAlAEAAAsAAAAAAAAAAAAAAAAALwEAAF9yZWxzLy5yZWxz&#10;UEsBAi0AFAAGAAgAAAAhAH3m6cl6AwAAXgkAAA4AAAAAAAAAAAAAAAAALgIAAGRycy9lMm9Eb2Mu&#10;eG1sUEsBAi0AFAAGAAgAAAAhALTPucDeAAAACAEAAA8AAAAAAAAAAAAAAAAA1AUAAGRycy9kb3du&#10;cmV2LnhtbFBLBQYAAAAABAAEAPMAAADfBgAAAAA=&#10;">
                      <v:rect id="مستطيل 5" o:spid="_x0000_s1027" style="position:absolute;width:74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HWpxAAAANoAAAAPAAAAZHJzL2Rvd25yZXYueG1sRI9Ra8JA&#10;EITfBf/DsQXf9NLSikRPqQWpYAtqWnxdctskmNuLuVXT/vpeoeDjMDPfMLNF52p1oTZUng3cjxJQ&#10;xLm3FRcGPrLVcAIqCLLF2jMZ+KYAi3m/N8PU+ivv6LKXQkUIhxQNlCJNqnXIS3IYRr4hjt6Xbx1K&#10;lG2hbYvXCHe1fkiSsXZYcVwosaGXkvLj/uwMyDY7PR59Mv7cLLev2dvB/uzk3ZjBXfc8BSXUyS38&#10;315bA0/wdyXeAD3/BQAA//8DAFBLAQItABQABgAIAAAAIQDb4fbL7gAAAIUBAAATAAAAAAAAAAAA&#10;AAAAAAAAAABbQ29udGVudF9UeXBlc10ueG1sUEsBAi0AFAAGAAgAAAAhAFr0LFu/AAAAFQEAAAsA&#10;AAAAAAAAAAAAAAAAHwEAAF9yZWxzLy5yZWxzUEsBAi0AFAAGAAgAAAAhAC84danEAAAA2gAAAA8A&#10;AAAAAAAAAAAAAAAABwIAAGRycy9kb3ducmV2LnhtbFBLBQYAAAAAAwADALcAAAD4AgAAAAA=&#10;" fillcolor="white [3212]" strokecolor="black [3213]" strokeweight=".5pt"/>
                      <v:line id="رابط مستقيم 6" o:spid="_x0000_s1028" style="position:absolute;flip:x y;visibility:visible;mso-wrap-style:square" from="30,3901" to="7459,3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UJbwgAAANoAAAAPAAAAZHJzL2Rvd25yZXYueG1sRI9Bi8Iw&#10;FITvwv6H8Bb2ZtPKIlKNIoLgiherF2+P5tkWm5fYZG33328EweMwM98wi9VgWvGgzjeWFWRJCoK4&#10;tLrhSsH5tB3PQPiArLG1TAr+yMNq+TFaYK5tz0d6FKESEcI+RwV1CC6X0pc1GfSJdcTRu9rOYIiy&#10;q6TusI9w08pJmk6lwYbjQo2ONjWVt+LXKJBu7w6zQ3E5/Zjsvh8mu77PvpX6+hzWcxCBhvAOv9o7&#10;rWAKzyvxBsjlPwAAAP//AwBQSwECLQAUAAYACAAAACEA2+H2y+4AAACFAQAAEwAAAAAAAAAAAAAA&#10;AAAAAAAAW0NvbnRlbnRfVHlwZXNdLnhtbFBLAQItABQABgAIAAAAIQBa9CxbvwAAABUBAAALAAAA&#10;AAAAAAAAAAAAAB8BAABfcmVscy8ucmVsc1BLAQItABQABgAIAAAAIQBimUJbwgAAANoAAAAPAAAA&#10;AAAAAAAAAAAAAAcCAABkcnMvZG93bnJldi54bWxQSwUGAAAAAAMAAwC3AAAA9gIAAAAA&#10;" strokecolor="black [3213]" strokeweight=".5pt">
                        <v:stroke joinstyle="miter"/>
                      </v:line>
                      <w10:wrap anchorx="margin" anchory="margin"/>
                    </v:group>
                  </w:pict>
                </mc:Fallback>
              </mc:AlternateContent>
            </w:r>
            <w:r w:rsidR="00305929" w:rsidRPr="005F2683">
              <w:rPr>
                <w:rFonts w:hint="cs"/>
                <w:b/>
                <w:bCs/>
                <w:color w:val="C00000"/>
                <w:sz w:val="32"/>
                <w:szCs w:val="30"/>
                <w:rtl/>
              </w:rPr>
              <w:t xml:space="preserve">ورقة عمل الاستدلال الاستنباطي </w:t>
            </w:r>
          </w:p>
        </w:tc>
      </w:tr>
      <w:tr w:rsidR="00305929" w14:paraId="11E64D5E" w14:textId="77777777" w:rsidTr="00305929">
        <w:trPr>
          <w:trHeight w:val="510"/>
        </w:trPr>
        <w:tc>
          <w:tcPr>
            <w:tcW w:w="10456" w:type="dxa"/>
            <w:gridSpan w:val="3"/>
            <w:vAlign w:val="center"/>
          </w:tcPr>
          <w:p w14:paraId="0AEBC4B7" w14:textId="3EFA5E95" w:rsidR="00305929" w:rsidRPr="00714B1B" w:rsidRDefault="00305929" w:rsidP="008F5DD0">
            <w:pPr>
              <w:tabs>
                <w:tab w:val="left" w:pos="6873"/>
              </w:tabs>
              <w:rPr>
                <w:rFonts w:asciiTheme="minorBidi" w:hAnsiTheme="minorBidi" w:cstheme="minorBidi"/>
                <w:sz w:val="24"/>
                <w:rtl/>
              </w:rPr>
            </w:pPr>
            <w:proofErr w:type="gramStart"/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 xml:space="preserve">الاسم </w:t>
            </w:r>
            <w:r w:rsidRPr="005F2683"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</w:tr>
    </w:tbl>
    <w:p w14:paraId="4B32BB0E" w14:textId="7D7778D9" w:rsidR="004142A1" w:rsidRPr="00643615" w:rsidRDefault="004142A1" w:rsidP="008F5DD0">
      <w:pPr>
        <w:rPr>
          <w:rFonts w:ascii="Sakkal Majalla" w:hAnsi="Sakkal Majalla" w:cs="Sakkal Majalla"/>
          <w:sz w:val="2"/>
          <w:szCs w:val="2"/>
          <w:rtl/>
        </w:rPr>
      </w:pPr>
    </w:p>
    <w:p w14:paraId="128B1771" w14:textId="244B8A61" w:rsidR="002349F8" w:rsidRDefault="002349F8" w:rsidP="008F5DD0">
      <w:pPr>
        <w:pBdr>
          <w:bottom w:val="single" w:sz="6" w:space="1" w:color="auto"/>
        </w:pBdr>
        <w:rPr>
          <w:rFonts w:asciiTheme="minorBidi" w:hAnsiTheme="minorBidi" w:cstheme="minorBidi"/>
          <w:rtl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C17416" w14:paraId="451E1E3D" w14:textId="77777777" w:rsidTr="00180605">
        <w:trPr>
          <w:trHeight w:val="567"/>
        </w:trPr>
        <w:tc>
          <w:tcPr>
            <w:tcW w:w="10456" w:type="dxa"/>
            <w:vAlign w:val="center"/>
          </w:tcPr>
          <w:p w14:paraId="5F28DD4A" w14:textId="260B510C" w:rsidR="00652947" w:rsidRDefault="00C17416" w:rsidP="008F5DD0">
            <w:pPr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</w:pPr>
            <w:bookmarkStart w:id="0" w:name="_Hlk185637543"/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السؤال الأول: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359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2024"/>
              <w:gridCol w:w="2977"/>
              <w:gridCol w:w="2279"/>
              <w:gridCol w:w="2399"/>
            </w:tblGrid>
            <w:tr w:rsidR="00E548D6" w14:paraId="016B4900" w14:textId="77777777" w:rsidTr="00B47DCE">
              <w:trPr>
                <w:trHeight w:val="454"/>
              </w:trPr>
              <w:tc>
                <w:tcPr>
                  <w:tcW w:w="10359" w:type="dxa"/>
                  <w:gridSpan w:val="5"/>
                  <w:vAlign w:val="center"/>
                </w:tcPr>
                <w:p w14:paraId="543E9F1F" w14:textId="669F6F04" w:rsidR="00E548D6" w:rsidRPr="00611E27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6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</w:rPr>
                    <w:t>اختر</w:t>
                  </w:r>
                  <w:r w:rsidR="00E548D6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2"/>
                      <w:szCs w:val="36"/>
                      <w:rtl/>
                    </w:rPr>
                    <w:t xml:space="preserve"> الإجابة الصحيحة لكل فقرة من الفقرات التالية:</w:t>
                  </w:r>
                </w:p>
              </w:tc>
            </w:tr>
            <w:tr w:rsidR="00E548D6" w14:paraId="0BC4B444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0BDC2539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1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78CB33C" w14:textId="4AF1B79A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العبارة "كل الفلزات تتمدد بالحرارة، والنحاس فلز، إذن النحاس يتمدد بالحرارة" تمثل استدلالاً...</w:t>
                  </w:r>
                </w:p>
              </w:tc>
            </w:tr>
            <w:tr w:rsidR="00E548D6" w14:paraId="734B2EC0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14445E06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1DD7C8B0" w14:textId="24745439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استقرائيًا لأن نتيجته محتملة.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A3AC21E" w14:textId="464CF7DA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استنباطيًا لأنه ينتقل من العام إلى الخاص.</w:t>
                  </w:r>
                </w:p>
              </w:tc>
              <w:tc>
                <w:tcPr>
                  <w:tcW w:w="2279" w:type="dxa"/>
                  <w:vAlign w:val="center"/>
                </w:tcPr>
                <w:p w14:paraId="3B35E79B" w14:textId="0B1E3F6F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استقرائيًا لأنه ينتقل من الخاص إلى العام.</w:t>
                  </w:r>
                </w:p>
              </w:tc>
              <w:tc>
                <w:tcPr>
                  <w:tcW w:w="2399" w:type="dxa"/>
                  <w:vAlign w:val="center"/>
                </w:tcPr>
                <w:p w14:paraId="1E02FA5B" w14:textId="622965D2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غير منطقي لأنه يعتمد على حقائق علمية.</w:t>
                  </w:r>
                </w:p>
              </w:tc>
            </w:tr>
            <w:tr w:rsidR="00E548D6" w14:paraId="2AF9363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46CF098D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2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FAE40D0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أي من التالي يمثل العنصر الذي ننطلق منه في عملية الاستدلال؟</w:t>
                  </w:r>
                </w:p>
              </w:tc>
            </w:tr>
            <w:tr w:rsidR="00E548D6" w14:paraId="5DE389D7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35A0CC58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74CC1DF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النتيجة</w:t>
                  </w:r>
                </w:p>
              </w:tc>
              <w:tc>
                <w:tcPr>
                  <w:tcW w:w="2977" w:type="dxa"/>
                  <w:vAlign w:val="center"/>
                </w:tcPr>
                <w:p w14:paraId="55A57573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البرهان</w:t>
                  </w:r>
                </w:p>
              </w:tc>
              <w:tc>
                <w:tcPr>
                  <w:tcW w:w="2279" w:type="dxa"/>
                  <w:vAlign w:val="center"/>
                </w:tcPr>
                <w:p w14:paraId="4797A0F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المقدمات</w:t>
                  </w:r>
                </w:p>
              </w:tc>
              <w:tc>
                <w:tcPr>
                  <w:tcW w:w="2399" w:type="dxa"/>
                  <w:vAlign w:val="center"/>
                </w:tcPr>
                <w:p w14:paraId="1F06AB3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القاعدة</w:t>
                  </w:r>
                </w:p>
              </w:tc>
            </w:tr>
            <w:tr w:rsidR="00E548D6" w14:paraId="7BD27E70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7D2BD8A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3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1623F09D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الاستدلال: "لكل العناكب ثمانية أرجل، وهذا الكائن له ثمانية أرجل، إذن هذا الكائن عنكبوت". هذا الاستدلال...</w:t>
                  </w:r>
                </w:p>
              </w:tc>
            </w:tr>
            <w:tr w:rsidR="00E548D6" w14:paraId="5AFB006B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54992DC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0293EBA6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استنباطي صحيح.</w:t>
                  </w:r>
                </w:p>
              </w:tc>
              <w:tc>
                <w:tcPr>
                  <w:tcW w:w="2977" w:type="dxa"/>
                  <w:vAlign w:val="center"/>
                </w:tcPr>
                <w:p w14:paraId="7FC3FE1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استقرائي صحيح.</w:t>
                  </w:r>
                </w:p>
              </w:tc>
              <w:tc>
                <w:tcPr>
                  <w:tcW w:w="2279" w:type="dxa"/>
                  <w:vAlign w:val="center"/>
                </w:tcPr>
                <w:p w14:paraId="1CF7C0CE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غير صحيح منطقيًا.</w:t>
                  </w:r>
                </w:p>
              </w:tc>
              <w:tc>
                <w:tcPr>
                  <w:tcW w:w="2399" w:type="dxa"/>
                  <w:vAlign w:val="center"/>
                </w:tcPr>
                <w:p w14:paraId="67AC606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استنباطي نتيجته يقينية.</w:t>
                  </w:r>
                </w:p>
              </w:tc>
            </w:tr>
            <w:tr w:rsidR="00E548D6" w14:paraId="693FDB61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6A4C012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4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00D43D49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في الاستدلال القائل: "إذا درست بجد، فإنك ستنجح. أنت لم تدرس بجد". ما النتيجة المنطقية التي لا يمكن استنتاجها بالضرورة؟</w:t>
                  </w:r>
                </w:p>
              </w:tc>
            </w:tr>
            <w:tr w:rsidR="00E548D6" w14:paraId="43C91243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51D00B7A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35553A90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ربما تنجح.</w:t>
                  </w:r>
                </w:p>
              </w:tc>
              <w:tc>
                <w:tcPr>
                  <w:tcW w:w="2977" w:type="dxa"/>
                  <w:vAlign w:val="center"/>
                </w:tcPr>
                <w:p w14:paraId="21B467BA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أنت لن تنجح.</w:t>
                  </w:r>
                </w:p>
              </w:tc>
              <w:tc>
                <w:tcPr>
                  <w:tcW w:w="2279" w:type="dxa"/>
                  <w:vAlign w:val="center"/>
                </w:tcPr>
                <w:p w14:paraId="20FC1401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النجاح مرتبط بالدراسة.</w:t>
                  </w:r>
                </w:p>
              </w:tc>
              <w:tc>
                <w:tcPr>
                  <w:tcW w:w="2399" w:type="dxa"/>
                  <w:vAlign w:val="center"/>
                </w:tcPr>
                <w:p w14:paraId="01981E25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هذا استدلال شرطي.</w:t>
                  </w:r>
                </w:p>
              </w:tc>
            </w:tr>
            <w:tr w:rsidR="00E548D6" w14:paraId="0C2155EB" w14:textId="77777777" w:rsidTr="00B47DCE">
              <w:trPr>
                <w:trHeight w:val="454"/>
              </w:trPr>
              <w:tc>
                <w:tcPr>
                  <w:tcW w:w="680" w:type="dxa"/>
                  <w:vMerge w:val="restart"/>
                  <w:vAlign w:val="center"/>
                </w:tcPr>
                <w:p w14:paraId="13CE5D40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  <w:r>
                    <w:rPr>
                      <w:rFonts w:asciiTheme="minorBidi" w:hAnsiTheme="minorBidi" w:cstheme="minorBidi" w:hint="cs"/>
                      <w:rtl/>
                    </w:rPr>
                    <w:t>5</w:t>
                  </w:r>
                </w:p>
              </w:tc>
              <w:tc>
                <w:tcPr>
                  <w:tcW w:w="9679" w:type="dxa"/>
                  <w:gridSpan w:val="4"/>
                  <w:shd w:val="clear" w:color="auto" w:fill="F2F2F2" w:themeFill="background1" w:themeFillShade="F2"/>
                  <w:vAlign w:val="center"/>
                </w:tcPr>
                <w:p w14:paraId="6EDC1512" w14:textId="77777777" w:rsidR="00E548D6" w:rsidRPr="00A66D9B" w:rsidRDefault="00E01D3B" w:rsidP="008F5DD0">
                  <w:pPr>
                    <w:rPr>
                      <w:rFonts w:ascii="Sakkal Majalla" w:hAnsi="Sakkal Majalla" w:cs="Sakkal Majalla"/>
                      <w:sz w:val="24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الاستدلال الاستقرائي تكون نتيجته دائمًا...</w:t>
                  </w:r>
                </w:p>
              </w:tc>
            </w:tr>
            <w:tr w:rsidR="00E548D6" w14:paraId="50C6FAAF" w14:textId="77777777" w:rsidTr="00B47DCE">
              <w:trPr>
                <w:trHeight w:val="567"/>
              </w:trPr>
              <w:tc>
                <w:tcPr>
                  <w:tcW w:w="680" w:type="dxa"/>
                  <w:vMerge/>
                  <w:vAlign w:val="center"/>
                </w:tcPr>
                <w:p w14:paraId="75E9CDF1" w14:textId="77777777" w:rsidR="00E548D6" w:rsidRDefault="00E548D6" w:rsidP="008F5DD0">
                  <w:pPr>
                    <w:rPr>
                      <w:rFonts w:asciiTheme="minorBidi" w:hAnsiTheme="minorBidi" w:cstheme="minorBidi"/>
                      <w:rtl/>
                    </w:rPr>
                  </w:pPr>
                </w:p>
              </w:tc>
              <w:tc>
                <w:tcPr>
                  <w:tcW w:w="2024" w:type="dxa"/>
                  <w:vAlign w:val="center"/>
                </w:tcPr>
                <w:p w14:paraId="258E91E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يقينية وصادقة.</w:t>
                  </w:r>
                </w:p>
              </w:tc>
              <w:tc>
                <w:tcPr>
                  <w:tcW w:w="2977" w:type="dxa"/>
                  <w:vAlign w:val="center"/>
                </w:tcPr>
                <w:p w14:paraId="697F6457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أصغر من مقدماته.</w:t>
                  </w:r>
                </w:p>
              </w:tc>
              <w:tc>
                <w:tcPr>
                  <w:tcW w:w="2279" w:type="dxa"/>
                  <w:vAlign w:val="center"/>
                </w:tcPr>
                <w:p w14:paraId="57394442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</w:rPr>
                    <w:t>مساوية لمقدماته.</w:t>
                  </w:r>
                </w:p>
              </w:tc>
              <w:tc>
                <w:tcPr>
                  <w:tcW w:w="2399" w:type="dxa"/>
                  <w:vAlign w:val="center"/>
                </w:tcPr>
                <w:p w14:paraId="4AFC6BF9" w14:textId="77777777" w:rsidR="00E548D6" w:rsidRPr="007855AC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32"/>
                      <w:rtl/>
                    </w:rPr>
                  </w:pPr>
                  <w:r w:rsidRPr="007855AC">
                    <w:rPr>
                      <w:rFonts w:ascii="Sakkal Majalla" w:hAnsi="Sakkal Majalla" w:cs="Sakkal Majalla"/>
                      <w:b/>
                      <w:bCs/>
                      <w:color w:val="008000"/>
                      <w:sz w:val="28"/>
                      <w:szCs w:val="32"/>
                    </w:rPr>
                    <w:t>احتمالية وأكبر من مقدماته.</w:t>
                  </w:r>
                </w:p>
              </w:tc>
            </w:tr>
          </w:tbl>
          <w:p w14:paraId="10C477D9" w14:textId="2A36EF6D" w:rsidR="00E548D6" w:rsidRPr="00386942" w:rsidRDefault="0058343A" w:rsidP="00684142">
            <w:pPr>
              <w:spacing w:before="240"/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</w:rPr>
            </w:pP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السؤال </w:t>
            </w:r>
            <w:r>
              <w:rPr>
                <w:rFonts w:ascii="Sakkal Majalla" w:hAnsi="Sakkal Majalla" w:cs="Sakkal Majalla" w:hint="cs"/>
                <w:b/>
                <w:bCs/>
                <w:color w:val="538135" w:themeColor="accent6" w:themeShade="BF"/>
                <w:sz w:val="32"/>
                <w:szCs w:val="36"/>
                <w:rtl/>
              </w:rPr>
              <w:t xml:space="preserve">الثاني </w:t>
            </w:r>
            <w:r w:rsidRPr="00386942">
              <w:rPr>
                <w:rFonts w:ascii="Sakkal Majalla" w:hAnsi="Sakkal Majalla" w:cs="Sakkal Majalla"/>
                <w:b/>
                <w:bCs/>
                <w:color w:val="538135" w:themeColor="accent6" w:themeShade="BF"/>
                <w:sz w:val="32"/>
                <w:szCs w:val="36"/>
                <w:rtl/>
              </w:rPr>
              <w:t>:</w:t>
            </w:r>
          </w:p>
          <w:tbl>
            <w:tblPr>
              <w:tblStyle w:val="a3"/>
              <w:tblpPr w:leftFromText="180" w:rightFromText="180" w:vertAnchor="text" w:horzAnchor="margin" w:tblpY="169"/>
              <w:bidiVisual/>
              <w:tblW w:w="10483" w:type="dxa"/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7665"/>
              <w:gridCol w:w="1101"/>
              <w:gridCol w:w="1020"/>
            </w:tblGrid>
            <w:tr w:rsidR="0058343A" w:rsidRPr="00643615" w14:paraId="75C678D6" w14:textId="77777777" w:rsidTr="00B47DCE">
              <w:trPr>
                <w:trHeight w:val="397"/>
              </w:trPr>
              <w:tc>
                <w:tcPr>
                  <w:tcW w:w="10483" w:type="dxa"/>
                  <w:gridSpan w:val="4"/>
                  <w:vAlign w:val="center"/>
                </w:tcPr>
                <w:p w14:paraId="1CA80B4E" w14:textId="0D72CA44" w:rsidR="0058343A" w:rsidRPr="005E068C" w:rsidRDefault="009D22CF" w:rsidP="008F5DD0">
                  <w:pPr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</w:rPr>
                  </w:pPr>
                  <w:bookmarkStart w:id="1" w:name="_Hlk123928528"/>
                  <w:bookmarkStart w:id="2" w:name="_Hlk185634744"/>
                  <w:bookmarkEnd w:id="0"/>
                  <w:r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</w:rPr>
                    <w:t>حدد</w:t>
                  </w:r>
                  <w:r w:rsidR="0058343A" w:rsidRPr="00611E27">
                    <w:rPr>
                      <w:rFonts w:ascii="Sakkal Majalla" w:hAnsi="Sakkal Majalla" w:cs="Sakkal Majalla"/>
                      <w:b/>
                      <w:bCs/>
                      <w:color w:val="2F5496" w:themeColor="accent1" w:themeShade="BF"/>
                      <w:sz w:val="36"/>
                      <w:szCs w:val="36"/>
                      <w:rtl/>
                    </w:rPr>
                    <w:t xml:space="preserve"> كلمة صح أو خطأ لكل فقرة من الفقرات الآتية:</w:t>
                  </w:r>
                </w:p>
              </w:tc>
            </w:tr>
            <w:bookmarkEnd w:id="1"/>
            <w:bookmarkEnd w:id="2"/>
            <w:tr w:rsidR="0058343A" w:rsidRPr="00643615" w14:paraId="3567061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5A16B136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1</w:t>
                  </w:r>
                </w:p>
              </w:tc>
              <w:tc>
                <w:tcPr>
                  <w:tcW w:w="7665" w:type="dxa"/>
                  <w:vAlign w:val="center"/>
                </w:tcPr>
                <w:p w14:paraId="33994E0B" w14:textId="4D0124BF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الاستدلال المباشر يتكون من مقدمتين ونتيجة.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B53C547" w14:textId="4E47D3C5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77C400FE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24C33D64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C8BF37F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2</w:t>
                  </w:r>
                </w:p>
              </w:tc>
              <w:tc>
                <w:tcPr>
                  <w:tcW w:w="7665" w:type="dxa"/>
                  <w:vAlign w:val="center"/>
                </w:tcPr>
                <w:p w14:paraId="20094CDE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الاستدلال الاستنباطي هو عملية الانتقال من حكم جزئي إلى حكم كلي.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FD6B2B2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0A922C89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color w:val="008000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D82368C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116F2F3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7665" w:type="dxa"/>
                  <w:vAlign w:val="center"/>
                </w:tcPr>
                <w:p w14:paraId="18735B60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في الاستدلال الاستنباطي الصحيح، يجب أن تكون النتيجة متضمنة بالكامل في المقدمات.</w:t>
                  </w:r>
                </w:p>
              </w:tc>
              <w:tc>
                <w:tcPr>
                  <w:tcW w:w="1101" w:type="dxa"/>
                  <w:vAlign w:val="center"/>
                </w:tcPr>
                <w:p w14:paraId="1C853889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3DD69E4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6E0FF01A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37737A4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7665" w:type="dxa"/>
                  <w:vAlign w:val="center"/>
                </w:tcPr>
                <w:p w14:paraId="642661A3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يعتمد صدق نتيجة الاستدلال على مدى مطابقتها للواقع.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F7C8960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57AEF593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  <w:tr w:rsidR="0058343A" w:rsidRPr="00643615" w14:paraId="33D30430" w14:textId="77777777" w:rsidTr="00CF7E36">
              <w:trPr>
                <w:trHeight w:val="454"/>
              </w:trPr>
              <w:tc>
                <w:tcPr>
                  <w:tcW w:w="697" w:type="dxa"/>
                  <w:vAlign w:val="center"/>
                </w:tcPr>
                <w:p w14:paraId="747AFE44" w14:textId="77777777" w:rsidR="0058343A" w:rsidRPr="00643615" w:rsidRDefault="0058343A" w:rsidP="008F5DD0">
                  <w:p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43615"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7665" w:type="dxa"/>
                  <w:vAlign w:val="center"/>
                </w:tcPr>
                <w:p w14:paraId="2D797B67" w14:textId="77777777" w:rsidR="0058343A" w:rsidRPr="001C5AD3" w:rsidRDefault="00E01D3B" w:rsidP="008F5DD0">
                  <w:pP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</w:rPr>
                    <w:t>يمكن أن يكون الاستدلال صحيحاً من الناحية المنطقية حتى لو كانت مقدماته كاذبة.</w:t>
                  </w:r>
                </w:p>
              </w:tc>
              <w:tc>
                <w:tcPr>
                  <w:tcW w:w="1101" w:type="dxa"/>
                  <w:vAlign w:val="center"/>
                </w:tcPr>
                <w:p w14:paraId="287FEC45" w14:textId="77777777" w:rsidR="0058343A" w:rsidRPr="006A066F" w:rsidRDefault="00BA5DD3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>
                    <w:rPr>
                      <w:rFonts w:ascii="Sakkal Majalla" w:hAnsi="Sakkal Majalla" w:cs="Sakkal Majalla"/>
                      <w:color w:val="008000"/>
                      <w:sz w:val="28"/>
                      <w:szCs w:val="28"/>
                    </w:rPr>
                    <w:t>صح</w:t>
                  </w:r>
                </w:p>
              </w:tc>
              <w:tc>
                <w:tcPr>
                  <w:tcW w:w="1020" w:type="dxa"/>
                  <w:vAlign w:val="center"/>
                </w:tcPr>
                <w:p w14:paraId="4E97E257" w14:textId="77777777" w:rsidR="0058343A" w:rsidRPr="006A066F" w:rsidRDefault="0058343A" w:rsidP="008F5DD0">
                  <w:pPr>
                    <w:pStyle w:val="a4"/>
                    <w:numPr>
                      <w:ilvl w:val="0"/>
                      <w:numId w:val="3"/>
                    </w:numPr>
                    <w:rPr>
                      <w:rFonts w:ascii="Sakkal Majalla" w:hAnsi="Sakkal Majalla" w:cs="Sakkal Majalla"/>
                      <w:sz w:val="28"/>
                      <w:szCs w:val="28"/>
                      <w:rtl/>
                    </w:rPr>
                  </w:pPr>
                  <w:r w:rsidRPr="006A066F">
                    <w:rPr>
                      <w:rFonts w:ascii="Sakkal Majalla" w:hAnsi="Sakkal Majalla" w:cs="Sakkal Majalla" w:hint="cs"/>
                      <w:sz w:val="28"/>
                      <w:szCs w:val="28"/>
                      <w:rtl/>
                    </w:rPr>
                    <w:t>خطأ</w:t>
                  </w:r>
                </w:p>
              </w:tc>
            </w:tr>
          </w:tbl>
          <w:p w14:paraId="422CA0B5" w14:textId="6FDB3E6E" w:rsidR="00C17416" w:rsidRPr="00386942" w:rsidRDefault="00C17416" w:rsidP="008F5DD0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14:paraId="3537DBFB" w14:textId="5EA9C1DF" w:rsidR="004142A1" w:rsidRDefault="002C36D7" w:rsidP="008F5DD0">
      <w:pPr>
        <w:tabs>
          <w:tab w:val="left" w:pos="6873"/>
        </w:tabs>
        <w:rPr>
          <w:rtl/>
        </w:rPr>
      </w:pPr>
      <w:r w:rsidRPr="00611E27">
        <w:rPr>
          <w:b/>
          <w:bCs/>
          <w:noProof/>
          <w:color w:val="2F5496" w:themeColor="accent1" w:themeShade="BF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8018BF2" wp14:editId="1DC1A4B6">
                <wp:simplePos x="0" y="0"/>
                <wp:positionH relativeFrom="margin">
                  <wp:posOffset>504825</wp:posOffset>
                </wp:positionH>
                <wp:positionV relativeFrom="paragraph">
                  <wp:posOffset>410210</wp:posOffset>
                </wp:positionV>
                <wp:extent cx="2263140" cy="428625"/>
                <wp:effectExtent l="0" t="0" r="3810" b="9525"/>
                <wp:wrapNone/>
                <wp:docPr id="173" name="مربع نص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0A015E" w14:textId="385FA557" w:rsidR="002C36D7" w:rsidRDefault="0058343A" w:rsidP="002C36D7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8"/>
                                <w:rtl/>
                              </w:rPr>
                            </w:pPr>
                            <w:r w:rsidRPr="002C36D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>انتهت الأسئلة</w:t>
                            </w:r>
                            <w:r w:rsidR="002C36D7" w:rsidRPr="002C36D7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40"/>
                                <w:rtl/>
                              </w:rPr>
                              <w:t xml:space="preserve"> ,,,,</w:t>
                            </w:r>
                            <w:r w:rsidR="002C36D7">
                              <w:rPr>
                                <w:rFonts w:ascii="Sakkal Majalla" w:hAnsi="Sakkal Majalla" w:cs="Sakkal Majalla" w:hint="cs"/>
                                <w:sz w:val="24"/>
                                <w:szCs w:val="28"/>
                                <w:rtl/>
                              </w:rPr>
                              <w:t xml:space="preserve">                 </w:t>
                            </w:r>
                          </w:p>
                          <w:p w14:paraId="75CB8B33" w14:textId="32CF1EAD" w:rsidR="0058343A" w:rsidRPr="002C36D7" w:rsidRDefault="0058343A" w:rsidP="0058343A">
                            <w:pPr>
                              <w:spacing w:after="0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32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18BF2" id="_x0000_t202" coordsize="21600,21600" o:spt="202" path="m,l,21600r21600,l21600,xe">
                <v:stroke joinstyle="miter"/>
                <v:path gradientshapeok="t" o:connecttype="rect"/>
              </v:shapetype>
              <v:shape id="مربع نص 173" o:spid="_x0000_s1026" type="#_x0000_t202" style="position:absolute;left:0;text-align:left;margin-left:39.75pt;margin-top:32.3pt;width:178.2pt;height:33.75pt;z-index:251776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VgsLAIAAFQEAAAOAAAAZHJzL2Uyb0RvYy54bWysVEtv2zAMvg/YfxB0X5y4SdYGcYosRYYB&#10;RVsgHXpWZDk2IIuaxMTOfv0o2Xms22nYRRYf+kh+JD2/b2vNDsr5CkzGR4MhZ8pIyCuzy/j31/Wn&#10;W848CpMLDUZl/Kg8v198/DBv7EylUILOlWMEYvyssRkvEe0sSbwsVS38AKwyZCzA1QJJdLskd6Ih&#10;9Fon6XA4TRpwuXUglfekfeiMfBHxi0JJfC4Kr5DpjFNuGE8Xz204k8VczHZO2LKSfRriH7KoRWUo&#10;6BnqQaBge1f9AVVX0oGHAgcS6gSKopIq1kDVjIbvqtmUwqpYC5Hj7Zkm//9g5dNhY18cw/YLtNTA&#10;QEhj/cyTMtTTFq4OX8qUkZ0oPJ5pUy0ySco0nd6MxmSSZBunt9N0EmCSy2vrPH5VULNwybijtkS2&#10;xOHRY+d6cgnBPOgqX1daRyGMglppxw6Cmqgx5kjgv3lpw5qMT28mwwhsIDzvkLWhXC41hRu227Yv&#10;dAv5kep30I2Gt3JdUZKPwuOLcDQLVBfNNz7TUWigINDfOCvB/fybPvhTi8jKWUOzlXH/Yy+c4kx/&#10;M9S8u9E40IVRGE8+pyS4a8v22mL29Qqo8hFtkpXxGvxRn7SFg/qN1mAZopJJGEmxM46n6wq7iac1&#10;kmq5jE40flbgo9lYGaAD06EFr+2bcLbvE1KHn+A0hWL2rl2db3hpYLlHKKrYy0Bwx2rPO41unIZ+&#10;zcJuXMvR6/IzWPwCAAD//wMAUEsDBBQABgAIAAAAIQDkfuoL4QAAAAkBAAAPAAAAZHJzL2Rvd25y&#10;ZXYueG1sTI/LTsMwEEX3SPyDNUhsEHXaNCkNcSqEeEjsaHiInRsPSUQ8jmI3CX/PsILl6B7deybf&#10;zbYTIw6+daRguYhAIFXOtFQreCnvL69A+KDJ6M4RKvhGD7vi9CTXmXETPeO4D7XgEvKZVtCE0GdS&#10;+qpBq/3C9UicfbrB6sDnUEsz6InLbSdXUZRKq1vihUb3eNtg9bU/WgUfF/X7k58fXqc4ifu7x7Hc&#10;vJlSqfOz+eYaRMA5/MHwq8/qULDTwR3JeNEp2GwTJhWk6xQE5+s42YI4MBivliCLXP7/oPgBAAD/&#10;/wMAUEsBAi0AFAAGAAgAAAAhALaDOJL+AAAA4QEAABMAAAAAAAAAAAAAAAAAAAAAAFtDb250ZW50&#10;X1R5cGVzXS54bWxQSwECLQAUAAYACAAAACEAOP0h/9YAAACUAQAACwAAAAAAAAAAAAAAAAAvAQAA&#10;X3JlbHMvLnJlbHNQSwECLQAUAAYACAAAACEAMG1YLCwCAABUBAAADgAAAAAAAAAAAAAAAAAuAgAA&#10;ZHJzL2Uyb0RvYy54bWxQSwECLQAUAAYACAAAACEA5H7qC+EAAAAJAQAADwAAAAAAAAAAAAAAAACG&#10;BAAAZHJzL2Rvd25yZXYueG1sUEsFBgAAAAAEAAQA8wAAAJQFAAAAAA==&#10;" fillcolor="white [3201]" stroked="f" strokeweight=".5pt">
                <v:textbox>
                  <w:txbxContent>
                    <w:p w14:paraId="120A015E" w14:textId="385FA557" w:rsidR="002C36D7" w:rsidRDefault="0058343A" w:rsidP="002C36D7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sz w:val="24"/>
                          <w:szCs w:val="28"/>
                          <w:rtl/>
                        </w:rPr>
                      </w:pPr>
                      <w:r w:rsidRPr="002C36D7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40"/>
                          <w:rtl/>
                        </w:rPr>
                        <w:t>انتهت الأسئلة</w:t>
                      </w:r>
                      <w:r w:rsidR="002C36D7" w:rsidRPr="002C36D7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40"/>
                          <w:rtl/>
                        </w:rPr>
                        <w:t xml:space="preserve"> ,,,,</w:t>
                      </w:r>
                      <w:r w:rsidR="002C36D7">
                        <w:rPr>
                          <w:rFonts w:ascii="Sakkal Majalla" w:hAnsi="Sakkal Majalla" w:cs="Sakkal Majalla" w:hint="cs"/>
                          <w:sz w:val="24"/>
                          <w:szCs w:val="28"/>
                          <w:rtl/>
                        </w:rPr>
                        <w:t xml:space="preserve">                 </w:t>
                      </w:r>
                    </w:p>
                    <w:p w14:paraId="75CB8B33" w14:textId="32CF1EAD" w:rsidR="0058343A" w:rsidRPr="002C36D7" w:rsidRDefault="0058343A" w:rsidP="0058343A">
                      <w:pPr>
                        <w:spacing w:after="0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32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2A1" w:rsidSect="00BA6569">
      <w:pgSz w:w="11906" w:h="16838" w:code="9"/>
      <w:pgMar w:top="720" w:right="720" w:bottom="720" w:left="720" w:header="709" w:footer="709" w:gutter="0"/>
      <w:pgBorders w:offsetFrom="page">
        <w:top w:val="thinThickLargeGap" w:sz="24" w:space="24" w:color="000000" w:themeColor="text1"/>
        <w:left w:val="thinThickLargeGap" w:sz="24" w:space="24" w:color="000000" w:themeColor="text1"/>
        <w:bottom w:val="thickThinLargeGap" w:sz="24" w:space="24" w:color="000000" w:themeColor="text1"/>
        <w:right w:val="thickThinLargeGap" w:sz="24" w:space="24" w:color="000000" w:themeColor="text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D83C9" w14:textId="77777777" w:rsidR="005A473F" w:rsidRDefault="005A473F" w:rsidP="00DC60DE">
      <w:pPr>
        <w:spacing w:after="0" w:line="240" w:lineRule="auto"/>
      </w:pPr>
      <w:r>
        <w:separator/>
      </w:r>
    </w:p>
  </w:endnote>
  <w:endnote w:type="continuationSeparator" w:id="0">
    <w:p w14:paraId="02B61F0E" w14:textId="77777777" w:rsidR="005A473F" w:rsidRDefault="005A473F" w:rsidP="00DC6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3288" w14:textId="77777777" w:rsidR="005A473F" w:rsidRDefault="005A473F" w:rsidP="00DC60DE">
      <w:pPr>
        <w:spacing w:after="0" w:line="240" w:lineRule="auto"/>
      </w:pPr>
      <w:r>
        <w:separator/>
      </w:r>
    </w:p>
  </w:footnote>
  <w:footnote w:type="continuationSeparator" w:id="0">
    <w:p w14:paraId="5718A6F1" w14:textId="77777777" w:rsidR="005A473F" w:rsidRDefault="005A473F" w:rsidP="00DC60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5941"/>
    <w:multiLevelType w:val="hybridMultilevel"/>
    <w:tmpl w:val="8E3AA7F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510BCB"/>
    <w:multiLevelType w:val="hybridMultilevel"/>
    <w:tmpl w:val="2C2CFC6E"/>
    <w:lvl w:ilvl="0" w:tplc="909C5666">
      <w:start w:val="1"/>
      <w:numFmt w:val="bullet"/>
      <w:lvlText w:val="▢"/>
      <w:lvlJc w:val="left"/>
      <w:pPr>
        <w:ind w:left="72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A11A7"/>
    <w:multiLevelType w:val="hybridMultilevel"/>
    <w:tmpl w:val="E856B57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6D34C5"/>
    <w:multiLevelType w:val="hybridMultilevel"/>
    <w:tmpl w:val="C3120E1C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A65584"/>
    <w:multiLevelType w:val="hybridMultilevel"/>
    <w:tmpl w:val="491C4868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9C22E81"/>
    <w:multiLevelType w:val="hybridMultilevel"/>
    <w:tmpl w:val="034A977C"/>
    <w:lvl w:ilvl="0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1" w:tplc="D610BFE2">
      <w:start w:val="1"/>
      <w:numFmt w:val="bullet"/>
      <w:lvlText w:val="◯"/>
      <w:lvlJc w:val="left"/>
      <w:pPr>
        <w:ind w:left="1080" w:hanging="360"/>
      </w:pPr>
      <w:rPr>
        <w:rFonts w:ascii="Yu Gothic UI Semilight" w:eastAsia="Yu Gothic UI Semilight" w:hAnsi="Yu Gothic UI Semilight" w:hint="eastAsia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432F79"/>
    <w:multiLevelType w:val="hybridMultilevel"/>
    <w:tmpl w:val="E6B07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B7538"/>
    <w:multiLevelType w:val="hybridMultilevel"/>
    <w:tmpl w:val="C65C714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8A3FBC"/>
    <w:multiLevelType w:val="hybridMultilevel"/>
    <w:tmpl w:val="A5A6701E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1B7661"/>
    <w:multiLevelType w:val="hybridMultilevel"/>
    <w:tmpl w:val="D29EACC0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A6084A"/>
    <w:multiLevelType w:val="hybridMultilevel"/>
    <w:tmpl w:val="7396D132"/>
    <w:lvl w:ilvl="0" w:tplc="D610BFE2">
      <w:start w:val="1"/>
      <w:numFmt w:val="bullet"/>
      <w:lvlText w:val="◯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0987500">
    <w:abstractNumId w:val="1"/>
  </w:num>
  <w:num w:numId="2" w16cid:durableId="2140494268">
    <w:abstractNumId w:val="5"/>
  </w:num>
  <w:num w:numId="3" w16cid:durableId="1771470505">
    <w:abstractNumId w:val="3"/>
  </w:num>
  <w:num w:numId="4" w16cid:durableId="732852752">
    <w:abstractNumId w:val="7"/>
  </w:num>
  <w:num w:numId="5" w16cid:durableId="1912305056">
    <w:abstractNumId w:val="9"/>
  </w:num>
  <w:num w:numId="6" w16cid:durableId="1295212586">
    <w:abstractNumId w:val="0"/>
  </w:num>
  <w:num w:numId="7" w16cid:durableId="548348644">
    <w:abstractNumId w:val="10"/>
  </w:num>
  <w:num w:numId="8" w16cid:durableId="1503275806">
    <w:abstractNumId w:val="4"/>
  </w:num>
  <w:num w:numId="9" w16cid:durableId="2057120216">
    <w:abstractNumId w:val="2"/>
  </w:num>
  <w:num w:numId="10" w16cid:durableId="848759376">
    <w:abstractNumId w:val="8"/>
  </w:num>
  <w:num w:numId="11" w16cid:durableId="16645108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69"/>
    <w:rsid w:val="0000535A"/>
    <w:rsid w:val="0000739F"/>
    <w:rsid w:val="00015053"/>
    <w:rsid w:val="00043742"/>
    <w:rsid w:val="00075446"/>
    <w:rsid w:val="000D343D"/>
    <w:rsid w:val="000E7610"/>
    <w:rsid w:val="000F0EE6"/>
    <w:rsid w:val="000F35B3"/>
    <w:rsid w:val="00121CEC"/>
    <w:rsid w:val="00180605"/>
    <w:rsid w:val="001C4D27"/>
    <w:rsid w:val="001C5AD3"/>
    <w:rsid w:val="001C66BD"/>
    <w:rsid w:val="001D2C5E"/>
    <w:rsid w:val="001E68AC"/>
    <w:rsid w:val="002171D4"/>
    <w:rsid w:val="00223B52"/>
    <w:rsid w:val="002323A4"/>
    <w:rsid w:val="002349F8"/>
    <w:rsid w:val="00250236"/>
    <w:rsid w:val="00255C04"/>
    <w:rsid w:val="00273F62"/>
    <w:rsid w:val="002A7AC7"/>
    <w:rsid w:val="002C36D7"/>
    <w:rsid w:val="002E4EE0"/>
    <w:rsid w:val="00304A92"/>
    <w:rsid w:val="00305062"/>
    <w:rsid w:val="00305929"/>
    <w:rsid w:val="00305AFD"/>
    <w:rsid w:val="003404D7"/>
    <w:rsid w:val="003432D2"/>
    <w:rsid w:val="00343A57"/>
    <w:rsid w:val="003704F9"/>
    <w:rsid w:val="0038023F"/>
    <w:rsid w:val="00380352"/>
    <w:rsid w:val="00386942"/>
    <w:rsid w:val="00386CC3"/>
    <w:rsid w:val="003B5ED8"/>
    <w:rsid w:val="003B6731"/>
    <w:rsid w:val="003C2A8D"/>
    <w:rsid w:val="003C5615"/>
    <w:rsid w:val="003D04E5"/>
    <w:rsid w:val="003D52F3"/>
    <w:rsid w:val="003E580B"/>
    <w:rsid w:val="004142A1"/>
    <w:rsid w:val="00476826"/>
    <w:rsid w:val="004A256A"/>
    <w:rsid w:val="004C1655"/>
    <w:rsid w:val="004F2334"/>
    <w:rsid w:val="00531945"/>
    <w:rsid w:val="00555AB5"/>
    <w:rsid w:val="0058343A"/>
    <w:rsid w:val="005A0C3C"/>
    <w:rsid w:val="005A473F"/>
    <w:rsid w:val="005C1FAD"/>
    <w:rsid w:val="005E0294"/>
    <w:rsid w:val="005E068C"/>
    <w:rsid w:val="005E3B21"/>
    <w:rsid w:val="005F2683"/>
    <w:rsid w:val="005F2F70"/>
    <w:rsid w:val="00611E27"/>
    <w:rsid w:val="00643615"/>
    <w:rsid w:val="006450B2"/>
    <w:rsid w:val="00651F87"/>
    <w:rsid w:val="00652947"/>
    <w:rsid w:val="00684142"/>
    <w:rsid w:val="006A066F"/>
    <w:rsid w:val="006F6F93"/>
    <w:rsid w:val="00714B1B"/>
    <w:rsid w:val="007275E9"/>
    <w:rsid w:val="00732A70"/>
    <w:rsid w:val="00747533"/>
    <w:rsid w:val="00750FA3"/>
    <w:rsid w:val="00760E07"/>
    <w:rsid w:val="00766CBB"/>
    <w:rsid w:val="00772586"/>
    <w:rsid w:val="00774B9C"/>
    <w:rsid w:val="007855AC"/>
    <w:rsid w:val="007C1A3E"/>
    <w:rsid w:val="007C464D"/>
    <w:rsid w:val="0080087C"/>
    <w:rsid w:val="0081087A"/>
    <w:rsid w:val="008157E5"/>
    <w:rsid w:val="00864566"/>
    <w:rsid w:val="008C6035"/>
    <w:rsid w:val="008F5DD0"/>
    <w:rsid w:val="00915439"/>
    <w:rsid w:val="00933B75"/>
    <w:rsid w:val="00950302"/>
    <w:rsid w:val="009529F9"/>
    <w:rsid w:val="009602AB"/>
    <w:rsid w:val="0098034C"/>
    <w:rsid w:val="009A214F"/>
    <w:rsid w:val="009A229D"/>
    <w:rsid w:val="009B7B72"/>
    <w:rsid w:val="009C1B00"/>
    <w:rsid w:val="009D22CF"/>
    <w:rsid w:val="009E5DA2"/>
    <w:rsid w:val="009E6952"/>
    <w:rsid w:val="009F422E"/>
    <w:rsid w:val="00A12E20"/>
    <w:rsid w:val="00A27F05"/>
    <w:rsid w:val="00A51DC7"/>
    <w:rsid w:val="00A66D9B"/>
    <w:rsid w:val="00A77360"/>
    <w:rsid w:val="00A84669"/>
    <w:rsid w:val="00A8569E"/>
    <w:rsid w:val="00AA5D7C"/>
    <w:rsid w:val="00AB0332"/>
    <w:rsid w:val="00AC5706"/>
    <w:rsid w:val="00AC6A6F"/>
    <w:rsid w:val="00AD061E"/>
    <w:rsid w:val="00AF7B88"/>
    <w:rsid w:val="00B01E26"/>
    <w:rsid w:val="00B30594"/>
    <w:rsid w:val="00B33D70"/>
    <w:rsid w:val="00B40A71"/>
    <w:rsid w:val="00B5169C"/>
    <w:rsid w:val="00B52016"/>
    <w:rsid w:val="00B62DE4"/>
    <w:rsid w:val="00BA5DD3"/>
    <w:rsid w:val="00BA6569"/>
    <w:rsid w:val="00BD4F72"/>
    <w:rsid w:val="00BE18E8"/>
    <w:rsid w:val="00C11D8B"/>
    <w:rsid w:val="00C17416"/>
    <w:rsid w:val="00C93E88"/>
    <w:rsid w:val="00C966CB"/>
    <w:rsid w:val="00CD5C9F"/>
    <w:rsid w:val="00CD664D"/>
    <w:rsid w:val="00CF26B6"/>
    <w:rsid w:val="00CF7E36"/>
    <w:rsid w:val="00D049F0"/>
    <w:rsid w:val="00D779B8"/>
    <w:rsid w:val="00D84054"/>
    <w:rsid w:val="00D85453"/>
    <w:rsid w:val="00DA1A66"/>
    <w:rsid w:val="00DC60DE"/>
    <w:rsid w:val="00DF7E24"/>
    <w:rsid w:val="00E01D3B"/>
    <w:rsid w:val="00E2747B"/>
    <w:rsid w:val="00E35034"/>
    <w:rsid w:val="00E3662C"/>
    <w:rsid w:val="00E4009E"/>
    <w:rsid w:val="00E40AFE"/>
    <w:rsid w:val="00E53F48"/>
    <w:rsid w:val="00E548D6"/>
    <w:rsid w:val="00E95768"/>
    <w:rsid w:val="00EA012F"/>
    <w:rsid w:val="00EA69F7"/>
    <w:rsid w:val="00ED53E6"/>
    <w:rsid w:val="00EE593E"/>
    <w:rsid w:val="00EF283C"/>
    <w:rsid w:val="00F26F64"/>
    <w:rsid w:val="00F4209D"/>
    <w:rsid w:val="00F42111"/>
    <w:rsid w:val="00F42B92"/>
    <w:rsid w:val="00F46B37"/>
    <w:rsid w:val="00FA6C0F"/>
    <w:rsid w:val="00FB367F"/>
    <w:rsid w:val="00FB56AA"/>
    <w:rsid w:val="00FC55C3"/>
    <w:rsid w:val="00FE3882"/>
    <w:rsid w:val="00FF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89C697"/>
  <w15:chartTrackingRefBased/>
  <w15:docId w15:val="{B802E2CF-9A09-4E4B-98F3-14B87D28C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ajawal Medium"/>
        <w:sz w:val="22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41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A71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DC60DE"/>
  </w:style>
  <w:style w:type="paragraph" w:styleId="a6">
    <w:name w:val="footer"/>
    <w:basedOn w:val="a"/>
    <w:link w:val="Char0"/>
    <w:uiPriority w:val="99"/>
    <w:unhideWhenUsed/>
    <w:rsid w:val="00DC60D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DC60DE"/>
  </w:style>
  <w:style w:type="character" w:styleId="a7">
    <w:name w:val="Strong"/>
    <w:basedOn w:val="a0"/>
    <w:uiPriority w:val="22"/>
    <w:qFormat/>
    <w:rsid w:val="00611E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سكره</dc:creator>
  <cp:keywords/>
  <dc:description/>
  <cp:lastModifiedBy>Sue Ricketts</cp:lastModifiedBy>
  <cp:revision>2</cp:revision>
  <cp:lastPrinted>2024-12-21T02:14:00Z</cp:lastPrinted>
  <dcterms:created xsi:type="dcterms:W3CDTF">2026-01-22T07:39:00Z</dcterms:created>
  <dcterms:modified xsi:type="dcterms:W3CDTF">2026-01-22T07:39:00Z</dcterms:modified>
</cp:coreProperties>
</file>