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382290" w:rsidRDefault="00382290" w:rsidP="00382290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290" w:rsidRDefault="00382290" w:rsidP="00382290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382290" w:rsidRDefault="00382290" w:rsidP="00382290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B66F8F" w:rsidRPr="00B66F8F" w:rsidRDefault="00382290" w:rsidP="00382290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22B0E67" wp14:editId="28D46C5F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2C6137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784E4203" wp14:editId="6D47748F">
                        <wp:simplePos x="0" y="0"/>
                        <wp:positionH relativeFrom="column">
                          <wp:posOffset>1064895</wp:posOffset>
                        </wp:positionH>
                        <wp:positionV relativeFrom="paragraph">
                          <wp:posOffset>116205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382290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382290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382290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382290">
        <w:rPr>
          <w:rStyle w:val="fontstyle01"/>
          <w:rFonts w:hint="cs"/>
          <w:sz w:val="30"/>
          <w:szCs w:val="32"/>
          <w:rtl/>
        </w:rPr>
        <w:t>الثالث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2E1BF8">
        <w:rPr>
          <w:rStyle w:val="fontstyle01"/>
          <w:rFonts w:hint="cs"/>
          <w:sz w:val="30"/>
          <w:szCs w:val="32"/>
          <w:rtl/>
        </w:rPr>
        <w:t>رابع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36"/>
        <w:gridCol w:w="1854"/>
        <w:gridCol w:w="479"/>
        <w:gridCol w:w="605"/>
        <w:gridCol w:w="479"/>
        <w:gridCol w:w="608"/>
        <w:gridCol w:w="479"/>
        <w:gridCol w:w="479"/>
        <w:gridCol w:w="479"/>
        <w:gridCol w:w="479"/>
        <w:gridCol w:w="479"/>
        <w:gridCol w:w="479"/>
        <w:gridCol w:w="479"/>
        <w:gridCol w:w="761"/>
        <w:gridCol w:w="479"/>
        <w:gridCol w:w="765"/>
        <w:gridCol w:w="765"/>
        <w:gridCol w:w="765"/>
        <w:gridCol w:w="479"/>
        <w:gridCol w:w="479"/>
        <w:gridCol w:w="479"/>
        <w:gridCol w:w="479"/>
        <w:gridCol w:w="479"/>
        <w:gridCol w:w="479"/>
        <w:gridCol w:w="479"/>
        <w:gridCol w:w="550"/>
      </w:tblGrid>
      <w:tr w:rsidR="000F7466" w:rsidTr="000F7466">
        <w:trPr>
          <w:cantSplit/>
          <w:trHeight w:val="2567"/>
        </w:trPr>
        <w:tc>
          <w:tcPr>
            <w:tcW w:w="175" w:type="pct"/>
            <w:shd w:val="clear" w:color="auto" w:fill="F2F2F2" w:themeFill="background1" w:themeFillShade="F2"/>
          </w:tcPr>
          <w:p w:rsidR="000F7466" w:rsidRDefault="000F746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F7466" w:rsidRDefault="000F746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F7466" w:rsidRPr="005471C6" w:rsidRDefault="000F746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F7466" w:rsidRPr="005471C6" w:rsidRDefault="000F746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0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7466" w:rsidRPr="005471C6" w:rsidRDefault="000F7466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0F7466" w:rsidRDefault="000F7466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0F7466" w:rsidRDefault="000F7466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0F7466" w:rsidRPr="005471C6" w:rsidRDefault="000F7466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56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F7466" w:rsidRPr="00980B25" w:rsidRDefault="000F7466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C21E0">
              <w:rPr>
                <w:rFonts w:ascii="Microsoft Sans Serif" w:hAnsi="Microsoft Sans Serif" w:cs="Microsoft Sans Serif" w:hint="cs"/>
                <w:rtl/>
              </w:rPr>
              <w:t>الأنماط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الغذائية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الصحية</w:t>
            </w: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F7466" w:rsidRPr="00980B25" w:rsidRDefault="000F7466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C21E0">
              <w:rPr>
                <w:rFonts w:ascii="Microsoft Sans Serif" w:hAnsi="Microsoft Sans Serif" w:cs="Microsoft Sans Serif" w:hint="cs"/>
                <w:rtl/>
              </w:rPr>
              <w:t>الأطعمة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التي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يجب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التقليل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تناولها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F7466" w:rsidRPr="00980B25" w:rsidRDefault="000F7466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C21E0">
              <w:rPr>
                <w:rFonts w:ascii="Microsoft Sans Serif" w:hAnsi="Microsoft Sans Serif" w:cs="Microsoft Sans Serif" w:hint="cs"/>
                <w:rtl/>
              </w:rPr>
              <w:t>قوة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عضلات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البطن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الرشاقة</w:t>
            </w: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F7466" w:rsidRPr="00980B25" w:rsidRDefault="000F7466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تمرير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باليدين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فوق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الرأس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F7466" w:rsidRPr="00980B25" w:rsidRDefault="000F7466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تمرير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باليدين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أسفل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الرافعة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F7466" w:rsidRPr="00980B25" w:rsidRDefault="000F7466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تنطيط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الوقوف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المشي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الجري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القوانين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الحديثة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التي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تحكم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اللعبة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المرونة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القدرة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العضلية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مسك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المضرب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المسكة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وقفة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الاستعداد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الإرسال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المنخفض</w:t>
            </w: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الضربة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بوجه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وظهر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المضرب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F7466" w:rsidRPr="00980B25" w:rsidRDefault="000F7466" w:rsidP="000F7466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القوانين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الحديثة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التي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تحكم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اللعبة</w:t>
            </w: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اللياقة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القلبية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التنفسية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القدرة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العضلية</w:t>
            </w: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التمرير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بيد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واحدة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مستوى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الكتف</w:t>
            </w: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تمرير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باليدين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أسفل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لأمام،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للجانب،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وللأعلى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تنطيط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الوقوف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المشي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الجري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القوانين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الحديثة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التي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تحكم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اللعبة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الوقفات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وقفة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الارتكاز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/>
                <w:rtl/>
              </w:rPr>
              <w:t>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0F7466">
              <w:rPr>
                <w:rFonts w:ascii="Microsoft Sans Serif" w:hAnsi="Microsoft Sans Serif" w:cs="Microsoft Sans Serif"/>
                <w:rtl/>
              </w:rPr>
              <w:t>) /"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جودان</w:t>
            </w:r>
            <w:r w:rsidRPr="000F7466">
              <w:rPr>
                <w:rFonts w:ascii="Microsoft Sans Serif" w:hAnsi="Microsoft Sans Serif" w:cs="Microsoft Sans Serif"/>
                <w:rtl/>
              </w:rPr>
              <w:t>-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آوى</w:t>
            </w:r>
            <w:r w:rsidRPr="000F7466">
              <w:rPr>
                <w:rFonts w:ascii="Microsoft Sans Serif" w:hAnsi="Microsoft Sans Serif" w:cs="Microsoft Sans Serif"/>
                <w:rtl/>
              </w:rPr>
              <w:t>-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0F7466">
              <w:rPr>
                <w:rFonts w:ascii="Microsoft Sans Serif" w:hAnsi="Microsoft Sans Serif" w:cs="Microsoft Sans Serif"/>
                <w:rtl/>
              </w:rPr>
              <w:t>"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/>
                <w:rtl/>
              </w:rPr>
              <w:t>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0F7466">
              <w:rPr>
                <w:rFonts w:ascii="Microsoft Sans Serif" w:hAnsi="Microsoft Sans Serif" w:cs="Microsoft Sans Serif"/>
                <w:rtl/>
              </w:rPr>
              <w:t>)/ "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شودان</w:t>
            </w:r>
            <w:r w:rsidRPr="000F7466">
              <w:rPr>
                <w:rFonts w:ascii="Microsoft Sans Serif" w:hAnsi="Microsoft Sans Serif" w:cs="Microsoft Sans Serif"/>
                <w:rtl/>
              </w:rPr>
              <w:t>-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آوى</w:t>
            </w:r>
            <w:r w:rsidRPr="000F7466">
              <w:rPr>
                <w:rFonts w:ascii="Microsoft Sans Serif" w:hAnsi="Microsoft Sans Serif" w:cs="Microsoft Sans Serif"/>
                <w:rtl/>
              </w:rPr>
              <w:t>-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0F7466">
              <w:rPr>
                <w:rFonts w:ascii="Microsoft Sans Serif" w:hAnsi="Microsoft Sans Serif" w:cs="Microsoft Sans Serif"/>
                <w:rtl/>
              </w:rPr>
              <w:t>"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/>
                <w:rtl/>
              </w:rPr>
              <w:t>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الركلة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F7466" w:rsidRPr="00980B25" w:rsidRDefault="000F7466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تطبيقات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الأداء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"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جملة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حركية</w:t>
            </w:r>
            <w:r w:rsidRPr="000F7466">
              <w:rPr>
                <w:rFonts w:ascii="Microsoft Sans Serif" w:hAnsi="Microsoft Sans Serif" w:cs="Microsoft Sans Serif"/>
                <w:rtl/>
              </w:rPr>
              <w:t>"</w:t>
            </w: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0F7466" w:rsidTr="000F7466">
        <w:trPr>
          <w:trHeight w:val="183"/>
        </w:trPr>
        <w:tc>
          <w:tcPr>
            <w:tcW w:w="175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0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0F7466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Default="00644B3E" w:rsidP="00380F62">
      <w:pPr>
        <w:rPr>
          <w:rFonts w:hint="cs"/>
          <w:sz w:val="2"/>
          <w:szCs w:val="2"/>
          <w:rtl/>
        </w:rPr>
      </w:pPr>
    </w:p>
    <w:p w:rsidR="000F7466" w:rsidRDefault="000F7466" w:rsidP="00380F62">
      <w:pPr>
        <w:rPr>
          <w:rFonts w:hint="cs"/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0F7466" w:rsidTr="00AE6F0A">
        <w:trPr>
          <w:trHeight w:val="1600"/>
        </w:trPr>
        <w:tc>
          <w:tcPr>
            <w:tcW w:w="1077" w:type="pct"/>
          </w:tcPr>
          <w:p w:rsidR="000F7466" w:rsidRDefault="000F7466" w:rsidP="00AE6F0A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436A5D14" wp14:editId="628197FD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466" w:rsidRDefault="000F7466" w:rsidP="00AE6F0A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0F7466" w:rsidRDefault="000F7466" w:rsidP="00AE6F0A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0F7466" w:rsidRPr="00B66F8F" w:rsidRDefault="000F7466" w:rsidP="00AE6F0A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0F7466" w:rsidRDefault="000F7466" w:rsidP="00AE6F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20B0A8F1" wp14:editId="344DEBD6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7466" w:rsidRPr="00CA603F" w:rsidRDefault="000F7466" w:rsidP="00AE6F0A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0F7466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F7466" w:rsidRPr="00CA603F" w:rsidRDefault="000F7466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C5D32C1" wp14:editId="0E70F0EE">
                        <wp:simplePos x="0" y="0"/>
                        <wp:positionH relativeFrom="column">
                          <wp:posOffset>1064895</wp:posOffset>
                        </wp:positionH>
                        <wp:positionV relativeFrom="paragraph">
                          <wp:posOffset>116205</wp:posOffset>
                        </wp:positionV>
                        <wp:extent cx="544830" cy="561975"/>
                        <wp:effectExtent l="0" t="0" r="7620" b="9525"/>
                        <wp:wrapNone/>
                        <wp:docPr id="8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F7466" w:rsidRPr="00CA603F" w:rsidRDefault="000F7466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0F7466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F7466" w:rsidRPr="00CA603F" w:rsidRDefault="000F7466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F7466" w:rsidRPr="00CA603F" w:rsidRDefault="000F7466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0F7466" w:rsidRPr="00380F62" w:rsidTr="00AE6F0A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0F7466" w:rsidRPr="00CA603F" w:rsidRDefault="000F7466" w:rsidP="00AE6F0A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0F7466" w:rsidRPr="00CA603F" w:rsidRDefault="000F7466" w:rsidP="00AE6F0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0F7466" w:rsidRDefault="000F7466" w:rsidP="00AE6F0A">
            <w:pPr>
              <w:jc w:val="center"/>
              <w:rPr>
                <w:rtl/>
              </w:rPr>
            </w:pPr>
          </w:p>
        </w:tc>
      </w:tr>
    </w:tbl>
    <w:p w:rsidR="000F7466" w:rsidRPr="000E53C0" w:rsidRDefault="000F7466" w:rsidP="000F7466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الثالث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>رابع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36"/>
        <w:gridCol w:w="1854"/>
        <w:gridCol w:w="479"/>
        <w:gridCol w:w="605"/>
        <w:gridCol w:w="479"/>
        <w:gridCol w:w="608"/>
        <w:gridCol w:w="479"/>
        <w:gridCol w:w="479"/>
        <w:gridCol w:w="479"/>
        <w:gridCol w:w="479"/>
        <w:gridCol w:w="479"/>
        <w:gridCol w:w="479"/>
        <w:gridCol w:w="479"/>
        <w:gridCol w:w="761"/>
        <w:gridCol w:w="479"/>
        <w:gridCol w:w="765"/>
        <w:gridCol w:w="765"/>
        <w:gridCol w:w="765"/>
        <w:gridCol w:w="479"/>
        <w:gridCol w:w="479"/>
        <w:gridCol w:w="479"/>
        <w:gridCol w:w="479"/>
        <w:gridCol w:w="479"/>
        <w:gridCol w:w="479"/>
        <w:gridCol w:w="479"/>
        <w:gridCol w:w="550"/>
      </w:tblGrid>
      <w:tr w:rsidR="000F7466" w:rsidTr="00AE6F0A">
        <w:trPr>
          <w:cantSplit/>
          <w:trHeight w:val="2567"/>
        </w:trPr>
        <w:tc>
          <w:tcPr>
            <w:tcW w:w="175" w:type="pct"/>
            <w:shd w:val="clear" w:color="auto" w:fill="F2F2F2" w:themeFill="background1" w:themeFillShade="F2"/>
          </w:tcPr>
          <w:p w:rsidR="000F7466" w:rsidRDefault="000F7466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F7466" w:rsidRDefault="000F7466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F7466" w:rsidRPr="005471C6" w:rsidRDefault="000F7466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F7466" w:rsidRPr="005471C6" w:rsidRDefault="000F7466" w:rsidP="00AE6F0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0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F7466" w:rsidRPr="005471C6" w:rsidRDefault="000F7466" w:rsidP="00AE6F0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0F7466" w:rsidRDefault="000F7466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0F7466" w:rsidRDefault="000F7466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0F7466" w:rsidRPr="005471C6" w:rsidRDefault="000F7466" w:rsidP="00AE6F0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56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C21E0">
              <w:rPr>
                <w:rFonts w:ascii="Microsoft Sans Serif" w:hAnsi="Microsoft Sans Serif" w:cs="Microsoft Sans Serif" w:hint="cs"/>
                <w:rtl/>
              </w:rPr>
              <w:t>الأنماط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الغذائية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الصحية</w:t>
            </w: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C21E0">
              <w:rPr>
                <w:rFonts w:ascii="Microsoft Sans Serif" w:hAnsi="Microsoft Sans Serif" w:cs="Microsoft Sans Serif" w:hint="cs"/>
                <w:rtl/>
              </w:rPr>
              <w:t>الأطعمة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التي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يجب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التقليل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تناولها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C21E0">
              <w:rPr>
                <w:rFonts w:ascii="Microsoft Sans Serif" w:hAnsi="Microsoft Sans Serif" w:cs="Microsoft Sans Serif" w:hint="cs"/>
                <w:rtl/>
              </w:rPr>
              <w:t>قوة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عضلات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البطن</w:t>
            </w:r>
            <w:r w:rsidRPr="007C21E0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7C21E0">
              <w:rPr>
                <w:rFonts w:ascii="Microsoft Sans Serif" w:hAnsi="Microsoft Sans Serif" w:cs="Microsoft Sans Serif" w:hint="cs"/>
                <w:rtl/>
              </w:rPr>
              <w:t>الرشاقة</w:t>
            </w: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تمرير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باليدين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فوق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الرأس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تمرير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باليدين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أسفل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الرافعة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تنطيط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الوقوف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المشي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الجري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القوانين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الحديثة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التي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تحكم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اللعبة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المرونة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القدرة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العضلية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مسك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المضرب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المسكة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وقفة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الاستعداد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الإرسال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المنخفض</w:t>
            </w: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الضربة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بوجه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وظهر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المضرب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القوانين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الحديثة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التي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تحكم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اللعبة</w:t>
            </w: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اللياقة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القلبية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التنفسية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القدرة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العضلية</w:t>
            </w: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التمرير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بيد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واحدة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مستوى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الكتف</w:t>
            </w: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تمرير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باليدين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أسفل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لأمام،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للجانب،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وللأعلى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تنطيط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الوقوف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المشي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الجري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القوانين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الحديثة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التي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تحكم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اللعبة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الوقفات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/(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وقفة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الارتكاز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/>
                <w:rtl/>
              </w:rPr>
              <w:t>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0F7466">
              <w:rPr>
                <w:rFonts w:ascii="Microsoft Sans Serif" w:hAnsi="Microsoft Sans Serif" w:cs="Microsoft Sans Serif"/>
                <w:rtl/>
              </w:rPr>
              <w:t>) /"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جودان</w:t>
            </w:r>
            <w:r w:rsidRPr="000F7466">
              <w:rPr>
                <w:rFonts w:ascii="Microsoft Sans Serif" w:hAnsi="Microsoft Sans Serif" w:cs="Microsoft Sans Serif"/>
                <w:rtl/>
              </w:rPr>
              <w:t>-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آوى</w:t>
            </w:r>
            <w:r w:rsidRPr="000F7466">
              <w:rPr>
                <w:rFonts w:ascii="Microsoft Sans Serif" w:hAnsi="Microsoft Sans Serif" w:cs="Microsoft Sans Serif"/>
                <w:rtl/>
              </w:rPr>
              <w:t>-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0F7466">
              <w:rPr>
                <w:rFonts w:ascii="Microsoft Sans Serif" w:hAnsi="Microsoft Sans Serif" w:cs="Microsoft Sans Serif"/>
                <w:rtl/>
              </w:rPr>
              <w:t>"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/>
                <w:rtl/>
              </w:rPr>
              <w:t>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0F7466">
              <w:rPr>
                <w:rFonts w:ascii="Microsoft Sans Serif" w:hAnsi="Microsoft Sans Serif" w:cs="Microsoft Sans Serif"/>
                <w:rtl/>
              </w:rPr>
              <w:t>)/ "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شودان</w:t>
            </w:r>
            <w:r w:rsidRPr="000F7466">
              <w:rPr>
                <w:rFonts w:ascii="Microsoft Sans Serif" w:hAnsi="Microsoft Sans Serif" w:cs="Microsoft Sans Serif"/>
                <w:rtl/>
              </w:rPr>
              <w:t>-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آوى</w:t>
            </w:r>
            <w:r w:rsidRPr="000F7466">
              <w:rPr>
                <w:rFonts w:ascii="Microsoft Sans Serif" w:hAnsi="Microsoft Sans Serif" w:cs="Microsoft Sans Serif"/>
                <w:rtl/>
              </w:rPr>
              <w:t>-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0F7466">
              <w:rPr>
                <w:rFonts w:ascii="Microsoft Sans Serif" w:hAnsi="Microsoft Sans Serif" w:cs="Microsoft Sans Serif"/>
                <w:rtl/>
              </w:rPr>
              <w:t>"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/>
                <w:rtl/>
              </w:rPr>
              <w:t>(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الركلة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0F7466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0F7466">
              <w:rPr>
                <w:rFonts w:ascii="Microsoft Sans Serif" w:hAnsi="Microsoft Sans Serif" w:cs="Microsoft Sans Serif" w:hint="cs"/>
                <w:rtl/>
              </w:rPr>
              <w:t>تطبيقات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الأداء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"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جملة</w:t>
            </w:r>
            <w:r w:rsidRPr="000F7466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0F7466">
              <w:rPr>
                <w:rFonts w:ascii="Microsoft Sans Serif" w:hAnsi="Microsoft Sans Serif" w:cs="Microsoft Sans Serif" w:hint="cs"/>
                <w:rtl/>
              </w:rPr>
              <w:t>حركية</w:t>
            </w:r>
            <w:r w:rsidRPr="000F7466">
              <w:rPr>
                <w:rFonts w:ascii="Microsoft Sans Serif" w:hAnsi="Microsoft Sans Serif" w:cs="Microsoft Sans Serif"/>
                <w:rtl/>
              </w:rPr>
              <w:t>"</w:t>
            </w: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F7466" w:rsidRPr="00980B25" w:rsidRDefault="000F7466" w:rsidP="00AE6F0A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0F7466" w:rsidTr="00AE6F0A">
        <w:trPr>
          <w:trHeight w:val="183"/>
        </w:trPr>
        <w:tc>
          <w:tcPr>
            <w:tcW w:w="175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0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F7466" w:rsidTr="00AE6F0A">
        <w:tc>
          <w:tcPr>
            <w:tcW w:w="175" w:type="pct"/>
            <w:shd w:val="clear" w:color="auto" w:fill="F2F2F2" w:themeFill="background1" w:themeFillShade="F2"/>
          </w:tcPr>
          <w:p w:rsidR="000F7466" w:rsidRPr="000E53C0" w:rsidRDefault="000F7466" w:rsidP="00AE6F0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04" w:type="pct"/>
            <w:tcBorders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7466" w:rsidRPr="000E53C0" w:rsidRDefault="000F7466" w:rsidP="00AE6F0A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0F7466" w:rsidRPr="00466254" w:rsidRDefault="000F7466" w:rsidP="000F7466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0F7466" w:rsidRPr="00644B3E" w:rsidTr="00AE6F0A">
        <w:trPr>
          <w:jc w:val="center"/>
        </w:trPr>
        <w:tc>
          <w:tcPr>
            <w:tcW w:w="15352" w:type="dxa"/>
          </w:tcPr>
          <w:p w:rsidR="000F7466" w:rsidRPr="00644B3E" w:rsidRDefault="000F7466" w:rsidP="00AE6F0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0F7466" w:rsidRPr="000F7466" w:rsidRDefault="000F7466" w:rsidP="00380F62">
      <w:pPr>
        <w:rPr>
          <w:sz w:val="2"/>
          <w:szCs w:val="2"/>
          <w:rtl/>
        </w:rPr>
      </w:pPr>
      <w:bookmarkStart w:id="0" w:name="_GoBack"/>
      <w:bookmarkEnd w:id="0"/>
    </w:p>
    <w:sectPr w:rsidR="000F7466" w:rsidRPr="000F7466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0F7466"/>
    <w:rsid w:val="00122289"/>
    <w:rsid w:val="00134BD3"/>
    <w:rsid w:val="001603AF"/>
    <w:rsid w:val="001B201A"/>
    <w:rsid w:val="0024689E"/>
    <w:rsid w:val="002A507E"/>
    <w:rsid w:val="002A6815"/>
    <w:rsid w:val="002C6137"/>
    <w:rsid w:val="002E1BF8"/>
    <w:rsid w:val="002F333B"/>
    <w:rsid w:val="00380F62"/>
    <w:rsid w:val="00382290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234C5"/>
    <w:rsid w:val="00787F31"/>
    <w:rsid w:val="007A5884"/>
    <w:rsid w:val="007C21E0"/>
    <w:rsid w:val="0080471B"/>
    <w:rsid w:val="008C0B14"/>
    <w:rsid w:val="009215F4"/>
    <w:rsid w:val="00950172"/>
    <w:rsid w:val="00980B25"/>
    <w:rsid w:val="00AD09AC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34</cp:revision>
  <cp:lastPrinted>2021-12-05T01:45:00Z</cp:lastPrinted>
  <dcterms:created xsi:type="dcterms:W3CDTF">2021-09-03T18:31:00Z</dcterms:created>
  <dcterms:modified xsi:type="dcterms:W3CDTF">2022-03-03T02:13:00Z</dcterms:modified>
</cp:coreProperties>
</file>