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212121"/>
  <w:body>
    <w:p w:rsidR="00357AB6" w:rsidRPr="005E164D" w:rsidRDefault="00BB1A21" w:rsidP="007B3EF8">
      <w:pPr>
        <w:pStyle w:val="a4"/>
        <w:shd w:val="clear" w:color="auto" w:fill="EFEFEF"/>
        <w:bidi/>
        <w:spacing w:before="0" w:line="336" w:lineRule="auto"/>
        <w:jc w:val="both"/>
        <w:divId w:val="1902868449"/>
        <w:rPr>
          <w:rFonts w:ascii="Simplified Arabic" w:eastAsia="Times New Roman" w:hAnsi="Simplified Arabic" w:cs="Simplified Arabic"/>
          <w:color w:val="212121"/>
          <w:sz w:val="36"/>
          <w:szCs w:val="36"/>
        </w:rPr>
      </w:pPr>
      <w:r w:rsidRPr="005E164D">
        <w:rPr>
          <w:rFonts w:ascii="Simplified Arabic" w:hAnsi="Simplified Arabic" w:cs="Simplified Arabic"/>
          <w:color w:val="212121"/>
          <w:sz w:val="36"/>
          <w:szCs w:val="36"/>
          <w:rtl/>
        </w:rPr>
        <w:t xml:space="preserve"> </w:t>
      </w:r>
      <w:hyperlink r:id="rId6" w:history="1">
        <w:r w:rsidRPr="005E164D">
          <w:rPr>
            <w:rStyle w:val="Hyperlink"/>
            <w:rFonts w:ascii="Simplified Arabic" w:eastAsia="Times New Roman" w:hAnsi="Simplified Arabic" w:cs="Simplified Arabic"/>
            <w:sz w:val="36"/>
            <w:szCs w:val="36"/>
            <w:rtl/>
          </w:rPr>
          <w:t xml:space="preserve">التدريبات السمعية للأطفال الضعف السمعي و زراعة القوقعة شرح كامل </w:t>
        </w:r>
      </w:hyperlink>
    </w:p>
    <w:p w:rsidR="00357AB6" w:rsidRPr="005E164D" w:rsidRDefault="00BB1A21" w:rsidP="007B3EF8">
      <w:pPr>
        <w:bidi/>
        <w:spacing w:line="336" w:lineRule="auto"/>
        <w:jc w:val="both"/>
        <w:divId w:val="520317531"/>
        <w:rPr>
          <w:rFonts w:ascii="Simplified Arabic" w:eastAsia="Times New Roman" w:hAnsi="Simplified Arabic" w:cs="Simplified Arabic"/>
          <w:color w:val="212121"/>
          <w:sz w:val="36"/>
          <w:szCs w:val="36"/>
          <w:rtl/>
        </w:rPr>
      </w:pPr>
      <w:r w:rsidRPr="005E164D">
        <w:rPr>
          <w:rFonts w:ascii="Simplified Arabic" w:eastAsia="Times New Roman" w:hAnsi="Simplified Arabic" w:cs="Simplified Arabic"/>
          <w:noProof/>
          <w:color w:val="0000FF"/>
          <w:sz w:val="36"/>
          <w:szCs w:val="36"/>
          <w:rtl/>
        </w:rPr>
        <w:t xml:space="preserve"> </w:t>
      </w:r>
    </w:p>
    <w:p w:rsidR="00357AB6" w:rsidRPr="005E164D" w:rsidRDefault="00BB1A21" w:rsidP="007B3EF8">
      <w:pPr>
        <w:pStyle w:val="a6"/>
        <w:bidi/>
        <w:jc w:val="both"/>
        <w:divId w:val="1902868449"/>
        <w:rPr>
          <w:rFonts w:ascii="Simplified Arabic" w:hAnsi="Simplified Arabic" w:cs="Simplified Arabic"/>
          <w:sz w:val="36"/>
          <w:szCs w:val="36"/>
        </w:rPr>
      </w:pPr>
      <w:r w:rsidRPr="005E164D">
        <w:rPr>
          <w:rFonts w:ascii="Simplified Arabic" w:hAnsi="Simplified Arabic" w:cs="Simplified Arabic"/>
          <w:sz w:val="36"/>
          <w:szCs w:val="36"/>
          <w:rtl/>
        </w:rPr>
        <w:t>أسفل النموذج</w:t>
      </w:r>
    </w:p>
    <w:p w:rsidR="00357AB6" w:rsidRPr="005E164D" w:rsidRDefault="00CB705F" w:rsidP="007B3EF8">
      <w:pPr>
        <w:numPr>
          <w:ilvl w:val="0"/>
          <w:numId w:val="7"/>
        </w:numPr>
        <w:bidi/>
        <w:spacing w:line="336" w:lineRule="auto"/>
        <w:ind w:left="120"/>
        <w:jc w:val="both"/>
        <w:divId w:val="1902868449"/>
        <w:rPr>
          <w:rFonts w:ascii="Simplified Arabic" w:eastAsia="Times New Roman" w:hAnsi="Simplified Arabic" w:cs="Simplified Arabic"/>
          <w:vanish/>
          <w:color w:val="212121"/>
          <w:sz w:val="36"/>
          <w:szCs w:val="36"/>
          <w:rtl/>
        </w:rPr>
      </w:pPr>
      <w:hyperlink r:id="rId7" w:tgtFrame="_blank" w:tooltip="Facebook" w:history="1">
        <w:r w:rsidR="00BB1A21" w:rsidRPr="005E164D">
          <w:rPr>
            <w:rFonts w:ascii="Simplified Arabic" w:eastAsia="Times New Roman" w:hAnsi="Simplified Arabic" w:cs="Simplified Arabic"/>
            <w:color w:val="0000FF"/>
            <w:sz w:val="36"/>
            <w:szCs w:val="36"/>
            <w:rtl/>
          </w:rPr>
          <w:t> </w:t>
        </w:r>
      </w:hyperlink>
      <w:r w:rsidR="00BB1A21" w:rsidRPr="005E164D">
        <w:rPr>
          <w:rFonts w:ascii="Simplified Arabic" w:eastAsia="Times New Roman" w:hAnsi="Simplified Arabic" w:cs="Simplified Arabic"/>
          <w:vanish/>
          <w:color w:val="212121"/>
          <w:sz w:val="36"/>
          <w:szCs w:val="36"/>
          <w:rtl/>
        </w:rPr>
        <w:t xml:space="preserve">  </w:t>
      </w:r>
    </w:p>
    <w:p w:rsidR="00357AB6" w:rsidRPr="005E164D" w:rsidRDefault="00CB705F" w:rsidP="007B3EF8">
      <w:pPr>
        <w:numPr>
          <w:ilvl w:val="0"/>
          <w:numId w:val="7"/>
        </w:numPr>
        <w:bidi/>
        <w:spacing w:line="336" w:lineRule="auto"/>
        <w:ind w:left="120"/>
        <w:jc w:val="both"/>
        <w:divId w:val="1902868449"/>
        <w:rPr>
          <w:rFonts w:ascii="Simplified Arabic" w:eastAsia="Times New Roman" w:hAnsi="Simplified Arabic" w:cs="Simplified Arabic"/>
          <w:vanish/>
          <w:color w:val="212121"/>
          <w:sz w:val="36"/>
          <w:szCs w:val="36"/>
          <w:rtl/>
        </w:rPr>
      </w:pPr>
      <w:hyperlink r:id="rId8" w:tgtFrame="_blank" w:tooltip="Google+" w:history="1">
        <w:r w:rsidR="00BB1A21" w:rsidRPr="005E164D">
          <w:rPr>
            <w:rFonts w:ascii="Simplified Arabic" w:eastAsia="Times New Roman" w:hAnsi="Simplified Arabic" w:cs="Simplified Arabic"/>
            <w:color w:val="0000FF"/>
            <w:sz w:val="36"/>
            <w:szCs w:val="36"/>
            <w:rtl/>
          </w:rPr>
          <w:t> </w:t>
        </w:r>
      </w:hyperlink>
      <w:r w:rsidR="00BB1A21" w:rsidRPr="005E164D">
        <w:rPr>
          <w:rFonts w:ascii="Simplified Arabic" w:eastAsia="Times New Roman" w:hAnsi="Simplified Arabic" w:cs="Simplified Arabic"/>
          <w:vanish/>
          <w:color w:val="212121"/>
          <w:sz w:val="36"/>
          <w:szCs w:val="36"/>
          <w:rtl/>
        </w:rPr>
        <w:t xml:space="preserve">  </w:t>
      </w:r>
    </w:p>
    <w:p w:rsidR="00357AB6" w:rsidRPr="005E164D" w:rsidRDefault="00CB705F" w:rsidP="007B3EF8">
      <w:pPr>
        <w:numPr>
          <w:ilvl w:val="0"/>
          <w:numId w:val="7"/>
        </w:numPr>
        <w:bidi/>
        <w:spacing w:line="336" w:lineRule="auto"/>
        <w:ind w:left="120"/>
        <w:jc w:val="both"/>
        <w:divId w:val="1902868449"/>
        <w:rPr>
          <w:rFonts w:ascii="Simplified Arabic" w:eastAsia="Times New Roman" w:hAnsi="Simplified Arabic" w:cs="Simplified Arabic"/>
          <w:vanish/>
          <w:color w:val="212121"/>
          <w:sz w:val="36"/>
          <w:szCs w:val="36"/>
          <w:rtl/>
        </w:rPr>
      </w:pPr>
      <w:hyperlink r:id="rId9" w:tgtFrame="_blank" w:tooltip="Twitter" w:history="1">
        <w:r w:rsidR="00BB1A21" w:rsidRPr="005E164D">
          <w:rPr>
            <w:rFonts w:ascii="Simplified Arabic" w:eastAsia="Times New Roman" w:hAnsi="Simplified Arabic" w:cs="Simplified Arabic"/>
            <w:color w:val="0000FF"/>
            <w:sz w:val="36"/>
            <w:szCs w:val="36"/>
            <w:rtl/>
          </w:rPr>
          <w:t> </w:t>
        </w:r>
      </w:hyperlink>
      <w:r w:rsidR="00BB1A21" w:rsidRPr="005E164D">
        <w:rPr>
          <w:rFonts w:ascii="Simplified Arabic" w:eastAsia="Times New Roman" w:hAnsi="Simplified Arabic" w:cs="Simplified Arabic"/>
          <w:vanish/>
          <w:color w:val="212121"/>
          <w:sz w:val="36"/>
          <w:szCs w:val="36"/>
          <w:rtl/>
        </w:rPr>
        <w:t xml:space="preserve">  </w:t>
      </w:r>
    </w:p>
    <w:p w:rsidR="00357AB6" w:rsidRPr="005E164D" w:rsidRDefault="00BB1A21" w:rsidP="007B3EF8">
      <w:pPr>
        <w:pStyle w:val="a4"/>
        <w:bidi/>
        <w:spacing w:line="336" w:lineRule="auto"/>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xml:space="preserve">التدريبات السمعية هي اهم </w:t>
      </w:r>
      <w:proofErr w:type="spellStart"/>
      <w:r w:rsidRPr="005E164D">
        <w:rPr>
          <w:rFonts w:ascii="Simplified Arabic" w:hAnsi="Simplified Arabic" w:cs="Simplified Arabic"/>
          <w:color w:val="212121"/>
          <w:sz w:val="36"/>
          <w:szCs w:val="36"/>
          <w:rtl/>
        </w:rPr>
        <w:t>شئ</w:t>
      </w:r>
      <w:proofErr w:type="spellEnd"/>
      <w:r w:rsidRPr="005E164D">
        <w:rPr>
          <w:rFonts w:ascii="Simplified Arabic" w:hAnsi="Simplified Arabic" w:cs="Simplified Arabic"/>
          <w:color w:val="212121"/>
          <w:sz w:val="36"/>
          <w:szCs w:val="36"/>
          <w:rtl/>
        </w:rPr>
        <w:t xml:space="preserve"> في تأهيل اطفال الضعف السمعي سواء اطفال زراعة القوقعة او الاطفال التي تستخدم </w:t>
      </w:r>
      <w:r w:rsidR="007B3EF8" w:rsidRPr="005E164D">
        <w:rPr>
          <w:rFonts w:ascii="Simplified Arabic" w:hAnsi="Simplified Arabic" w:cs="Simplified Arabic" w:hint="cs"/>
          <w:color w:val="212121"/>
          <w:sz w:val="36"/>
          <w:szCs w:val="36"/>
          <w:rtl/>
        </w:rPr>
        <w:t>السماعا</w:t>
      </w:r>
      <w:r w:rsidR="007B3EF8" w:rsidRPr="005E164D">
        <w:rPr>
          <w:rFonts w:ascii="Simplified Arabic" w:hAnsi="Simplified Arabic" w:cs="Simplified Arabic" w:hint="eastAsia"/>
          <w:color w:val="212121"/>
          <w:sz w:val="36"/>
          <w:szCs w:val="36"/>
          <w:rtl/>
        </w:rPr>
        <w:t>ت</w:t>
      </w:r>
      <w:r w:rsidRPr="005E164D">
        <w:rPr>
          <w:rFonts w:ascii="Simplified Arabic" w:hAnsi="Simplified Arabic" w:cs="Simplified Arabic"/>
          <w:color w:val="212121"/>
          <w:sz w:val="36"/>
          <w:szCs w:val="36"/>
          <w:rtl/>
        </w:rPr>
        <w:t xml:space="preserve"> العادية و هو عبارة </w:t>
      </w:r>
      <w:r w:rsidR="007B3EF8">
        <w:rPr>
          <w:rFonts w:ascii="Simplified Arabic" w:hAnsi="Simplified Arabic" w:cs="Simplified Arabic" w:hint="cs"/>
          <w:color w:val="212121"/>
          <w:sz w:val="36"/>
          <w:szCs w:val="36"/>
          <w:rtl/>
        </w:rPr>
        <w:t xml:space="preserve">عن </w:t>
      </w:r>
      <w:r w:rsidRPr="005E164D">
        <w:rPr>
          <w:rFonts w:ascii="Simplified Arabic" w:hAnsi="Simplified Arabic" w:cs="Simplified Arabic"/>
          <w:color w:val="212121"/>
          <w:sz w:val="36"/>
          <w:szCs w:val="36"/>
          <w:rtl/>
        </w:rPr>
        <w:t>تعليم الطفل كيف يسمع و ان يفهم ماذا يسمع و بالتالي يتعلم الكلام  لان السمع هو المدخل الرئيسي لتعلم الكلام .</w:t>
      </w:r>
    </w:p>
    <w:p w:rsidR="00357AB6" w:rsidRPr="005E164D" w:rsidRDefault="00BB1A21" w:rsidP="007B3EF8">
      <w:pPr>
        <w:pStyle w:val="a4"/>
        <w:bidi/>
        <w:spacing w:line="336" w:lineRule="auto"/>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xml:space="preserve">ثانيا اهم </w:t>
      </w:r>
      <w:r w:rsidR="007B3EF8" w:rsidRPr="005E164D">
        <w:rPr>
          <w:rFonts w:ascii="Simplified Arabic" w:hAnsi="Simplified Arabic" w:cs="Simplified Arabic" w:hint="cs"/>
          <w:color w:val="212121"/>
          <w:sz w:val="36"/>
          <w:szCs w:val="36"/>
          <w:rtl/>
        </w:rPr>
        <w:t>شي</w:t>
      </w:r>
      <w:r w:rsidR="007B3EF8" w:rsidRPr="005E164D">
        <w:rPr>
          <w:rFonts w:ascii="Simplified Arabic" w:hAnsi="Simplified Arabic" w:cs="Simplified Arabic" w:hint="eastAsia"/>
          <w:color w:val="212121"/>
          <w:sz w:val="36"/>
          <w:szCs w:val="36"/>
          <w:rtl/>
        </w:rPr>
        <w:t>ء</w:t>
      </w:r>
      <w:r w:rsidRPr="005E164D">
        <w:rPr>
          <w:rFonts w:ascii="Simplified Arabic" w:hAnsi="Simplified Arabic" w:cs="Simplified Arabic"/>
          <w:color w:val="212121"/>
          <w:sz w:val="36"/>
          <w:szCs w:val="36"/>
          <w:rtl/>
        </w:rPr>
        <w:t xml:space="preserve"> لبدأ التدريبات السمعية للطفل و تدريب</w:t>
      </w:r>
      <w:r w:rsidR="007B3EF8">
        <w:rPr>
          <w:rFonts w:ascii="Simplified Arabic" w:hAnsi="Simplified Arabic" w:cs="Simplified Arabic" w:hint="cs"/>
          <w:color w:val="212121"/>
          <w:sz w:val="36"/>
          <w:szCs w:val="36"/>
          <w:rtl/>
        </w:rPr>
        <w:t xml:space="preserve">ه </w:t>
      </w:r>
      <w:r w:rsidRPr="005E164D">
        <w:rPr>
          <w:rFonts w:ascii="Simplified Arabic" w:hAnsi="Simplified Arabic" w:cs="Simplified Arabic"/>
          <w:color w:val="212121"/>
          <w:sz w:val="36"/>
          <w:szCs w:val="36"/>
          <w:rtl/>
        </w:rPr>
        <w:t xml:space="preserve">على السمع هو ان تمنع قراءة </w:t>
      </w:r>
      <w:r w:rsidR="007B3EF8" w:rsidRPr="005E164D">
        <w:rPr>
          <w:rFonts w:ascii="Simplified Arabic" w:hAnsi="Simplified Arabic" w:cs="Simplified Arabic" w:hint="cs"/>
          <w:color w:val="212121"/>
          <w:sz w:val="36"/>
          <w:szCs w:val="36"/>
          <w:rtl/>
        </w:rPr>
        <w:t>الشفاه</w:t>
      </w:r>
      <w:r w:rsidRPr="005E164D">
        <w:rPr>
          <w:rFonts w:ascii="Simplified Arabic" w:hAnsi="Simplified Arabic" w:cs="Simplified Arabic"/>
          <w:color w:val="212121"/>
          <w:sz w:val="36"/>
          <w:szCs w:val="36"/>
          <w:rtl/>
        </w:rPr>
        <w:t xml:space="preserve"> نهائيا حتى يتحول الطفل </w:t>
      </w:r>
      <w:r w:rsidR="007B3EF8" w:rsidRPr="005E164D">
        <w:rPr>
          <w:rFonts w:ascii="Simplified Arabic" w:hAnsi="Simplified Arabic" w:cs="Simplified Arabic" w:hint="cs"/>
          <w:color w:val="212121"/>
          <w:sz w:val="36"/>
          <w:szCs w:val="36"/>
          <w:rtl/>
        </w:rPr>
        <w:t>لاستخدا</w:t>
      </w:r>
      <w:r w:rsidR="007B3EF8" w:rsidRPr="005E164D">
        <w:rPr>
          <w:rFonts w:ascii="Simplified Arabic" w:hAnsi="Simplified Arabic" w:cs="Simplified Arabic" w:hint="eastAsia"/>
          <w:color w:val="212121"/>
          <w:sz w:val="36"/>
          <w:szCs w:val="36"/>
          <w:rtl/>
        </w:rPr>
        <w:t>م</w:t>
      </w:r>
      <w:r w:rsidRPr="005E164D">
        <w:rPr>
          <w:rFonts w:ascii="Simplified Arabic" w:hAnsi="Simplified Arabic" w:cs="Simplified Arabic"/>
          <w:color w:val="212121"/>
          <w:sz w:val="36"/>
          <w:szCs w:val="36"/>
          <w:rtl/>
        </w:rPr>
        <w:t xml:space="preserve"> سمع</w:t>
      </w:r>
      <w:r w:rsidR="007B3EF8">
        <w:rPr>
          <w:rFonts w:ascii="Simplified Arabic" w:hAnsi="Simplified Arabic" w:cs="Simplified Arabic" w:hint="cs"/>
          <w:color w:val="212121"/>
          <w:sz w:val="36"/>
          <w:szCs w:val="36"/>
          <w:rtl/>
        </w:rPr>
        <w:t>ه</w:t>
      </w:r>
      <w:r w:rsidRPr="005E164D">
        <w:rPr>
          <w:rFonts w:ascii="Simplified Arabic" w:hAnsi="Simplified Arabic" w:cs="Simplified Arabic"/>
          <w:color w:val="212121"/>
          <w:sz w:val="36"/>
          <w:szCs w:val="36"/>
          <w:rtl/>
        </w:rPr>
        <w:t xml:space="preserve"> لتلقي المعلومات وهذا </w:t>
      </w:r>
      <w:r w:rsidR="007B3EF8" w:rsidRPr="005E164D">
        <w:rPr>
          <w:rFonts w:ascii="Simplified Arabic" w:hAnsi="Simplified Arabic" w:cs="Simplified Arabic" w:hint="cs"/>
          <w:color w:val="212121"/>
          <w:sz w:val="36"/>
          <w:szCs w:val="36"/>
          <w:rtl/>
        </w:rPr>
        <w:t>شي</w:t>
      </w:r>
      <w:r w:rsidR="007B3EF8" w:rsidRPr="005E164D">
        <w:rPr>
          <w:rFonts w:ascii="Simplified Arabic" w:hAnsi="Simplified Arabic" w:cs="Simplified Arabic" w:hint="eastAsia"/>
          <w:color w:val="212121"/>
          <w:sz w:val="36"/>
          <w:szCs w:val="36"/>
          <w:rtl/>
        </w:rPr>
        <w:t>ء</w:t>
      </w:r>
      <w:r w:rsidRPr="005E164D">
        <w:rPr>
          <w:rFonts w:ascii="Simplified Arabic" w:hAnsi="Simplified Arabic" w:cs="Simplified Arabic"/>
          <w:color w:val="212121"/>
          <w:sz w:val="36"/>
          <w:szCs w:val="36"/>
          <w:rtl/>
        </w:rPr>
        <w:t xml:space="preserve"> في غاية الاهمية</w:t>
      </w:r>
    </w:p>
    <w:p w:rsidR="00357AB6" w:rsidRPr="007B3EF8" w:rsidRDefault="007B3EF8" w:rsidP="007B3EF8">
      <w:pPr>
        <w:pStyle w:val="a4"/>
        <w:bidi/>
        <w:spacing w:line="336" w:lineRule="auto"/>
        <w:jc w:val="both"/>
        <w:divId w:val="1902868449"/>
        <w:rPr>
          <w:rFonts w:ascii="Simplified Arabic" w:hAnsi="Simplified Arabic" w:cs="Simplified Arabic"/>
          <w:b/>
          <w:bCs/>
          <w:color w:val="212121"/>
          <w:sz w:val="36"/>
          <w:szCs w:val="36"/>
          <w:u w:val="single"/>
          <w:rtl/>
        </w:rPr>
      </w:pPr>
      <w:r>
        <w:rPr>
          <w:rFonts w:ascii="Simplified Arabic" w:hAnsi="Simplified Arabic" w:cs="Simplified Arabic" w:hint="cs"/>
          <w:b/>
          <w:bCs/>
          <w:color w:val="212121"/>
          <w:sz w:val="36"/>
          <w:szCs w:val="36"/>
          <w:u w:val="single"/>
          <w:rtl/>
        </w:rPr>
        <w:t xml:space="preserve">** </w:t>
      </w:r>
      <w:r w:rsidR="00BB1A21" w:rsidRPr="007B3EF8">
        <w:rPr>
          <w:rFonts w:ascii="Simplified Arabic" w:hAnsi="Simplified Arabic" w:cs="Simplified Arabic"/>
          <w:b/>
          <w:bCs/>
          <w:color w:val="212121"/>
          <w:sz w:val="36"/>
          <w:szCs w:val="36"/>
          <w:u w:val="single"/>
          <w:rtl/>
        </w:rPr>
        <w:t>مبادئ عامة:</w:t>
      </w:r>
    </w:p>
    <w:p w:rsidR="00357AB6" w:rsidRPr="005E164D" w:rsidRDefault="007B3EF8" w:rsidP="007B3EF8">
      <w:pPr>
        <w:pStyle w:val="a4"/>
        <w:bidi/>
        <w:spacing w:line="336" w:lineRule="auto"/>
        <w:ind w:left="720"/>
        <w:jc w:val="both"/>
        <w:divId w:val="1902868449"/>
        <w:rPr>
          <w:rFonts w:ascii="Simplified Arabic" w:hAnsi="Simplified Arabic" w:cs="Simplified Arabic"/>
          <w:color w:val="212121"/>
          <w:sz w:val="36"/>
          <w:szCs w:val="36"/>
          <w:rtl/>
        </w:rPr>
      </w:pPr>
      <w:r w:rsidRPr="007B3EF8">
        <w:rPr>
          <w:rFonts w:ascii="Simplified Arabic" w:hAnsi="Simplified Arabic" w:cs="Simplified Arabic" w:hint="cs"/>
          <w:color w:val="212121"/>
          <w:sz w:val="36"/>
          <w:szCs w:val="36"/>
          <w:rtl/>
        </w:rPr>
        <w:t xml:space="preserve">  </w:t>
      </w:r>
      <w:r w:rsidR="00BB1A21" w:rsidRPr="007B3EF8">
        <w:rPr>
          <w:rFonts w:ascii="Simplified Arabic" w:hAnsi="Simplified Arabic" w:cs="Simplified Arabic"/>
          <w:color w:val="212121"/>
          <w:sz w:val="36"/>
          <w:szCs w:val="36"/>
          <w:rtl/>
        </w:rPr>
        <w:t>الكشف عن ضعف السمع في أقرب وقت ممكن من خلال برامج الفحص الأطفال</w:t>
      </w:r>
      <w:r w:rsidR="00BB1A21" w:rsidRPr="005E164D">
        <w:rPr>
          <w:rFonts w:ascii="Simplified Arabic" w:hAnsi="Simplified Arabic" w:cs="Simplified Arabic"/>
          <w:color w:val="212121"/>
          <w:sz w:val="36"/>
          <w:szCs w:val="36"/>
          <w:rtl/>
        </w:rPr>
        <w:t xml:space="preserve"> حديثي الولادة وطوال مرحلة الطفولة.</w:t>
      </w:r>
    </w:p>
    <w:p w:rsidR="00357AB6" w:rsidRPr="005E164D" w:rsidRDefault="007B3EF8" w:rsidP="007B3EF8">
      <w:pPr>
        <w:pStyle w:val="a4"/>
        <w:bidi/>
        <w:spacing w:line="336" w:lineRule="auto"/>
        <w:jc w:val="both"/>
        <w:divId w:val="1902868449"/>
        <w:rPr>
          <w:rFonts w:ascii="Simplified Arabic" w:hAnsi="Simplified Arabic" w:cs="Simplified Arabic"/>
          <w:color w:val="212121"/>
          <w:sz w:val="36"/>
          <w:szCs w:val="36"/>
          <w:rtl/>
        </w:rPr>
      </w:pPr>
      <w:r>
        <w:rPr>
          <w:rFonts w:ascii="Simplified Arabic" w:hAnsi="Simplified Arabic" w:cs="Simplified Arabic" w:hint="cs"/>
          <w:color w:val="212121"/>
          <w:sz w:val="36"/>
          <w:szCs w:val="36"/>
          <w:rtl/>
        </w:rPr>
        <w:t xml:space="preserve">      </w:t>
      </w:r>
      <w:r w:rsidR="00BB1A21" w:rsidRPr="005E164D">
        <w:rPr>
          <w:rFonts w:ascii="Simplified Arabic" w:hAnsi="Simplified Arabic" w:cs="Simplified Arabic"/>
          <w:color w:val="212121"/>
          <w:sz w:val="36"/>
          <w:szCs w:val="36"/>
          <w:rtl/>
        </w:rPr>
        <w:t xml:space="preserve"> يلاحظ أن هناك أمر حاسم في الكشف عن أن أي ضعف سمعي يمكن أن يؤدي </w:t>
      </w:r>
      <w:r>
        <w:rPr>
          <w:rFonts w:ascii="Simplified Arabic" w:hAnsi="Simplified Arabic" w:cs="Simplified Arabic" w:hint="cs"/>
          <w:color w:val="212121"/>
          <w:sz w:val="36"/>
          <w:szCs w:val="36"/>
          <w:rtl/>
        </w:rPr>
        <w:t xml:space="preserve">   </w:t>
      </w:r>
      <w:r w:rsidR="00BB1A21" w:rsidRPr="005E164D">
        <w:rPr>
          <w:rFonts w:ascii="Simplified Arabic" w:hAnsi="Simplified Arabic" w:cs="Simplified Arabic"/>
          <w:color w:val="212121"/>
          <w:sz w:val="36"/>
          <w:szCs w:val="36"/>
          <w:rtl/>
        </w:rPr>
        <w:t xml:space="preserve">إلى تأخير كبير في عملية التنمية اللغة </w:t>
      </w:r>
      <w:proofErr w:type="spellStart"/>
      <w:r w:rsidR="00BB1A21" w:rsidRPr="005E164D">
        <w:rPr>
          <w:rFonts w:ascii="Simplified Arabic" w:hAnsi="Simplified Arabic" w:cs="Simplified Arabic"/>
          <w:color w:val="212121"/>
          <w:sz w:val="36"/>
          <w:szCs w:val="36"/>
          <w:rtl/>
        </w:rPr>
        <w:t>الاستقبالية</w:t>
      </w:r>
      <w:proofErr w:type="spellEnd"/>
      <w:r w:rsidR="00BB1A21" w:rsidRPr="005E164D">
        <w:rPr>
          <w:rFonts w:ascii="Simplified Arabic" w:hAnsi="Simplified Arabic" w:cs="Simplified Arabic"/>
          <w:color w:val="212121"/>
          <w:sz w:val="36"/>
          <w:szCs w:val="36"/>
          <w:rtl/>
        </w:rPr>
        <w:t xml:space="preserve"> والتعبيرية.</w:t>
      </w:r>
    </w:p>
    <w:p w:rsidR="00357AB6" w:rsidRPr="005E164D" w:rsidRDefault="00BB1A21" w:rsidP="007B3EF8">
      <w:pPr>
        <w:pStyle w:val="a4"/>
        <w:bidi/>
        <w:spacing w:line="336" w:lineRule="auto"/>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xml:space="preserve">         سن الترشيح لزراعة القوقعة قد خفضت بشكل ملحوظ وقد وصل السن الي سن عام نستطيع  عمل زراعة القوقعة و </w:t>
      </w:r>
      <w:proofErr w:type="spellStart"/>
      <w:r w:rsidRPr="005E164D">
        <w:rPr>
          <w:rFonts w:ascii="Simplified Arabic" w:hAnsi="Simplified Arabic" w:cs="Simplified Arabic"/>
          <w:color w:val="212121"/>
          <w:sz w:val="36"/>
          <w:szCs w:val="36"/>
          <w:rtl/>
        </w:rPr>
        <w:t>الإكتشاف</w:t>
      </w:r>
      <w:proofErr w:type="spellEnd"/>
      <w:r w:rsidRPr="005E164D">
        <w:rPr>
          <w:rFonts w:ascii="Simplified Arabic" w:hAnsi="Simplified Arabic" w:cs="Simplified Arabic"/>
          <w:color w:val="212121"/>
          <w:sz w:val="36"/>
          <w:szCs w:val="36"/>
          <w:rtl/>
        </w:rPr>
        <w:t xml:space="preserve"> المبكر هو الهدف الأسمى.  وبمجرد تحديد وجود ضعف سمعي للطفل  و تحديد نوعية الجهاز السمعي المساعد سوء  السماعة الطبية و / أو زرع قوقعة الأذن ضرورية وتحديد </w:t>
      </w:r>
      <w:proofErr w:type="spellStart"/>
      <w:r w:rsidRPr="005E164D">
        <w:rPr>
          <w:rFonts w:ascii="Simplified Arabic" w:hAnsi="Simplified Arabic" w:cs="Simplified Arabic"/>
          <w:color w:val="212121"/>
          <w:sz w:val="36"/>
          <w:szCs w:val="36"/>
          <w:rtl/>
        </w:rPr>
        <w:t>ايا</w:t>
      </w:r>
      <w:proofErr w:type="spellEnd"/>
      <w:r w:rsidRPr="005E164D">
        <w:rPr>
          <w:rFonts w:ascii="Simplified Arabic" w:hAnsi="Simplified Arabic" w:cs="Simplified Arabic"/>
          <w:color w:val="212121"/>
          <w:sz w:val="36"/>
          <w:szCs w:val="36"/>
          <w:rtl/>
        </w:rPr>
        <w:t xml:space="preserve"> منهما مناسب لحالة الطفل</w:t>
      </w:r>
    </w:p>
    <w:p w:rsidR="00357AB6" w:rsidRPr="005E164D" w:rsidRDefault="00BB1A21" w:rsidP="007B3EF8">
      <w:pPr>
        <w:pStyle w:val="a4"/>
        <w:bidi/>
        <w:spacing w:line="336" w:lineRule="auto"/>
        <w:ind w:left="720"/>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lastRenderedPageBreak/>
        <w:t xml:space="preserve">·        لمساعدة الأطفال على اندماجهم و تطورهم </w:t>
      </w:r>
      <w:proofErr w:type="spellStart"/>
      <w:r w:rsidRPr="005E164D">
        <w:rPr>
          <w:rFonts w:ascii="Simplified Arabic" w:hAnsi="Simplified Arabic" w:cs="Simplified Arabic"/>
          <w:color w:val="212121"/>
          <w:sz w:val="36"/>
          <w:szCs w:val="36"/>
          <w:rtl/>
        </w:rPr>
        <w:t>فى</w:t>
      </w:r>
      <w:proofErr w:type="spellEnd"/>
      <w:r w:rsidRPr="005E164D">
        <w:rPr>
          <w:rFonts w:ascii="Simplified Arabic" w:hAnsi="Simplified Arabic" w:cs="Simplified Arabic"/>
          <w:color w:val="212121"/>
          <w:sz w:val="36"/>
          <w:szCs w:val="36"/>
          <w:rtl/>
        </w:rPr>
        <w:t xml:space="preserve"> التواصل والمهارات الاجتماعية.</w:t>
      </w:r>
    </w:p>
    <w:p w:rsidR="00357AB6" w:rsidRPr="005E164D" w:rsidRDefault="00BB1A21" w:rsidP="007B3EF8">
      <w:pPr>
        <w:pStyle w:val="a4"/>
        <w:bidi/>
        <w:spacing w:line="336" w:lineRule="auto"/>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xml:space="preserve">        الأطفال بحاجة للمساعدة والتشجيع على الاندماج في الاستماع و الكلام </w:t>
      </w:r>
      <w:proofErr w:type="spellStart"/>
      <w:r w:rsidRPr="005E164D">
        <w:rPr>
          <w:rFonts w:ascii="Simplified Arabic" w:hAnsi="Simplified Arabic" w:cs="Simplified Arabic"/>
          <w:color w:val="212121"/>
          <w:sz w:val="36"/>
          <w:szCs w:val="36"/>
          <w:rtl/>
        </w:rPr>
        <w:t>فى</w:t>
      </w:r>
      <w:proofErr w:type="spellEnd"/>
      <w:r w:rsidRPr="005E164D">
        <w:rPr>
          <w:rFonts w:ascii="Simplified Arabic" w:hAnsi="Simplified Arabic" w:cs="Simplified Arabic"/>
          <w:color w:val="212121"/>
          <w:sz w:val="36"/>
          <w:szCs w:val="36"/>
          <w:rtl/>
        </w:rPr>
        <w:t xml:space="preserve"> مجمل تطورهم </w:t>
      </w:r>
      <w:proofErr w:type="spellStart"/>
      <w:r w:rsidR="00BD01C8" w:rsidRPr="005E164D">
        <w:rPr>
          <w:rFonts w:ascii="Simplified Arabic" w:hAnsi="Simplified Arabic" w:cs="Simplified Arabic" w:hint="cs"/>
          <w:color w:val="212121"/>
          <w:sz w:val="36"/>
          <w:szCs w:val="36"/>
          <w:rtl/>
        </w:rPr>
        <w:t>الإجمال</w:t>
      </w:r>
      <w:r w:rsidR="00BD01C8">
        <w:rPr>
          <w:rFonts w:ascii="Simplified Arabic" w:hAnsi="Simplified Arabic" w:cs="Simplified Arabic" w:hint="cs"/>
          <w:color w:val="212121"/>
          <w:sz w:val="36"/>
          <w:szCs w:val="36"/>
          <w:rtl/>
        </w:rPr>
        <w:t>ى</w:t>
      </w:r>
      <w:proofErr w:type="spellEnd"/>
      <w:r w:rsidRPr="005E164D">
        <w:rPr>
          <w:rFonts w:ascii="Simplified Arabic" w:hAnsi="Simplified Arabic" w:cs="Simplified Arabic"/>
          <w:color w:val="212121"/>
          <w:sz w:val="36"/>
          <w:szCs w:val="36"/>
          <w:rtl/>
        </w:rPr>
        <w:t xml:space="preserve">. الهدف النهائي </w:t>
      </w:r>
      <w:r w:rsidR="00BD01C8" w:rsidRPr="005E164D">
        <w:rPr>
          <w:rFonts w:ascii="Simplified Arabic" w:hAnsi="Simplified Arabic" w:cs="Simplified Arabic" w:hint="cs"/>
          <w:color w:val="212121"/>
          <w:sz w:val="36"/>
          <w:szCs w:val="36"/>
          <w:rtl/>
        </w:rPr>
        <w:t>والتأقلم</w:t>
      </w:r>
      <w:r w:rsidRPr="005E164D">
        <w:rPr>
          <w:rFonts w:ascii="Simplified Arabic" w:hAnsi="Simplified Arabic" w:cs="Simplified Arabic"/>
          <w:color w:val="212121"/>
          <w:sz w:val="36"/>
          <w:szCs w:val="36"/>
          <w:rtl/>
        </w:rPr>
        <w:t xml:space="preserve"> الجيد والمتكامل للشخص الذي يستخدم المعين السمعي والتحدث و التفاعل بنجاح مع الآخرين في المنزل والمدرسة ، في المجتمع وفي العالم.</w:t>
      </w:r>
    </w:p>
    <w:p w:rsidR="00357AB6" w:rsidRPr="005E164D" w:rsidRDefault="00BB1A21" w:rsidP="007B3EF8">
      <w:pPr>
        <w:pStyle w:val="a4"/>
        <w:bidi/>
        <w:spacing w:line="336" w:lineRule="auto"/>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يجب أن يكون هناك توازن بين التواصل و المجتمع والإدراك والتطور النشط والمهارات اللازمة للحصول على قدرة التعبير ، بناء الجملة وعلم الأصوات.</w:t>
      </w:r>
    </w:p>
    <w:p w:rsidR="00357AB6" w:rsidRPr="005E164D" w:rsidRDefault="00BB1A21" w:rsidP="00BD01C8">
      <w:pPr>
        <w:pStyle w:val="a4"/>
        <w:numPr>
          <w:ilvl w:val="0"/>
          <w:numId w:val="11"/>
        </w:numPr>
        <w:bidi/>
        <w:spacing w:line="336" w:lineRule="auto"/>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xml:space="preserve"> لدعم التطور </w:t>
      </w:r>
      <w:r w:rsidR="00BD01C8" w:rsidRPr="005E164D">
        <w:rPr>
          <w:rFonts w:ascii="Simplified Arabic" w:hAnsi="Simplified Arabic" w:cs="Simplified Arabic" w:hint="cs"/>
          <w:color w:val="212121"/>
          <w:sz w:val="36"/>
          <w:szCs w:val="36"/>
          <w:rtl/>
        </w:rPr>
        <w:t>السمعي</w:t>
      </w:r>
      <w:r w:rsidRPr="005E164D">
        <w:rPr>
          <w:rFonts w:ascii="Simplified Arabic" w:hAnsi="Simplified Arabic" w:cs="Simplified Arabic"/>
          <w:color w:val="212121"/>
          <w:sz w:val="36"/>
          <w:szCs w:val="36"/>
          <w:rtl/>
        </w:rPr>
        <w:t xml:space="preserve"> </w:t>
      </w:r>
      <w:r w:rsidR="00BD01C8" w:rsidRPr="005E164D">
        <w:rPr>
          <w:rFonts w:ascii="Simplified Arabic" w:hAnsi="Simplified Arabic" w:cs="Simplified Arabic" w:hint="cs"/>
          <w:color w:val="212121"/>
          <w:sz w:val="36"/>
          <w:szCs w:val="36"/>
          <w:rtl/>
        </w:rPr>
        <w:t>واللفظي</w:t>
      </w:r>
      <w:r w:rsidRPr="005E164D">
        <w:rPr>
          <w:rFonts w:ascii="Simplified Arabic" w:hAnsi="Simplified Arabic" w:cs="Simplified Arabic"/>
          <w:color w:val="212121"/>
          <w:sz w:val="36"/>
          <w:szCs w:val="36"/>
          <w:rtl/>
        </w:rPr>
        <w:t xml:space="preserve"> للأطفال من خلال التعليم بين طرفين.</w:t>
      </w:r>
    </w:p>
    <w:p w:rsidR="00357AB6" w:rsidRPr="005E164D" w:rsidRDefault="00BD01C8" w:rsidP="00BD01C8">
      <w:pPr>
        <w:pStyle w:val="a4"/>
        <w:bidi/>
        <w:spacing w:line="336" w:lineRule="auto"/>
        <w:jc w:val="both"/>
        <w:divId w:val="1902868449"/>
        <w:rPr>
          <w:rFonts w:ascii="Simplified Arabic" w:hAnsi="Simplified Arabic" w:cs="Simplified Arabic"/>
          <w:color w:val="212121"/>
          <w:sz w:val="36"/>
          <w:szCs w:val="36"/>
          <w:rtl/>
        </w:rPr>
      </w:pPr>
      <w:r>
        <w:rPr>
          <w:rFonts w:ascii="Simplified Arabic" w:hAnsi="Simplified Arabic" w:cs="Simplified Arabic" w:hint="cs"/>
          <w:color w:val="212121"/>
          <w:sz w:val="36"/>
          <w:szCs w:val="36"/>
          <w:rtl/>
        </w:rPr>
        <w:t>.</w:t>
      </w:r>
      <w:r w:rsidR="00BB1A21" w:rsidRPr="005E164D">
        <w:rPr>
          <w:rFonts w:ascii="Simplified Arabic" w:hAnsi="Simplified Arabic" w:cs="Simplified Arabic"/>
          <w:color w:val="212121"/>
          <w:sz w:val="36"/>
          <w:szCs w:val="36"/>
          <w:rtl/>
        </w:rPr>
        <w:t xml:space="preserve">    </w:t>
      </w:r>
      <w:r>
        <w:rPr>
          <w:rFonts w:ascii="Simplified Arabic" w:hAnsi="Simplified Arabic" w:cs="Simplified Arabic" w:hint="cs"/>
          <w:color w:val="212121"/>
          <w:sz w:val="36"/>
          <w:szCs w:val="36"/>
          <w:rtl/>
        </w:rPr>
        <w:t xml:space="preserve"> </w:t>
      </w:r>
      <w:r w:rsidR="00BB1A21" w:rsidRPr="005E164D">
        <w:rPr>
          <w:rFonts w:ascii="Simplified Arabic" w:hAnsi="Simplified Arabic" w:cs="Simplified Arabic"/>
          <w:color w:val="212121"/>
          <w:sz w:val="36"/>
          <w:szCs w:val="36"/>
          <w:rtl/>
        </w:rPr>
        <w:t xml:space="preserve">  جلسات تدريبات السمعي واللفظي بين طرفين تحقق أقصى قدر من التطور </w:t>
      </w:r>
      <w:proofErr w:type="spellStart"/>
      <w:r w:rsidR="00BB1A21" w:rsidRPr="005E164D">
        <w:rPr>
          <w:rFonts w:ascii="Simplified Arabic" w:hAnsi="Simplified Arabic" w:cs="Simplified Arabic"/>
          <w:color w:val="212121"/>
          <w:sz w:val="36"/>
          <w:szCs w:val="36"/>
          <w:rtl/>
        </w:rPr>
        <w:t>الفردى</w:t>
      </w:r>
      <w:proofErr w:type="spellEnd"/>
      <w:r w:rsidR="00BB1A21" w:rsidRPr="005E164D">
        <w:rPr>
          <w:rFonts w:ascii="Simplified Arabic" w:hAnsi="Simplified Arabic" w:cs="Simplified Arabic"/>
          <w:color w:val="212121"/>
          <w:sz w:val="36"/>
          <w:szCs w:val="36"/>
          <w:rtl/>
        </w:rPr>
        <w:t xml:space="preserve"> للطفل  على حد سواء باعتبار الاستماع والتواصل اللفظي تعتبر النموذج الأولي لهذا العلاج. الجلسات الفردية تسمح بفعالية أكثر </w:t>
      </w:r>
      <w:proofErr w:type="spellStart"/>
      <w:r w:rsidR="00BB1A21" w:rsidRPr="005E164D">
        <w:rPr>
          <w:rFonts w:ascii="Simplified Arabic" w:hAnsi="Simplified Arabic" w:cs="Simplified Arabic"/>
          <w:color w:val="212121"/>
          <w:sz w:val="36"/>
          <w:szCs w:val="36"/>
          <w:rtl/>
        </w:rPr>
        <w:t>فى</w:t>
      </w:r>
      <w:proofErr w:type="spellEnd"/>
      <w:r w:rsidR="00BB1A21" w:rsidRPr="005E164D">
        <w:rPr>
          <w:rFonts w:ascii="Simplified Arabic" w:hAnsi="Simplified Arabic" w:cs="Simplified Arabic"/>
          <w:color w:val="212121"/>
          <w:sz w:val="36"/>
          <w:szCs w:val="36"/>
          <w:rtl/>
        </w:rPr>
        <w:t xml:space="preserve"> تطبيق التدريب السمعي اللفظي</w:t>
      </w:r>
    </w:p>
    <w:p w:rsidR="00357AB6" w:rsidRPr="005E164D" w:rsidRDefault="00BB1A21" w:rsidP="00BD01C8">
      <w:pPr>
        <w:pStyle w:val="a4"/>
        <w:bidi/>
        <w:spacing w:line="336" w:lineRule="auto"/>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xml:space="preserve">·        لمساعدة الأطفال على مراقبة أصواتهم وأصوات الآخرين من أجل تعزيز وضوح لغتهم </w:t>
      </w:r>
      <w:proofErr w:type="spellStart"/>
      <w:r w:rsidRPr="005E164D">
        <w:rPr>
          <w:rFonts w:ascii="Simplified Arabic" w:hAnsi="Simplified Arabic" w:cs="Simplified Arabic"/>
          <w:color w:val="212121"/>
          <w:sz w:val="36"/>
          <w:szCs w:val="36"/>
          <w:rtl/>
        </w:rPr>
        <w:t>فى</w:t>
      </w:r>
      <w:proofErr w:type="spellEnd"/>
      <w:r w:rsidRPr="005E164D">
        <w:rPr>
          <w:rFonts w:ascii="Simplified Arabic" w:hAnsi="Simplified Arabic" w:cs="Simplified Arabic"/>
          <w:color w:val="212121"/>
          <w:sz w:val="36"/>
          <w:szCs w:val="36"/>
          <w:rtl/>
        </w:rPr>
        <w:t xml:space="preserve"> الحديث.</w:t>
      </w:r>
      <w:r w:rsidRPr="005E164D">
        <w:rPr>
          <w:rFonts w:ascii="Simplified Arabic" w:hAnsi="Simplified Arabic" w:cs="Simplified Arabic"/>
          <w:color w:val="212121"/>
          <w:sz w:val="36"/>
          <w:szCs w:val="36"/>
          <w:rtl/>
        </w:rPr>
        <w:br/>
        <w:t xml:space="preserve">         المراقبة الملائمة لرد الفعل ونظام التشجيع إلى الأمام يساعد في إبراز الصوت اللطيف  والنطق الواضح. فاعلية الاستماع وتكيف حالته الصوتية الخاصة بإعداد الطفل للتواصل </w:t>
      </w:r>
      <w:proofErr w:type="spellStart"/>
      <w:r w:rsidRPr="005E164D">
        <w:rPr>
          <w:rFonts w:ascii="Simplified Arabic" w:hAnsi="Simplified Arabic" w:cs="Simplified Arabic"/>
          <w:color w:val="212121"/>
          <w:sz w:val="36"/>
          <w:szCs w:val="36"/>
          <w:rtl/>
        </w:rPr>
        <w:t>اللفظى</w:t>
      </w:r>
      <w:proofErr w:type="spellEnd"/>
      <w:r w:rsidRPr="005E164D">
        <w:rPr>
          <w:rFonts w:ascii="Simplified Arabic" w:hAnsi="Simplified Arabic" w:cs="Simplified Arabic"/>
          <w:color w:val="212121"/>
          <w:sz w:val="36"/>
          <w:szCs w:val="36"/>
          <w:rtl/>
        </w:rPr>
        <w:t xml:space="preserve"> المستمر، مع الحد الأدنى من الحاجة للتوضيح و/أو التفسير.</w:t>
      </w:r>
    </w:p>
    <w:p w:rsidR="00357AB6" w:rsidRPr="005E164D" w:rsidRDefault="00BB1A21" w:rsidP="007B3EF8">
      <w:pPr>
        <w:pStyle w:val="a4"/>
        <w:bidi/>
        <w:spacing w:line="336" w:lineRule="auto"/>
        <w:ind w:left="720"/>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lastRenderedPageBreak/>
        <w:t xml:space="preserve">·        </w:t>
      </w:r>
      <w:proofErr w:type="spellStart"/>
      <w:r w:rsidRPr="005E164D">
        <w:rPr>
          <w:rFonts w:ascii="Simplified Arabic" w:hAnsi="Simplified Arabic" w:cs="Simplified Arabic"/>
          <w:color w:val="212121"/>
          <w:sz w:val="36"/>
          <w:szCs w:val="36"/>
          <w:rtl/>
        </w:rPr>
        <w:t>لأستخدام</w:t>
      </w:r>
      <w:proofErr w:type="spellEnd"/>
      <w:r w:rsidRPr="005E164D">
        <w:rPr>
          <w:rFonts w:ascii="Simplified Arabic" w:hAnsi="Simplified Arabic" w:cs="Simplified Arabic"/>
          <w:color w:val="212121"/>
          <w:sz w:val="36"/>
          <w:szCs w:val="36"/>
          <w:rtl/>
        </w:rPr>
        <w:t xml:space="preserve"> نماذج </w:t>
      </w:r>
      <w:proofErr w:type="spellStart"/>
      <w:r w:rsidRPr="005E164D">
        <w:rPr>
          <w:rFonts w:ascii="Simplified Arabic" w:hAnsi="Simplified Arabic" w:cs="Simplified Arabic"/>
          <w:color w:val="212121"/>
          <w:sz w:val="36"/>
          <w:szCs w:val="36"/>
          <w:rtl/>
        </w:rPr>
        <w:t>تطويرالاستماع</w:t>
      </w:r>
      <w:proofErr w:type="spellEnd"/>
      <w:r w:rsidRPr="005E164D">
        <w:rPr>
          <w:rFonts w:ascii="Simplified Arabic" w:hAnsi="Simplified Arabic" w:cs="Simplified Arabic"/>
          <w:color w:val="212121"/>
          <w:sz w:val="36"/>
          <w:szCs w:val="36"/>
          <w:rtl/>
        </w:rPr>
        <w:t xml:space="preserve"> ، واللغة والكلام والإدراك لتحفيز التواصل الطبيعي.</w:t>
      </w:r>
    </w:p>
    <w:p w:rsidR="00357AB6" w:rsidRPr="005E164D" w:rsidRDefault="00BB1A21" w:rsidP="007B3EF8">
      <w:pPr>
        <w:pStyle w:val="a4"/>
        <w:bidi/>
        <w:spacing w:line="336" w:lineRule="auto"/>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xml:space="preserve">       التدريب السمعي و </w:t>
      </w:r>
      <w:proofErr w:type="spellStart"/>
      <w:r w:rsidRPr="005E164D">
        <w:rPr>
          <w:rFonts w:ascii="Simplified Arabic" w:hAnsi="Simplified Arabic" w:cs="Simplified Arabic"/>
          <w:color w:val="212121"/>
          <w:sz w:val="36"/>
          <w:szCs w:val="36"/>
          <w:rtl/>
        </w:rPr>
        <w:t>الفظية</w:t>
      </w:r>
      <w:proofErr w:type="spellEnd"/>
      <w:r w:rsidRPr="005E164D">
        <w:rPr>
          <w:rFonts w:ascii="Simplified Arabic" w:hAnsi="Simplified Arabic" w:cs="Simplified Arabic"/>
          <w:color w:val="212121"/>
          <w:sz w:val="36"/>
          <w:szCs w:val="36"/>
          <w:rtl/>
        </w:rPr>
        <w:t xml:space="preserve"> يساعد على تطور</w:t>
      </w:r>
      <w:r w:rsidR="00BD01C8">
        <w:rPr>
          <w:rFonts w:ascii="Simplified Arabic" w:hAnsi="Simplified Arabic" w:cs="Simplified Arabic" w:hint="cs"/>
          <w:color w:val="212121"/>
          <w:sz w:val="36"/>
          <w:szCs w:val="36"/>
          <w:rtl/>
        </w:rPr>
        <w:t xml:space="preserve"> </w:t>
      </w:r>
      <w:r w:rsidRPr="005E164D">
        <w:rPr>
          <w:rFonts w:ascii="Simplified Arabic" w:hAnsi="Simplified Arabic" w:cs="Simplified Arabic"/>
          <w:color w:val="212121"/>
          <w:sz w:val="36"/>
          <w:szCs w:val="36"/>
          <w:rtl/>
        </w:rPr>
        <w:t xml:space="preserve">الاستماع والكلام واللغة والإدراك وتنمية الاتصال. بداية بالملاحظة </w:t>
      </w:r>
      <w:proofErr w:type="spellStart"/>
      <w:r w:rsidRPr="005E164D">
        <w:rPr>
          <w:rFonts w:ascii="Simplified Arabic" w:hAnsi="Simplified Arabic" w:cs="Simplified Arabic"/>
          <w:color w:val="212121"/>
          <w:sz w:val="36"/>
          <w:szCs w:val="36"/>
          <w:rtl/>
        </w:rPr>
        <w:t>والإنتقال</w:t>
      </w:r>
      <w:proofErr w:type="spellEnd"/>
      <w:r w:rsidRPr="005E164D">
        <w:rPr>
          <w:rFonts w:ascii="Simplified Arabic" w:hAnsi="Simplified Arabic" w:cs="Simplified Arabic"/>
          <w:color w:val="212121"/>
          <w:sz w:val="36"/>
          <w:szCs w:val="36"/>
          <w:rtl/>
        </w:rPr>
        <w:t xml:space="preserve"> من خلال حسن التمييز والتعرف و فهم المحادثات  والتقدم </w:t>
      </w:r>
      <w:proofErr w:type="spellStart"/>
      <w:r w:rsidRPr="005E164D">
        <w:rPr>
          <w:rFonts w:ascii="Simplified Arabic" w:hAnsi="Simplified Arabic" w:cs="Simplified Arabic"/>
          <w:color w:val="212121"/>
          <w:sz w:val="36"/>
          <w:szCs w:val="36"/>
          <w:rtl/>
        </w:rPr>
        <w:t>الأكاديمى</w:t>
      </w:r>
      <w:proofErr w:type="spellEnd"/>
      <w:r w:rsidRPr="005E164D">
        <w:rPr>
          <w:rFonts w:ascii="Simplified Arabic" w:hAnsi="Simplified Arabic" w:cs="Simplified Arabic"/>
          <w:color w:val="212121"/>
          <w:sz w:val="36"/>
          <w:szCs w:val="36"/>
          <w:rtl/>
        </w:rPr>
        <w:t xml:space="preserve"> و مهارات القراءة والكتابة ، والتطور </w:t>
      </w:r>
      <w:proofErr w:type="spellStart"/>
      <w:r w:rsidRPr="005E164D">
        <w:rPr>
          <w:rFonts w:ascii="Simplified Arabic" w:hAnsi="Simplified Arabic" w:cs="Simplified Arabic"/>
          <w:color w:val="212121"/>
          <w:sz w:val="36"/>
          <w:szCs w:val="36"/>
          <w:rtl/>
        </w:rPr>
        <w:t>السمعى</w:t>
      </w:r>
      <w:proofErr w:type="spellEnd"/>
      <w:r w:rsidRPr="005E164D">
        <w:rPr>
          <w:rFonts w:ascii="Simplified Arabic" w:hAnsi="Simplified Arabic" w:cs="Simplified Arabic"/>
          <w:color w:val="212121"/>
          <w:sz w:val="36"/>
          <w:szCs w:val="36"/>
          <w:rtl/>
        </w:rPr>
        <w:t xml:space="preserve"> </w:t>
      </w:r>
      <w:proofErr w:type="spellStart"/>
      <w:r w:rsidRPr="005E164D">
        <w:rPr>
          <w:rFonts w:ascii="Simplified Arabic" w:hAnsi="Simplified Arabic" w:cs="Simplified Arabic"/>
          <w:color w:val="212121"/>
          <w:sz w:val="36"/>
          <w:szCs w:val="36"/>
          <w:rtl/>
        </w:rPr>
        <w:t>واللفظى</w:t>
      </w:r>
      <w:proofErr w:type="spellEnd"/>
      <w:r w:rsidRPr="005E164D">
        <w:rPr>
          <w:rFonts w:ascii="Simplified Arabic" w:hAnsi="Simplified Arabic" w:cs="Simplified Arabic"/>
          <w:color w:val="212121"/>
          <w:sz w:val="36"/>
          <w:szCs w:val="36"/>
          <w:rtl/>
        </w:rPr>
        <w:t xml:space="preserve"> هو جزء طبيعي من اللعب والأنشطة اليومية في البيت والمجتمع. ولو يتلقى الأطفال تضخيم </w:t>
      </w:r>
      <w:proofErr w:type="spellStart"/>
      <w:r w:rsidRPr="005E164D">
        <w:rPr>
          <w:rFonts w:ascii="Simplified Arabic" w:hAnsi="Simplified Arabic" w:cs="Simplified Arabic"/>
          <w:color w:val="212121"/>
          <w:sz w:val="36"/>
          <w:szCs w:val="36"/>
          <w:rtl/>
        </w:rPr>
        <w:t>سمعى</w:t>
      </w:r>
      <w:proofErr w:type="spellEnd"/>
      <w:r w:rsidRPr="005E164D">
        <w:rPr>
          <w:rFonts w:ascii="Simplified Arabic" w:hAnsi="Simplified Arabic" w:cs="Simplified Arabic"/>
          <w:color w:val="212121"/>
          <w:sz w:val="36"/>
          <w:szCs w:val="36"/>
          <w:rtl/>
        </w:rPr>
        <w:t xml:space="preserve"> ممتاز أو تحفيز زرع القوقعة ، فإنه قد لا نحتاج جلسات علاج  </w:t>
      </w:r>
      <w:proofErr w:type="spellStart"/>
      <w:r w:rsidRPr="005E164D">
        <w:rPr>
          <w:rFonts w:ascii="Simplified Arabic" w:hAnsi="Simplified Arabic" w:cs="Simplified Arabic"/>
          <w:color w:val="212121"/>
          <w:sz w:val="36"/>
          <w:szCs w:val="36"/>
          <w:rtl/>
        </w:rPr>
        <w:t>عالى</w:t>
      </w:r>
      <w:proofErr w:type="spellEnd"/>
      <w:r w:rsidRPr="005E164D">
        <w:rPr>
          <w:rFonts w:ascii="Simplified Arabic" w:hAnsi="Simplified Arabic" w:cs="Simplified Arabic"/>
          <w:color w:val="212121"/>
          <w:sz w:val="36"/>
          <w:szCs w:val="36"/>
          <w:rtl/>
        </w:rPr>
        <w:t xml:space="preserve"> التنظيم  بالتزامن مع فاعلية الأنشطة الأكثر تكرارا ، وبعض الجلسات التنظيمية </w:t>
      </w:r>
      <w:proofErr w:type="spellStart"/>
      <w:r w:rsidRPr="005E164D">
        <w:rPr>
          <w:rFonts w:ascii="Simplified Arabic" w:hAnsi="Simplified Arabic" w:cs="Simplified Arabic"/>
          <w:color w:val="212121"/>
          <w:sz w:val="36"/>
          <w:szCs w:val="36"/>
          <w:rtl/>
        </w:rPr>
        <w:t>التى</w:t>
      </w:r>
      <w:proofErr w:type="spellEnd"/>
      <w:r w:rsidRPr="005E164D">
        <w:rPr>
          <w:rFonts w:ascii="Simplified Arabic" w:hAnsi="Simplified Arabic" w:cs="Simplified Arabic"/>
          <w:color w:val="212121"/>
          <w:sz w:val="36"/>
          <w:szCs w:val="36"/>
          <w:rtl/>
        </w:rPr>
        <w:t xml:space="preserve"> يمكن أن تمد الطفل  والآباء  بالتشجيع و الإرشاد المطلوبين و متابعة خطة العلاج السمعي </w:t>
      </w:r>
      <w:proofErr w:type="spellStart"/>
      <w:r w:rsidRPr="005E164D">
        <w:rPr>
          <w:rFonts w:ascii="Simplified Arabic" w:hAnsi="Simplified Arabic" w:cs="Simplified Arabic"/>
          <w:color w:val="212121"/>
          <w:sz w:val="36"/>
          <w:szCs w:val="36"/>
          <w:rtl/>
        </w:rPr>
        <w:t>اللفظي.و</w:t>
      </w:r>
      <w:proofErr w:type="spellEnd"/>
      <w:r w:rsidRPr="005E164D">
        <w:rPr>
          <w:rFonts w:ascii="Simplified Arabic" w:hAnsi="Simplified Arabic" w:cs="Simplified Arabic"/>
          <w:color w:val="212121"/>
          <w:sz w:val="36"/>
          <w:szCs w:val="36"/>
          <w:rtl/>
        </w:rPr>
        <w:t xml:space="preserve"> مهارة التطور </w:t>
      </w:r>
      <w:proofErr w:type="spellStart"/>
      <w:r w:rsidRPr="005E164D">
        <w:rPr>
          <w:rFonts w:ascii="Simplified Arabic" w:hAnsi="Simplified Arabic" w:cs="Simplified Arabic"/>
          <w:color w:val="212121"/>
          <w:sz w:val="36"/>
          <w:szCs w:val="36"/>
          <w:rtl/>
        </w:rPr>
        <w:t>السمعى</w:t>
      </w:r>
      <w:proofErr w:type="spellEnd"/>
      <w:r w:rsidRPr="005E164D">
        <w:rPr>
          <w:rFonts w:ascii="Simplified Arabic" w:hAnsi="Simplified Arabic" w:cs="Simplified Arabic"/>
          <w:color w:val="212121"/>
          <w:sz w:val="36"/>
          <w:szCs w:val="36"/>
          <w:rtl/>
        </w:rPr>
        <w:t xml:space="preserve"> اللفظي</w:t>
      </w:r>
    </w:p>
    <w:p w:rsidR="00357AB6" w:rsidRPr="005E164D" w:rsidRDefault="00BB1A21" w:rsidP="00BD01C8">
      <w:pPr>
        <w:pStyle w:val="a4"/>
        <w:bidi/>
        <w:spacing w:line="336" w:lineRule="auto"/>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التقييم المستمر وتقييم تطور الأطفال في المجالات المذكورة أعلاه ، والتشخيص من خلال التدخل ، وتعديل البرنامج عند الحاجة.</w:t>
      </w:r>
      <w:r w:rsidRPr="005E164D">
        <w:rPr>
          <w:rFonts w:ascii="Simplified Arabic" w:hAnsi="Simplified Arabic" w:cs="Simplified Arabic"/>
          <w:color w:val="212121"/>
          <w:sz w:val="36"/>
          <w:szCs w:val="36"/>
          <w:rtl/>
        </w:rPr>
        <w:br/>
        <w:t xml:space="preserve">         تشخيص العلاج المستمر هو وظيفة رئيسية من معالج التخاطب. المعالج المتخصص يحتاج إلى معرفة  الأعمار ومراحل الطفل من ناحية </w:t>
      </w:r>
      <w:proofErr w:type="spellStart"/>
      <w:r w:rsidRPr="005E164D">
        <w:rPr>
          <w:rFonts w:ascii="Simplified Arabic" w:hAnsi="Simplified Arabic" w:cs="Simplified Arabic"/>
          <w:color w:val="212121"/>
          <w:sz w:val="36"/>
          <w:szCs w:val="36"/>
          <w:rtl/>
        </w:rPr>
        <w:t>آداؤه</w:t>
      </w:r>
      <w:proofErr w:type="spellEnd"/>
      <w:r w:rsidRPr="005E164D">
        <w:rPr>
          <w:rFonts w:ascii="Simplified Arabic" w:hAnsi="Simplified Arabic" w:cs="Simplified Arabic"/>
          <w:color w:val="212121"/>
          <w:sz w:val="36"/>
          <w:szCs w:val="36"/>
          <w:rtl/>
        </w:rPr>
        <w:t xml:space="preserve"> من أجل التخطيط ، ومناقشة  وتوجيه الآباء والأمهات بشكل فعال من خلال المراحل التنموية المتداخلة. ولهذا أهمية  خاصة بالنسبة لأولئك الأطفال الذين لديهم زراعة قوقعة ، هذا هو التحدي الكبير للمعالجين لأن الأطفال تتغير من يوم الى يوم ،  </w:t>
      </w:r>
      <w:proofErr w:type="spellStart"/>
      <w:r w:rsidRPr="005E164D">
        <w:rPr>
          <w:rFonts w:ascii="Simplified Arabic" w:hAnsi="Simplified Arabic" w:cs="Simplified Arabic"/>
          <w:color w:val="212121"/>
          <w:sz w:val="36"/>
          <w:szCs w:val="36"/>
          <w:rtl/>
        </w:rPr>
        <w:t>ولايعطينا</w:t>
      </w:r>
      <w:proofErr w:type="spellEnd"/>
      <w:r w:rsidRPr="005E164D">
        <w:rPr>
          <w:rFonts w:ascii="Simplified Arabic" w:hAnsi="Simplified Arabic" w:cs="Simplified Arabic"/>
          <w:color w:val="212121"/>
          <w:sz w:val="36"/>
          <w:szCs w:val="36"/>
          <w:rtl/>
        </w:rPr>
        <w:t xml:space="preserve"> أي تحذير عن موعد التغيير </w:t>
      </w:r>
      <w:r w:rsidRPr="005E164D">
        <w:rPr>
          <w:rFonts w:ascii="Simplified Arabic" w:hAnsi="Simplified Arabic" w:cs="Simplified Arabic"/>
          <w:color w:val="212121"/>
          <w:sz w:val="36"/>
          <w:szCs w:val="36"/>
          <w:rtl/>
        </w:rPr>
        <w:lastRenderedPageBreak/>
        <w:t>القادم.</w:t>
      </w:r>
      <w:r w:rsidRPr="005E164D">
        <w:rPr>
          <w:rFonts w:ascii="Simplified Arabic" w:hAnsi="Simplified Arabic" w:cs="Simplified Arabic"/>
          <w:color w:val="212121"/>
          <w:sz w:val="36"/>
          <w:szCs w:val="36"/>
          <w:rtl/>
        </w:rPr>
        <w:br/>
        <w:t> </w:t>
      </w:r>
    </w:p>
    <w:p w:rsidR="00BD01C8" w:rsidRDefault="00BB1A21" w:rsidP="00BD01C8">
      <w:pPr>
        <w:pStyle w:val="a4"/>
        <w:bidi/>
        <w:spacing w:line="336" w:lineRule="auto"/>
        <w:jc w:val="both"/>
        <w:divId w:val="1902868449"/>
        <w:rPr>
          <w:rFonts w:ascii="Simplified Arabic" w:hAnsi="Simplified Arabic" w:cs="Simplified Arabic" w:hint="cs"/>
          <w:color w:val="212121"/>
          <w:sz w:val="36"/>
          <w:szCs w:val="36"/>
          <w:rtl/>
        </w:rPr>
      </w:pPr>
      <w:r w:rsidRPr="005E164D">
        <w:rPr>
          <w:rFonts w:ascii="Simplified Arabic" w:hAnsi="Simplified Arabic" w:cs="Simplified Arabic"/>
          <w:color w:val="212121"/>
          <w:sz w:val="36"/>
          <w:szCs w:val="36"/>
          <w:rtl/>
        </w:rPr>
        <w:t xml:space="preserve">·        لتوفير خدمات الدعم لتسهيل </w:t>
      </w:r>
      <w:proofErr w:type="spellStart"/>
      <w:r w:rsidRPr="005E164D">
        <w:rPr>
          <w:rFonts w:ascii="Simplified Arabic" w:hAnsi="Simplified Arabic" w:cs="Simplified Arabic"/>
          <w:color w:val="212121"/>
          <w:sz w:val="36"/>
          <w:szCs w:val="36"/>
          <w:rtl/>
        </w:rPr>
        <w:t>الإحتواء</w:t>
      </w:r>
      <w:proofErr w:type="spellEnd"/>
      <w:r w:rsidRPr="005E164D">
        <w:rPr>
          <w:rFonts w:ascii="Simplified Arabic" w:hAnsi="Simplified Arabic" w:cs="Simplified Arabic"/>
          <w:color w:val="212121"/>
          <w:sz w:val="36"/>
          <w:szCs w:val="36"/>
          <w:rtl/>
        </w:rPr>
        <w:t xml:space="preserve"> </w:t>
      </w:r>
      <w:proofErr w:type="spellStart"/>
      <w:r w:rsidRPr="005E164D">
        <w:rPr>
          <w:rFonts w:ascii="Simplified Arabic" w:hAnsi="Simplified Arabic" w:cs="Simplified Arabic"/>
          <w:color w:val="212121"/>
          <w:sz w:val="36"/>
          <w:szCs w:val="36"/>
          <w:rtl/>
        </w:rPr>
        <w:t>الإجتماعى</w:t>
      </w:r>
      <w:proofErr w:type="spellEnd"/>
      <w:r w:rsidRPr="005E164D">
        <w:rPr>
          <w:rFonts w:ascii="Simplified Arabic" w:hAnsi="Simplified Arabic" w:cs="Simplified Arabic"/>
          <w:color w:val="212121"/>
          <w:sz w:val="36"/>
          <w:szCs w:val="36"/>
          <w:rtl/>
        </w:rPr>
        <w:t xml:space="preserve"> </w:t>
      </w:r>
      <w:proofErr w:type="spellStart"/>
      <w:r w:rsidRPr="005E164D">
        <w:rPr>
          <w:rFonts w:ascii="Simplified Arabic" w:hAnsi="Simplified Arabic" w:cs="Simplified Arabic"/>
          <w:color w:val="212121"/>
          <w:sz w:val="36"/>
          <w:szCs w:val="36"/>
          <w:rtl/>
        </w:rPr>
        <w:t>والدراسى</w:t>
      </w:r>
      <w:proofErr w:type="spellEnd"/>
      <w:r w:rsidRPr="005E164D">
        <w:rPr>
          <w:rFonts w:ascii="Simplified Arabic" w:hAnsi="Simplified Arabic" w:cs="Simplified Arabic"/>
          <w:color w:val="212121"/>
          <w:sz w:val="36"/>
          <w:szCs w:val="36"/>
          <w:rtl/>
        </w:rPr>
        <w:t xml:space="preserve"> للأطفال  في فصول التعليم </w:t>
      </w:r>
      <w:proofErr w:type="spellStart"/>
      <w:r w:rsidRPr="005E164D">
        <w:rPr>
          <w:rFonts w:ascii="Simplified Arabic" w:hAnsi="Simplified Arabic" w:cs="Simplified Arabic"/>
          <w:color w:val="212121"/>
          <w:sz w:val="36"/>
          <w:szCs w:val="36"/>
          <w:rtl/>
        </w:rPr>
        <w:t>االعادى</w:t>
      </w:r>
      <w:proofErr w:type="spellEnd"/>
      <w:r w:rsidRPr="005E164D">
        <w:rPr>
          <w:rFonts w:ascii="Simplified Arabic" w:hAnsi="Simplified Arabic" w:cs="Simplified Arabic"/>
          <w:color w:val="212121"/>
          <w:sz w:val="36"/>
          <w:szCs w:val="36"/>
          <w:rtl/>
        </w:rPr>
        <w:t xml:space="preserve"> (قراءة التوصية للمعلمين في الصفوف العادية في الجزء الأخير من الرسالة).</w:t>
      </w:r>
      <w:r w:rsidRPr="005E164D">
        <w:rPr>
          <w:rFonts w:ascii="Simplified Arabic" w:hAnsi="Simplified Arabic" w:cs="Simplified Arabic"/>
          <w:color w:val="212121"/>
          <w:sz w:val="36"/>
          <w:szCs w:val="36"/>
          <w:rtl/>
        </w:rPr>
        <w:br/>
        <w:t>         أطباء التخاطب  بحاجة إلى العمل كجزء من فريق تعليمي متكامل عندما يدخل الأطفال و / أو يستمرون في النظام المدرسي. الأطفال الذين هم ضعاف السمع في حاجة الى شبكة قوية من خدمات الدعم إذا أردنا لها أن تكون ناجحة  </w:t>
      </w:r>
      <w:proofErr w:type="spellStart"/>
      <w:r w:rsidRPr="005E164D">
        <w:rPr>
          <w:rFonts w:ascii="Simplified Arabic" w:hAnsi="Simplified Arabic" w:cs="Simplified Arabic"/>
          <w:color w:val="212121"/>
          <w:sz w:val="36"/>
          <w:szCs w:val="36"/>
          <w:rtl/>
        </w:rPr>
        <w:t>فى</w:t>
      </w:r>
      <w:proofErr w:type="spellEnd"/>
      <w:r w:rsidRPr="005E164D">
        <w:rPr>
          <w:rFonts w:ascii="Simplified Arabic" w:hAnsi="Simplified Arabic" w:cs="Simplified Arabic"/>
          <w:color w:val="212121"/>
          <w:sz w:val="36"/>
          <w:szCs w:val="36"/>
          <w:rtl/>
        </w:rPr>
        <w:t xml:space="preserve"> </w:t>
      </w:r>
      <w:proofErr w:type="spellStart"/>
      <w:r w:rsidRPr="005E164D">
        <w:rPr>
          <w:rFonts w:ascii="Simplified Arabic" w:hAnsi="Simplified Arabic" w:cs="Simplified Arabic"/>
          <w:color w:val="212121"/>
          <w:sz w:val="36"/>
          <w:szCs w:val="36"/>
          <w:rtl/>
        </w:rPr>
        <w:t>الإندماج</w:t>
      </w:r>
      <w:proofErr w:type="spellEnd"/>
      <w:r w:rsidRPr="005E164D">
        <w:rPr>
          <w:rFonts w:ascii="Simplified Arabic" w:hAnsi="Simplified Arabic" w:cs="Simplified Arabic"/>
          <w:color w:val="212121"/>
          <w:sz w:val="36"/>
          <w:szCs w:val="36"/>
          <w:rtl/>
        </w:rPr>
        <w:t xml:space="preserve"> في بيئات الفصول الدراسية العادية. </w:t>
      </w:r>
      <w:r w:rsidR="00BD01C8">
        <w:rPr>
          <w:rFonts w:ascii="Simplified Arabic" w:hAnsi="Simplified Arabic" w:cs="Simplified Arabic" w:hint="cs"/>
          <w:color w:val="212121"/>
          <w:sz w:val="36"/>
          <w:szCs w:val="36"/>
          <w:rtl/>
        </w:rPr>
        <w:t xml:space="preserve"> </w:t>
      </w:r>
    </w:p>
    <w:p w:rsidR="00357AB6" w:rsidRPr="005E164D" w:rsidRDefault="00BD01C8" w:rsidP="00BD01C8">
      <w:pPr>
        <w:pStyle w:val="a4"/>
        <w:bidi/>
        <w:spacing w:line="336" w:lineRule="auto"/>
        <w:jc w:val="both"/>
        <w:divId w:val="1902868449"/>
        <w:rPr>
          <w:rFonts w:ascii="Simplified Arabic" w:hAnsi="Simplified Arabic" w:cs="Simplified Arabic"/>
          <w:color w:val="212121"/>
          <w:sz w:val="36"/>
          <w:szCs w:val="36"/>
          <w:rtl/>
        </w:rPr>
      </w:pPr>
      <w:r>
        <w:rPr>
          <w:rFonts w:ascii="Simplified Arabic" w:hAnsi="Simplified Arabic" w:cs="Simplified Arabic" w:hint="cs"/>
          <w:color w:val="212121"/>
          <w:sz w:val="36"/>
          <w:szCs w:val="36"/>
          <w:rtl/>
        </w:rPr>
        <w:t xml:space="preserve">     </w:t>
      </w:r>
      <w:r w:rsidR="00BB1A21" w:rsidRPr="005E164D">
        <w:rPr>
          <w:rFonts w:ascii="Simplified Arabic" w:hAnsi="Simplified Arabic" w:cs="Simplified Arabic"/>
          <w:color w:val="212121"/>
          <w:sz w:val="36"/>
          <w:szCs w:val="36"/>
          <w:rtl/>
        </w:rPr>
        <w:t xml:space="preserve">التحصيل الأكاديمي الناجح والاندماج الاجتماعي هي النتائج  الرئيسية للبحث من خلال الممارسة السمعية </w:t>
      </w:r>
      <w:proofErr w:type="spellStart"/>
      <w:r w:rsidR="00BB1A21" w:rsidRPr="005E164D">
        <w:rPr>
          <w:rFonts w:ascii="Simplified Arabic" w:hAnsi="Simplified Arabic" w:cs="Simplified Arabic"/>
          <w:color w:val="212121"/>
          <w:sz w:val="36"/>
          <w:szCs w:val="36"/>
          <w:rtl/>
        </w:rPr>
        <w:t>الفظية</w:t>
      </w:r>
      <w:proofErr w:type="spellEnd"/>
      <w:r w:rsidR="00BB1A21" w:rsidRPr="005E164D">
        <w:rPr>
          <w:rFonts w:ascii="Simplified Arabic" w:hAnsi="Simplified Arabic" w:cs="Simplified Arabic"/>
          <w:color w:val="212121"/>
          <w:sz w:val="36"/>
          <w:szCs w:val="36"/>
          <w:rtl/>
        </w:rPr>
        <w:t>.</w:t>
      </w:r>
    </w:p>
    <w:p w:rsidR="00357AB6" w:rsidRDefault="00BB1A21" w:rsidP="00BD01C8">
      <w:pPr>
        <w:pStyle w:val="a4"/>
        <w:bidi/>
        <w:spacing w:line="336" w:lineRule="auto"/>
        <w:jc w:val="both"/>
        <w:divId w:val="1902868449"/>
        <w:rPr>
          <w:rFonts w:ascii="Simplified Arabic" w:hAnsi="Simplified Arabic" w:cs="Simplified Arabic" w:hint="cs"/>
          <w:color w:val="212121"/>
          <w:sz w:val="36"/>
          <w:szCs w:val="36"/>
          <w:rtl/>
        </w:rPr>
      </w:pPr>
      <w:r w:rsidRPr="005E164D">
        <w:rPr>
          <w:rFonts w:ascii="Simplified Arabic" w:hAnsi="Simplified Arabic" w:cs="Simplified Arabic"/>
          <w:color w:val="212121"/>
          <w:sz w:val="36"/>
          <w:szCs w:val="36"/>
          <w:rtl/>
        </w:rPr>
        <w:t> خدمات الدعم المناسبة تعكس الحاجة إلى إعداد اللآباء ومعلمين الفصول الدراسية ومعلمين المواد ، والاستشاريين. يمكن لهذا الفريق تحديد ما إذا كان المكان المناسب بالفعل هو الفصول الدراسية العادية وهو حقا أفضل بيئة تعليمية واجتماعية حيث يمكن للطفل أن يحقق إمكانية أفضل.</w:t>
      </w:r>
    </w:p>
    <w:p w:rsidR="00BD01C8" w:rsidRDefault="00BD01C8" w:rsidP="00BD01C8">
      <w:pPr>
        <w:pStyle w:val="a4"/>
        <w:bidi/>
        <w:spacing w:line="336" w:lineRule="auto"/>
        <w:jc w:val="both"/>
        <w:divId w:val="1902868449"/>
        <w:rPr>
          <w:rFonts w:ascii="Simplified Arabic" w:hAnsi="Simplified Arabic" w:cs="Simplified Arabic" w:hint="cs"/>
          <w:color w:val="212121"/>
          <w:sz w:val="36"/>
          <w:szCs w:val="36"/>
          <w:rtl/>
        </w:rPr>
      </w:pPr>
    </w:p>
    <w:p w:rsidR="00BD01C8" w:rsidRPr="005E164D" w:rsidRDefault="00BD01C8" w:rsidP="00BD01C8">
      <w:pPr>
        <w:pStyle w:val="a4"/>
        <w:bidi/>
        <w:spacing w:line="336" w:lineRule="auto"/>
        <w:jc w:val="both"/>
        <w:divId w:val="1902868449"/>
        <w:rPr>
          <w:rFonts w:ascii="Simplified Arabic" w:hAnsi="Simplified Arabic" w:cs="Simplified Arabic"/>
          <w:color w:val="212121"/>
          <w:sz w:val="36"/>
          <w:szCs w:val="36"/>
          <w:rtl/>
        </w:rPr>
      </w:pPr>
    </w:p>
    <w:p w:rsidR="00357AB6" w:rsidRPr="005E164D" w:rsidRDefault="00BB1A21" w:rsidP="007B3EF8">
      <w:pPr>
        <w:pStyle w:val="a4"/>
        <w:bidi/>
        <w:spacing w:line="336" w:lineRule="auto"/>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lastRenderedPageBreak/>
        <w:t>بيئة الاستماع</w:t>
      </w:r>
    </w:p>
    <w:p w:rsidR="00357AB6" w:rsidRPr="005E164D" w:rsidRDefault="00BB1A21" w:rsidP="007B3EF8">
      <w:pPr>
        <w:pStyle w:val="a4"/>
        <w:bidi/>
        <w:spacing w:line="336" w:lineRule="auto"/>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التدريب</w:t>
      </w:r>
      <w:r w:rsidR="00BD01C8">
        <w:rPr>
          <w:rFonts w:ascii="Simplified Arabic" w:hAnsi="Simplified Arabic" w:cs="Simplified Arabic" w:hint="cs"/>
          <w:color w:val="212121"/>
          <w:sz w:val="36"/>
          <w:szCs w:val="36"/>
          <w:rtl/>
        </w:rPr>
        <w:t>ات</w:t>
      </w:r>
      <w:r w:rsidRPr="005E164D">
        <w:rPr>
          <w:rFonts w:ascii="Simplified Arabic" w:hAnsi="Simplified Arabic" w:cs="Simplified Arabic"/>
          <w:color w:val="212121"/>
          <w:sz w:val="36"/>
          <w:szCs w:val="36"/>
          <w:rtl/>
        </w:rPr>
        <w:t xml:space="preserve"> السمعية اللفظية</w:t>
      </w:r>
      <w:r w:rsidR="00BD01C8">
        <w:rPr>
          <w:rFonts w:ascii="Simplified Arabic" w:hAnsi="Simplified Arabic" w:cs="Simplified Arabic" w:hint="cs"/>
          <w:color w:val="212121"/>
          <w:sz w:val="36"/>
          <w:szCs w:val="36"/>
          <w:rtl/>
        </w:rPr>
        <w:t xml:space="preserve"> </w:t>
      </w:r>
      <w:r w:rsidRPr="005E164D">
        <w:rPr>
          <w:rFonts w:ascii="Simplified Arabic" w:hAnsi="Simplified Arabic" w:cs="Simplified Arabic"/>
          <w:color w:val="212121"/>
          <w:sz w:val="36"/>
          <w:szCs w:val="36"/>
          <w:rtl/>
        </w:rPr>
        <w:t xml:space="preserve">تشجع على استخدام الحد الأقصى </w:t>
      </w:r>
      <w:proofErr w:type="spellStart"/>
      <w:r w:rsidRPr="005E164D">
        <w:rPr>
          <w:rFonts w:ascii="Simplified Arabic" w:hAnsi="Simplified Arabic" w:cs="Simplified Arabic"/>
          <w:color w:val="212121"/>
          <w:sz w:val="36"/>
          <w:szCs w:val="36"/>
          <w:rtl/>
        </w:rPr>
        <w:t>للإستماع</w:t>
      </w:r>
      <w:proofErr w:type="spellEnd"/>
      <w:r w:rsidRPr="005E164D">
        <w:rPr>
          <w:rFonts w:ascii="Simplified Arabic" w:hAnsi="Simplified Arabic" w:cs="Simplified Arabic"/>
          <w:color w:val="212121"/>
          <w:sz w:val="36"/>
          <w:szCs w:val="36"/>
          <w:rtl/>
        </w:rPr>
        <w:t xml:space="preserve"> من أجل تعلم اللغة وتأكيد الاستماع بدلا من قراءة الشفاه المرفوضة تماما. وبالتالي، يجب أن ينفذ العلاج في أفضل الظروف الصوتية الممكنة و تكون بيئة الاستماع مزودة بـ :</w:t>
      </w:r>
    </w:p>
    <w:p w:rsidR="00357AB6" w:rsidRPr="005E164D" w:rsidRDefault="00BB1A21" w:rsidP="007B3EF8">
      <w:pPr>
        <w:pStyle w:val="a4"/>
        <w:bidi/>
        <w:spacing w:line="336" w:lineRule="auto"/>
        <w:ind w:left="720"/>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الآباء و / أو المعالجين يجلسون بجوار الطفل، وعلى جانب الأذن التي تسمع بشكل افضل.</w:t>
      </w:r>
    </w:p>
    <w:p w:rsidR="00357AB6" w:rsidRPr="005E164D" w:rsidRDefault="00BB1A21" w:rsidP="007B3EF8">
      <w:pPr>
        <w:pStyle w:val="a4"/>
        <w:bidi/>
        <w:spacing w:line="336" w:lineRule="auto"/>
        <w:ind w:left="720"/>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ويكون الحديث بالقرب من مساعدات السمع للطفل و / أو ميكروفون زرع القوقعة.</w:t>
      </w:r>
    </w:p>
    <w:p w:rsidR="00357AB6" w:rsidRPr="005E164D" w:rsidRDefault="00BB1A21" w:rsidP="007B3EF8">
      <w:pPr>
        <w:pStyle w:val="a4"/>
        <w:bidi/>
        <w:spacing w:line="336" w:lineRule="auto"/>
        <w:ind w:left="720"/>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xml:space="preserve">·        ويتحدثون بصوت هادئ بمعدل </w:t>
      </w:r>
      <w:proofErr w:type="spellStart"/>
      <w:r w:rsidRPr="005E164D">
        <w:rPr>
          <w:rFonts w:ascii="Simplified Arabic" w:hAnsi="Simplified Arabic" w:cs="Simplified Arabic"/>
          <w:color w:val="212121"/>
          <w:sz w:val="36"/>
          <w:szCs w:val="36"/>
          <w:rtl/>
        </w:rPr>
        <w:t>صوتى</w:t>
      </w:r>
      <w:proofErr w:type="spellEnd"/>
      <w:r w:rsidRPr="005E164D">
        <w:rPr>
          <w:rFonts w:ascii="Simplified Arabic" w:hAnsi="Simplified Arabic" w:cs="Simplified Arabic"/>
          <w:color w:val="212121"/>
          <w:sz w:val="36"/>
          <w:szCs w:val="36"/>
          <w:rtl/>
        </w:rPr>
        <w:t xml:space="preserve"> عادي.</w:t>
      </w:r>
    </w:p>
    <w:p w:rsidR="00357AB6" w:rsidRPr="005E164D" w:rsidRDefault="00BB1A21" w:rsidP="007B3EF8">
      <w:pPr>
        <w:pStyle w:val="a4"/>
        <w:bidi/>
        <w:spacing w:line="336" w:lineRule="auto"/>
        <w:ind w:left="720"/>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التقليل من الضوضاء في الخلفية، واستخدام الكلام المتكرر والغني بالتعبير ، والنغم والإيقاع.</w:t>
      </w:r>
    </w:p>
    <w:p w:rsidR="00357AB6" w:rsidRPr="005E164D" w:rsidRDefault="00BB1A21" w:rsidP="007B3EF8">
      <w:pPr>
        <w:pStyle w:val="a4"/>
        <w:bidi/>
        <w:spacing w:line="336" w:lineRule="auto"/>
        <w:ind w:left="720"/>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باستخدام التقنيات الصوتية لتعزيز السماع بوضوح للغة الكلام.</w:t>
      </w:r>
    </w:p>
    <w:p w:rsidR="00357AB6" w:rsidRPr="005E164D" w:rsidRDefault="00BB1A21" w:rsidP="007B3EF8">
      <w:pPr>
        <w:pStyle w:val="a4"/>
        <w:bidi/>
        <w:spacing w:line="336" w:lineRule="auto"/>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الأطفال الذين يعانون من الصمم أو صعوبة في السمع في حاجة إلى نفس أسس الاستماع وتعلم اللغة كالأطفال الذين يستطيعون السمع، بغض النظر عن أعمارهم الزمنية.</w:t>
      </w:r>
    </w:p>
    <w:p w:rsidR="00357AB6" w:rsidRPr="005E164D" w:rsidRDefault="00BB1A21" w:rsidP="007B3EF8">
      <w:pPr>
        <w:pStyle w:val="a4"/>
        <w:bidi/>
        <w:spacing w:line="336" w:lineRule="auto"/>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معلومة هامة جدا</w:t>
      </w:r>
    </w:p>
    <w:p w:rsidR="00357AB6" w:rsidRPr="005E164D" w:rsidRDefault="00BB1A21" w:rsidP="002F342A">
      <w:pPr>
        <w:pStyle w:val="a4"/>
        <w:bidi/>
        <w:spacing w:line="336" w:lineRule="auto"/>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u w:val="single"/>
          <w:rtl/>
        </w:rPr>
        <w:lastRenderedPageBreak/>
        <w:t xml:space="preserve">من اهم التعليمات المطلوب تنفيذها في التدريبات السمعية هو ممنوع قراءة </w:t>
      </w:r>
      <w:proofErr w:type="spellStart"/>
      <w:r w:rsidRPr="005E164D">
        <w:rPr>
          <w:rFonts w:ascii="Simplified Arabic" w:hAnsi="Simplified Arabic" w:cs="Simplified Arabic"/>
          <w:color w:val="212121"/>
          <w:sz w:val="36"/>
          <w:szCs w:val="36"/>
          <w:u w:val="single"/>
          <w:rtl/>
        </w:rPr>
        <w:t>الشفاة</w:t>
      </w:r>
      <w:proofErr w:type="spellEnd"/>
      <w:r w:rsidRPr="005E164D">
        <w:rPr>
          <w:rFonts w:ascii="Simplified Arabic" w:hAnsi="Simplified Arabic" w:cs="Simplified Arabic"/>
          <w:color w:val="212121"/>
          <w:sz w:val="36"/>
          <w:szCs w:val="36"/>
          <w:u w:val="single"/>
          <w:rtl/>
        </w:rPr>
        <w:t xml:space="preserve"> تماما و يجب تجنبها نهائيا سواء عن طريق استخدام اليد لحجب الطفل عن رؤية </w:t>
      </w:r>
      <w:proofErr w:type="spellStart"/>
      <w:r w:rsidRPr="005E164D">
        <w:rPr>
          <w:rFonts w:ascii="Simplified Arabic" w:hAnsi="Simplified Arabic" w:cs="Simplified Arabic"/>
          <w:color w:val="212121"/>
          <w:sz w:val="36"/>
          <w:szCs w:val="36"/>
          <w:u w:val="single"/>
          <w:rtl/>
        </w:rPr>
        <w:t>الشفاة</w:t>
      </w:r>
      <w:proofErr w:type="spellEnd"/>
      <w:r w:rsidRPr="005E164D">
        <w:rPr>
          <w:rFonts w:ascii="Simplified Arabic" w:hAnsi="Simplified Arabic" w:cs="Simplified Arabic"/>
          <w:color w:val="212121"/>
          <w:sz w:val="36"/>
          <w:szCs w:val="36"/>
          <w:u w:val="single"/>
          <w:rtl/>
        </w:rPr>
        <w:t xml:space="preserve"> حتى نقطع الطريق نهائيا عن استخدام العين </w:t>
      </w:r>
      <w:r w:rsidR="002F342A">
        <w:rPr>
          <w:rFonts w:ascii="Simplified Arabic" w:hAnsi="Simplified Arabic" w:cs="Simplified Arabic" w:hint="cs"/>
          <w:color w:val="212121"/>
          <w:sz w:val="36"/>
          <w:szCs w:val="36"/>
          <w:u w:val="single"/>
          <w:rtl/>
        </w:rPr>
        <w:t>ل</w:t>
      </w:r>
      <w:r w:rsidRPr="005E164D">
        <w:rPr>
          <w:rFonts w:ascii="Simplified Arabic" w:hAnsi="Simplified Arabic" w:cs="Simplified Arabic"/>
          <w:color w:val="212121"/>
          <w:sz w:val="36"/>
          <w:szCs w:val="36"/>
          <w:u w:val="single"/>
          <w:rtl/>
        </w:rPr>
        <w:t xml:space="preserve">تحصيل المعلومات و ان </w:t>
      </w:r>
      <w:r w:rsidR="002F342A">
        <w:rPr>
          <w:rFonts w:ascii="Simplified Arabic" w:hAnsi="Simplified Arabic" w:cs="Simplified Arabic" w:hint="cs"/>
          <w:color w:val="212121"/>
          <w:sz w:val="36"/>
          <w:szCs w:val="36"/>
          <w:u w:val="single"/>
          <w:rtl/>
        </w:rPr>
        <w:t>ن</w:t>
      </w:r>
      <w:r w:rsidRPr="005E164D">
        <w:rPr>
          <w:rFonts w:ascii="Simplified Arabic" w:hAnsi="Simplified Arabic" w:cs="Simplified Arabic"/>
          <w:color w:val="212121"/>
          <w:sz w:val="36"/>
          <w:szCs w:val="36"/>
          <w:u w:val="single"/>
          <w:rtl/>
        </w:rPr>
        <w:t>جبر</w:t>
      </w:r>
      <w:r w:rsidR="002F342A">
        <w:rPr>
          <w:rFonts w:ascii="Simplified Arabic" w:hAnsi="Simplified Arabic" w:cs="Simplified Arabic" w:hint="cs"/>
          <w:color w:val="212121"/>
          <w:sz w:val="36"/>
          <w:szCs w:val="36"/>
          <w:u w:val="single"/>
          <w:rtl/>
        </w:rPr>
        <w:t>ه</w:t>
      </w:r>
      <w:r w:rsidRPr="005E164D">
        <w:rPr>
          <w:rFonts w:ascii="Simplified Arabic" w:hAnsi="Simplified Arabic" w:cs="Simplified Arabic"/>
          <w:color w:val="212121"/>
          <w:sz w:val="36"/>
          <w:szCs w:val="36"/>
          <w:u w:val="single"/>
          <w:rtl/>
        </w:rPr>
        <w:t xml:space="preserve"> لكي يبدا في استخدام السمع في تحصيل المعلومات</w:t>
      </w:r>
    </w:p>
    <w:p w:rsidR="00357AB6" w:rsidRPr="005E164D" w:rsidRDefault="00BB1A21" w:rsidP="002F342A">
      <w:pPr>
        <w:pStyle w:val="a4"/>
        <w:bidi/>
        <w:spacing w:line="336" w:lineRule="auto"/>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u w:val="single"/>
          <w:rtl/>
        </w:rPr>
        <w:t>مراحل الاستماع والتحدث</w:t>
      </w:r>
    </w:p>
    <w:tbl>
      <w:tblPr>
        <w:tblpPr w:leftFromText="45" w:rightFromText="45" w:vertAnchor="text" w:tblpXSpec="right" w:tblpYSpec="center"/>
        <w:bidiVisual/>
        <w:tblW w:w="6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70"/>
        <w:gridCol w:w="1890"/>
        <w:gridCol w:w="2160"/>
      </w:tblGrid>
      <w:tr w:rsidR="00357AB6" w:rsidRPr="005E164D">
        <w:trPr>
          <w:divId w:val="1902868449"/>
          <w:trHeight w:val="495"/>
        </w:trPr>
        <w:tc>
          <w:tcPr>
            <w:tcW w:w="2070" w:type="dxa"/>
            <w:tcBorders>
              <w:top w:val="outset" w:sz="6" w:space="0" w:color="auto"/>
              <w:left w:val="single" w:sz="6" w:space="0" w:color="EEEEEE"/>
              <w:bottom w:val="single" w:sz="6" w:space="0" w:color="EEEEEE"/>
              <w:right w:val="single" w:sz="6" w:space="0" w:color="EEEEEE"/>
            </w:tcBorders>
            <w:tcMar>
              <w:top w:w="60" w:type="dxa"/>
              <w:left w:w="150" w:type="dxa"/>
              <w:bottom w:w="60" w:type="dxa"/>
              <w:right w:w="60" w:type="dxa"/>
            </w:tcMar>
            <w:vAlign w:val="center"/>
            <w:hideMark/>
          </w:tcPr>
          <w:p w:rsidR="00357AB6" w:rsidRPr="005E164D" w:rsidRDefault="00BB1A21" w:rsidP="007B3EF8">
            <w:pPr>
              <w:bidi/>
              <w:spacing w:line="408" w:lineRule="atLeast"/>
              <w:jc w:val="both"/>
              <w:rPr>
                <w:rFonts w:ascii="Simplified Arabic" w:hAnsi="Simplified Arabic" w:cs="Simplified Arabic"/>
                <w:color w:val="212121"/>
                <w:sz w:val="36"/>
                <w:szCs w:val="36"/>
              </w:rPr>
            </w:pPr>
            <w:r w:rsidRPr="005E164D">
              <w:rPr>
                <w:rFonts w:ascii="Simplified Arabic" w:hAnsi="Simplified Arabic" w:cs="Simplified Arabic"/>
                <w:color w:val="212121"/>
                <w:sz w:val="36"/>
                <w:szCs w:val="36"/>
                <w:rtl/>
              </w:rPr>
              <w:t>التحدث</w:t>
            </w:r>
          </w:p>
        </w:tc>
        <w:tc>
          <w:tcPr>
            <w:tcW w:w="1890" w:type="dxa"/>
            <w:tcBorders>
              <w:top w:val="outset" w:sz="6" w:space="0" w:color="auto"/>
              <w:left w:val="single" w:sz="6" w:space="0" w:color="EEEEEE"/>
              <w:bottom w:val="single" w:sz="6" w:space="0" w:color="EEEEEE"/>
              <w:right w:val="single" w:sz="6" w:space="0" w:color="EEEEEE"/>
            </w:tcBorders>
            <w:tcMar>
              <w:top w:w="60" w:type="dxa"/>
              <w:left w:w="150" w:type="dxa"/>
              <w:bottom w:w="60" w:type="dxa"/>
              <w:right w:w="60" w:type="dxa"/>
            </w:tcMar>
            <w:vAlign w:val="center"/>
            <w:hideMark/>
          </w:tcPr>
          <w:p w:rsidR="00357AB6" w:rsidRPr="005E164D" w:rsidRDefault="00BB1A21" w:rsidP="007B3EF8">
            <w:pPr>
              <w:bidi/>
              <w:spacing w:line="408" w:lineRule="atLeast"/>
              <w:jc w:val="both"/>
              <w:rPr>
                <w:rFonts w:ascii="Simplified Arabic" w:hAnsi="Simplified Arabic" w:cs="Simplified Arabic"/>
                <w:color w:val="212121"/>
                <w:sz w:val="36"/>
                <w:szCs w:val="36"/>
              </w:rPr>
            </w:pPr>
            <w:r w:rsidRPr="005E164D">
              <w:rPr>
                <w:rFonts w:ascii="Simplified Arabic" w:hAnsi="Simplified Arabic" w:cs="Simplified Arabic"/>
                <w:color w:val="212121"/>
                <w:sz w:val="36"/>
                <w:szCs w:val="36"/>
                <w:rtl/>
              </w:rPr>
              <w:t> </w:t>
            </w:r>
          </w:p>
        </w:tc>
        <w:tc>
          <w:tcPr>
            <w:tcW w:w="2160" w:type="dxa"/>
            <w:tcBorders>
              <w:top w:val="outset" w:sz="6" w:space="0" w:color="auto"/>
              <w:left w:val="single" w:sz="6" w:space="0" w:color="EEEEEE"/>
              <w:bottom w:val="single" w:sz="6" w:space="0" w:color="EEEEEE"/>
              <w:right w:val="single" w:sz="6" w:space="0" w:color="EEEEEE"/>
            </w:tcBorders>
            <w:tcMar>
              <w:top w:w="60" w:type="dxa"/>
              <w:left w:w="150" w:type="dxa"/>
              <w:bottom w:w="60" w:type="dxa"/>
              <w:right w:w="60" w:type="dxa"/>
            </w:tcMar>
            <w:vAlign w:val="center"/>
            <w:hideMark/>
          </w:tcPr>
          <w:p w:rsidR="00357AB6" w:rsidRPr="005E164D" w:rsidRDefault="00BB1A21" w:rsidP="007B3EF8">
            <w:pPr>
              <w:bidi/>
              <w:spacing w:line="408" w:lineRule="atLeast"/>
              <w:jc w:val="both"/>
              <w:rPr>
                <w:rFonts w:ascii="Simplified Arabic" w:hAnsi="Simplified Arabic" w:cs="Simplified Arabic"/>
                <w:color w:val="212121"/>
                <w:sz w:val="36"/>
                <w:szCs w:val="36"/>
              </w:rPr>
            </w:pPr>
            <w:proofErr w:type="spellStart"/>
            <w:r w:rsidRPr="005E164D">
              <w:rPr>
                <w:rFonts w:ascii="Simplified Arabic" w:hAnsi="Simplified Arabic" w:cs="Simplified Arabic"/>
                <w:color w:val="212121"/>
                <w:sz w:val="36"/>
                <w:szCs w:val="36"/>
                <w:rtl/>
              </w:rPr>
              <w:t>الإستماع</w:t>
            </w:r>
            <w:proofErr w:type="spellEnd"/>
          </w:p>
        </w:tc>
      </w:tr>
      <w:tr w:rsidR="00357AB6" w:rsidRPr="005E164D">
        <w:trPr>
          <w:divId w:val="1902868449"/>
        </w:trPr>
        <w:tc>
          <w:tcPr>
            <w:tcW w:w="2070" w:type="dxa"/>
            <w:tcBorders>
              <w:top w:val="outset" w:sz="6" w:space="0" w:color="auto"/>
              <w:left w:val="single" w:sz="6" w:space="0" w:color="EEEEEE"/>
              <w:bottom w:val="single" w:sz="6" w:space="0" w:color="EEEEEE"/>
              <w:right w:val="single" w:sz="6" w:space="0" w:color="EEEEEE"/>
            </w:tcBorders>
            <w:tcMar>
              <w:top w:w="60" w:type="dxa"/>
              <w:left w:w="150" w:type="dxa"/>
              <w:bottom w:w="60" w:type="dxa"/>
              <w:right w:w="60" w:type="dxa"/>
            </w:tcMar>
            <w:vAlign w:val="center"/>
            <w:hideMark/>
          </w:tcPr>
          <w:p w:rsidR="00357AB6" w:rsidRPr="005E164D" w:rsidRDefault="00BB1A21" w:rsidP="007B3EF8">
            <w:pPr>
              <w:bidi/>
              <w:spacing w:line="408" w:lineRule="atLeast"/>
              <w:jc w:val="both"/>
              <w:rPr>
                <w:rFonts w:ascii="Simplified Arabic" w:hAnsi="Simplified Arabic" w:cs="Simplified Arabic"/>
                <w:color w:val="212121"/>
                <w:sz w:val="36"/>
                <w:szCs w:val="36"/>
              </w:rPr>
            </w:pPr>
            <w:r w:rsidRPr="005E164D">
              <w:rPr>
                <w:rFonts w:ascii="Simplified Arabic" w:hAnsi="Simplified Arabic" w:cs="Simplified Arabic"/>
                <w:color w:val="212121"/>
                <w:sz w:val="36"/>
                <w:szCs w:val="36"/>
                <w:rtl/>
              </w:rPr>
              <w:t> </w:t>
            </w:r>
          </w:p>
        </w:tc>
        <w:tc>
          <w:tcPr>
            <w:tcW w:w="1890" w:type="dxa"/>
            <w:tcBorders>
              <w:top w:val="outset" w:sz="6" w:space="0" w:color="auto"/>
              <w:left w:val="single" w:sz="6" w:space="0" w:color="EEEEEE"/>
              <w:bottom w:val="single" w:sz="6" w:space="0" w:color="EEEEEE"/>
              <w:right w:val="single" w:sz="6" w:space="0" w:color="EEEEEE"/>
            </w:tcBorders>
            <w:tcMar>
              <w:top w:w="60" w:type="dxa"/>
              <w:left w:w="150" w:type="dxa"/>
              <w:bottom w:w="60" w:type="dxa"/>
              <w:right w:w="60" w:type="dxa"/>
            </w:tcMar>
            <w:vAlign w:val="center"/>
            <w:hideMark/>
          </w:tcPr>
          <w:p w:rsidR="00357AB6" w:rsidRPr="005E164D" w:rsidRDefault="00BB1A21" w:rsidP="007B3EF8">
            <w:pPr>
              <w:bidi/>
              <w:spacing w:line="408" w:lineRule="atLeast"/>
              <w:jc w:val="both"/>
              <w:rPr>
                <w:rFonts w:ascii="Simplified Arabic" w:hAnsi="Simplified Arabic" w:cs="Simplified Arabic"/>
                <w:color w:val="212121"/>
                <w:sz w:val="36"/>
                <w:szCs w:val="36"/>
              </w:rPr>
            </w:pPr>
            <w:r w:rsidRPr="005E164D">
              <w:rPr>
                <w:rFonts w:ascii="Simplified Arabic" w:hAnsi="Simplified Arabic" w:cs="Simplified Arabic"/>
                <w:color w:val="212121"/>
                <w:sz w:val="36"/>
                <w:szCs w:val="36"/>
                <w:rtl/>
              </w:rPr>
              <w:t> </w:t>
            </w:r>
          </w:p>
        </w:tc>
        <w:tc>
          <w:tcPr>
            <w:tcW w:w="2160" w:type="dxa"/>
            <w:tcBorders>
              <w:top w:val="outset" w:sz="6" w:space="0" w:color="auto"/>
              <w:left w:val="single" w:sz="6" w:space="0" w:color="EEEEEE"/>
              <w:bottom w:val="single" w:sz="6" w:space="0" w:color="EEEEEE"/>
              <w:right w:val="single" w:sz="6" w:space="0" w:color="EEEEEE"/>
            </w:tcBorders>
            <w:tcMar>
              <w:top w:w="60" w:type="dxa"/>
              <w:left w:w="150" w:type="dxa"/>
              <w:bottom w:w="60" w:type="dxa"/>
              <w:right w:w="60" w:type="dxa"/>
            </w:tcMar>
            <w:vAlign w:val="center"/>
            <w:hideMark/>
          </w:tcPr>
          <w:p w:rsidR="00357AB6" w:rsidRPr="005E164D" w:rsidRDefault="00BB1A21" w:rsidP="007B3EF8">
            <w:pPr>
              <w:bidi/>
              <w:spacing w:line="408" w:lineRule="atLeast"/>
              <w:jc w:val="both"/>
              <w:rPr>
                <w:rFonts w:ascii="Simplified Arabic" w:hAnsi="Simplified Arabic" w:cs="Simplified Arabic"/>
                <w:color w:val="212121"/>
                <w:sz w:val="36"/>
                <w:szCs w:val="36"/>
              </w:rPr>
            </w:pPr>
            <w:r w:rsidRPr="005E164D">
              <w:rPr>
                <w:rFonts w:ascii="Simplified Arabic" w:hAnsi="Simplified Arabic" w:cs="Simplified Arabic"/>
                <w:color w:val="212121"/>
                <w:sz w:val="36"/>
                <w:szCs w:val="36"/>
                <w:rtl/>
              </w:rPr>
              <w:t> </w:t>
            </w:r>
          </w:p>
        </w:tc>
      </w:tr>
      <w:tr w:rsidR="00357AB6" w:rsidRPr="005E164D">
        <w:trPr>
          <w:divId w:val="1902868449"/>
        </w:trPr>
        <w:tc>
          <w:tcPr>
            <w:tcW w:w="2070" w:type="dxa"/>
            <w:tcBorders>
              <w:top w:val="outset" w:sz="6" w:space="0" w:color="auto"/>
              <w:left w:val="single" w:sz="6" w:space="0" w:color="EEEEEE"/>
              <w:bottom w:val="single" w:sz="6" w:space="0" w:color="EEEEEE"/>
              <w:right w:val="single" w:sz="6" w:space="0" w:color="EEEEEE"/>
            </w:tcBorders>
            <w:tcMar>
              <w:top w:w="60" w:type="dxa"/>
              <w:left w:w="150" w:type="dxa"/>
              <w:bottom w:w="60" w:type="dxa"/>
              <w:right w:w="60" w:type="dxa"/>
            </w:tcMar>
            <w:vAlign w:val="center"/>
            <w:hideMark/>
          </w:tcPr>
          <w:p w:rsidR="00357AB6" w:rsidRPr="005E164D" w:rsidRDefault="00BB1A21" w:rsidP="007B3EF8">
            <w:pPr>
              <w:bidi/>
              <w:spacing w:line="408" w:lineRule="atLeast"/>
              <w:jc w:val="both"/>
              <w:rPr>
                <w:rFonts w:ascii="Simplified Arabic" w:hAnsi="Simplified Arabic" w:cs="Simplified Arabic"/>
                <w:color w:val="212121"/>
                <w:sz w:val="36"/>
                <w:szCs w:val="36"/>
              </w:rPr>
            </w:pPr>
            <w:r w:rsidRPr="005E164D">
              <w:rPr>
                <w:rFonts w:ascii="Simplified Arabic" w:hAnsi="Simplified Arabic" w:cs="Simplified Arabic"/>
                <w:color w:val="212121"/>
                <w:sz w:val="36"/>
                <w:szCs w:val="36"/>
                <w:rtl/>
              </w:rPr>
              <w:t> </w:t>
            </w:r>
          </w:p>
        </w:tc>
        <w:tc>
          <w:tcPr>
            <w:tcW w:w="1890" w:type="dxa"/>
            <w:tcBorders>
              <w:top w:val="outset" w:sz="6" w:space="0" w:color="auto"/>
              <w:left w:val="single" w:sz="6" w:space="0" w:color="EEEEEE"/>
              <w:bottom w:val="single" w:sz="6" w:space="0" w:color="EEEEEE"/>
              <w:right w:val="single" w:sz="6" w:space="0" w:color="EEEEEE"/>
            </w:tcBorders>
            <w:tcMar>
              <w:top w:w="60" w:type="dxa"/>
              <w:left w:w="150" w:type="dxa"/>
              <w:bottom w:w="60" w:type="dxa"/>
              <w:right w:w="60" w:type="dxa"/>
            </w:tcMar>
            <w:vAlign w:val="center"/>
            <w:hideMark/>
          </w:tcPr>
          <w:p w:rsidR="00357AB6" w:rsidRPr="005E164D" w:rsidRDefault="00BB1A21" w:rsidP="007B3EF8">
            <w:pPr>
              <w:bidi/>
              <w:spacing w:line="408" w:lineRule="atLeast"/>
              <w:jc w:val="both"/>
              <w:rPr>
                <w:rFonts w:ascii="Simplified Arabic" w:hAnsi="Simplified Arabic" w:cs="Simplified Arabic"/>
                <w:color w:val="212121"/>
                <w:sz w:val="36"/>
                <w:szCs w:val="36"/>
              </w:rPr>
            </w:pPr>
            <w:r w:rsidRPr="005E164D">
              <w:rPr>
                <w:rFonts w:ascii="Simplified Arabic" w:hAnsi="Simplified Arabic" w:cs="Simplified Arabic"/>
                <w:color w:val="212121"/>
                <w:sz w:val="36"/>
                <w:szCs w:val="36"/>
                <w:rtl/>
              </w:rPr>
              <w:t>الولادة</w:t>
            </w:r>
          </w:p>
        </w:tc>
        <w:tc>
          <w:tcPr>
            <w:tcW w:w="2160" w:type="dxa"/>
            <w:tcBorders>
              <w:top w:val="outset" w:sz="6" w:space="0" w:color="auto"/>
              <w:left w:val="single" w:sz="6" w:space="0" w:color="EEEEEE"/>
              <w:bottom w:val="single" w:sz="6" w:space="0" w:color="EEEEEE"/>
              <w:right w:val="single" w:sz="6" w:space="0" w:color="EEEEEE"/>
            </w:tcBorders>
            <w:tcMar>
              <w:top w:w="60" w:type="dxa"/>
              <w:left w:w="150" w:type="dxa"/>
              <w:bottom w:w="60" w:type="dxa"/>
              <w:right w:w="60" w:type="dxa"/>
            </w:tcMar>
            <w:vAlign w:val="center"/>
            <w:hideMark/>
          </w:tcPr>
          <w:p w:rsidR="00357AB6" w:rsidRPr="005E164D" w:rsidRDefault="00BB1A21" w:rsidP="007B3EF8">
            <w:pPr>
              <w:bidi/>
              <w:spacing w:line="408" w:lineRule="atLeast"/>
              <w:jc w:val="both"/>
              <w:rPr>
                <w:rFonts w:ascii="Simplified Arabic" w:hAnsi="Simplified Arabic" w:cs="Simplified Arabic"/>
                <w:color w:val="212121"/>
                <w:sz w:val="36"/>
                <w:szCs w:val="36"/>
              </w:rPr>
            </w:pPr>
            <w:r w:rsidRPr="005E164D">
              <w:rPr>
                <w:rFonts w:ascii="Simplified Arabic" w:hAnsi="Simplified Arabic" w:cs="Simplified Arabic"/>
                <w:color w:val="212121"/>
                <w:sz w:val="36"/>
                <w:szCs w:val="36"/>
                <w:rtl/>
              </w:rPr>
              <w:t> </w:t>
            </w:r>
          </w:p>
        </w:tc>
      </w:tr>
      <w:tr w:rsidR="00357AB6" w:rsidRPr="005E164D">
        <w:trPr>
          <w:divId w:val="1902868449"/>
        </w:trPr>
        <w:tc>
          <w:tcPr>
            <w:tcW w:w="2070" w:type="dxa"/>
            <w:tcBorders>
              <w:top w:val="outset" w:sz="6" w:space="0" w:color="auto"/>
              <w:left w:val="single" w:sz="6" w:space="0" w:color="EEEEEE"/>
              <w:bottom w:val="single" w:sz="6" w:space="0" w:color="EEEEEE"/>
              <w:right w:val="single" w:sz="6" w:space="0" w:color="EEEEEE"/>
            </w:tcBorders>
            <w:tcMar>
              <w:top w:w="60" w:type="dxa"/>
              <w:left w:w="150" w:type="dxa"/>
              <w:bottom w:w="60" w:type="dxa"/>
              <w:right w:w="60" w:type="dxa"/>
            </w:tcMar>
            <w:vAlign w:val="center"/>
            <w:hideMark/>
          </w:tcPr>
          <w:p w:rsidR="00357AB6" w:rsidRPr="005E164D" w:rsidRDefault="00BB1A21" w:rsidP="007B3EF8">
            <w:pPr>
              <w:bidi/>
              <w:spacing w:line="408" w:lineRule="atLeast"/>
              <w:jc w:val="both"/>
              <w:rPr>
                <w:rFonts w:ascii="Simplified Arabic" w:hAnsi="Simplified Arabic" w:cs="Simplified Arabic"/>
                <w:color w:val="212121"/>
                <w:sz w:val="36"/>
                <w:szCs w:val="36"/>
              </w:rPr>
            </w:pPr>
            <w:r w:rsidRPr="005E164D">
              <w:rPr>
                <w:rFonts w:ascii="Simplified Arabic" w:hAnsi="Simplified Arabic" w:cs="Simplified Arabic"/>
                <w:color w:val="212121"/>
                <w:sz w:val="36"/>
                <w:szCs w:val="36"/>
                <w:rtl/>
              </w:rPr>
              <w:t> </w:t>
            </w:r>
          </w:p>
        </w:tc>
        <w:tc>
          <w:tcPr>
            <w:tcW w:w="1890" w:type="dxa"/>
            <w:tcBorders>
              <w:top w:val="outset" w:sz="6" w:space="0" w:color="auto"/>
              <w:left w:val="single" w:sz="6" w:space="0" w:color="EEEEEE"/>
              <w:bottom w:val="single" w:sz="6" w:space="0" w:color="EEEEEE"/>
              <w:right w:val="single" w:sz="6" w:space="0" w:color="EEEEEE"/>
            </w:tcBorders>
            <w:tcMar>
              <w:top w:w="60" w:type="dxa"/>
              <w:left w:w="150" w:type="dxa"/>
              <w:bottom w:w="60" w:type="dxa"/>
              <w:right w:w="60" w:type="dxa"/>
            </w:tcMar>
            <w:vAlign w:val="center"/>
            <w:hideMark/>
          </w:tcPr>
          <w:p w:rsidR="00357AB6" w:rsidRPr="005E164D" w:rsidRDefault="00BB1A21" w:rsidP="007B3EF8">
            <w:pPr>
              <w:bidi/>
              <w:spacing w:line="408" w:lineRule="atLeast"/>
              <w:jc w:val="both"/>
              <w:rPr>
                <w:rFonts w:ascii="Simplified Arabic" w:hAnsi="Simplified Arabic" w:cs="Simplified Arabic"/>
                <w:color w:val="212121"/>
                <w:sz w:val="36"/>
                <w:szCs w:val="36"/>
              </w:rPr>
            </w:pPr>
            <w:r w:rsidRPr="005E164D">
              <w:rPr>
                <w:rFonts w:ascii="Simplified Arabic" w:hAnsi="Simplified Arabic" w:cs="Simplified Arabic"/>
                <w:color w:val="212121"/>
                <w:sz w:val="36"/>
                <w:szCs w:val="36"/>
                <w:rtl/>
              </w:rPr>
              <w:t> </w:t>
            </w:r>
          </w:p>
        </w:tc>
        <w:tc>
          <w:tcPr>
            <w:tcW w:w="2160" w:type="dxa"/>
            <w:tcBorders>
              <w:top w:val="outset" w:sz="6" w:space="0" w:color="auto"/>
              <w:left w:val="single" w:sz="6" w:space="0" w:color="EEEEEE"/>
              <w:bottom w:val="single" w:sz="6" w:space="0" w:color="EEEEEE"/>
              <w:right w:val="single" w:sz="6" w:space="0" w:color="EEEEEE"/>
            </w:tcBorders>
            <w:tcMar>
              <w:top w:w="60" w:type="dxa"/>
              <w:left w:w="150" w:type="dxa"/>
              <w:bottom w:w="60" w:type="dxa"/>
              <w:right w:w="60" w:type="dxa"/>
            </w:tcMar>
            <w:vAlign w:val="center"/>
            <w:hideMark/>
          </w:tcPr>
          <w:p w:rsidR="00357AB6" w:rsidRPr="005E164D" w:rsidRDefault="00BB1A21" w:rsidP="007B3EF8">
            <w:pPr>
              <w:bidi/>
              <w:spacing w:line="408" w:lineRule="atLeast"/>
              <w:jc w:val="both"/>
              <w:rPr>
                <w:rFonts w:ascii="Simplified Arabic" w:hAnsi="Simplified Arabic" w:cs="Simplified Arabic"/>
                <w:color w:val="212121"/>
                <w:sz w:val="36"/>
                <w:szCs w:val="36"/>
              </w:rPr>
            </w:pPr>
            <w:r w:rsidRPr="005E164D">
              <w:rPr>
                <w:rFonts w:ascii="Simplified Arabic" w:hAnsi="Simplified Arabic" w:cs="Simplified Arabic"/>
                <w:color w:val="212121"/>
                <w:sz w:val="36"/>
                <w:szCs w:val="36"/>
                <w:rtl/>
              </w:rPr>
              <w:t> </w:t>
            </w:r>
          </w:p>
        </w:tc>
      </w:tr>
      <w:tr w:rsidR="00357AB6" w:rsidRPr="005E164D">
        <w:trPr>
          <w:divId w:val="1902868449"/>
        </w:trPr>
        <w:tc>
          <w:tcPr>
            <w:tcW w:w="2070" w:type="dxa"/>
            <w:tcBorders>
              <w:top w:val="outset" w:sz="6" w:space="0" w:color="auto"/>
              <w:left w:val="single" w:sz="6" w:space="0" w:color="EEEEEE"/>
              <w:bottom w:val="single" w:sz="6" w:space="0" w:color="EEEEEE"/>
              <w:right w:val="single" w:sz="6" w:space="0" w:color="EEEEEE"/>
            </w:tcBorders>
            <w:tcMar>
              <w:top w:w="60" w:type="dxa"/>
              <w:left w:w="150" w:type="dxa"/>
              <w:bottom w:w="60" w:type="dxa"/>
              <w:right w:w="60" w:type="dxa"/>
            </w:tcMar>
            <w:vAlign w:val="center"/>
            <w:hideMark/>
          </w:tcPr>
          <w:p w:rsidR="00357AB6" w:rsidRPr="005E164D" w:rsidRDefault="00BB1A21" w:rsidP="007B3EF8">
            <w:pPr>
              <w:bidi/>
              <w:spacing w:line="408" w:lineRule="atLeast"/>
              <w:jc w:val="both"/>
              <w:rPr>
                <w:rFonts w:ascii="Simplified Arabic" w:hAnsi="Simplified Arabic" w:cs="Simplified Arabic"/>
                <w:color w:val="212121"/>
                <w:sz w:val="36"/>
                <w:szCs w:val="36"/>
              </w:rPr>
            </w:pPr>
            <w:r w:rsidRPr="005E164D">
              <w:rPr>
                <w:rFonts w:ascii="Simplified Arabic" w:hAnsi="Simplified Arabic" w:cs="Simplified Arabic"/>
                <w:color w:val="212121"/>
                <w:sz w:val="36"/>
                <w:szCs w:val="36"/>
                <w:rtl/>
              </w:rPr>
              <w:t>البكاء</w:t>
            </w:r>
          </w:p>
        </w:tc>
        <w:tc>
          <w:tcPr>
            <w:tcW w:w="1890" w:type="dxa"/>
            <w:tcBorders>
              <w:top w:val="outset" w:sz="6" w:space="0" w:color="auto"/>
              <w:left w:val="single" w:sz="6" w:space="0" w:color="EEEEEE"/>
              <w:bottom w:val="single" w:sz="6" w:space="0" w:color="EEEEEE"/>
              <w:right w:val="single" w:sz="6" w:space="0" w:color="EEEEEE"/>
            </w:tcBorders>
            <w:tcMar>
              <w:top w:w="60" w:type="dxa"/>
              <w:left w:w="150" w:type="dxa"/>
              <w:bottom w:w="60" w:type="dxa"/>
              <w:right w:w="60" w:type="dxa"/>
            </w:tcMar>
            <w:vAlign w:val="center"/>
            <w:hideMark/>
          </w:tcPr>
          <w:p w:rsidR="00357AB6" w:rsidRPr="005E164D" w:rsidRDefault="00BB1A21" w:rsidP="007B3EF8">
            <w:pPr>
              <w:bidi/>
              <w:spacing w:line="408" w:lineRule="atLeast"/>
              <w:jc w:val="both"/>
              <w:rPr>
                <w:rFonts w:ascii="Simplified Arabic" w:hAnsi="Simplified Arabic" w:cs="Simplified Arabic"/>
                <w:color w:val="212121"/>
                <w:sz w:val="36"/>
                <w:szCs w:val="36"/>
              </w:rPr>
            </w:pPr>
            <w:r w:rsidRPr="005E164D">
              <w:rPr>
                <w:rFonts w:ascii="Simplified Arabic" w:hAnsi="Simplified Arabic" w:cs="Simplified Arabic"/>
                <w:color w:val="212121"/>
                <w:sz w:val="36"/>
                <w:szCs w:val="36"/>
                <w:rtl/>
              </w:rPr>
              <w:t> </w:t>
            </w:r>
          </w:p>
        </w:tc>
        <w:tc>
          <w:tcPr>
            <w:tcW w:w="2160" w:type="dxa"/>
            <w:tcBorders>
              <w:top w:val="outset" w:sz="6" w:space="0" w:color="auto"/>
              <w:left w:val="single" w:sz="6" w:space="0" w:color="EEEEEE"/>
              <w:bottom w:val="single" w:sz="6" w:space="0" w:color="EEEEEE"/>
              <w:right w:val="single" w:sz="6" w:space="0" w:color="EEEEEE"/>
            </w:tcBorders>
            <w:tcMar>
              <w:top w:w="60" w:type="dxa"/>
              <w:left w:w="150" w:type="dxa"/>
              <w:bottom w:w="60" w:type="dxa"/>
              <w:right w:w="60" w:type="dxa"/>
            </w:tcMar>
            <w:vAlign w:val="center"/>
            <w:hideMark/>
          </w:tcPr>
          <w:p w:rsidR="00357AB6" w:rsidRPr="005E164D" w:rsidRDefault="00BB1A21" w:rsidP="007B3EF8">
            <w:pPr>
              <w:bidi/>
              <w:spacing w:line="408" w:lineRule="atLeast"/>
              <w:jc w:val="both"/>
              <w:rPr>
                <w:rFonts w:ascii="Simplified Arabic" w:hAnsi="Simplified Arabic" w:cs="Simplified Arabic"/>
                <w:color w:val="212121"/>
                <w:sz w:val="36"/>
                <w:szCs w:val="36"/>
              </w:rPr>
            </w:pPr>
            <w:r w:rsidRPr="005E164D">
              <w:rPr>
                <w:rFonts w:ascii="Simplified Arabic" w:hAnsi="Simplified Arabic" w:cs="Simplified Arabic"/>
                <w:color w:val="212121"/>
                <w:sz w:val="36"/>
                <w:szCs w:val="36"/>
                <w:rtl/>
              </w:rPr>
              <w:t xml:space="preserve">الإدراك </w:t>
            </w:r>
            <w:proofErr w:type="spellStart"/>
            <w:r w:rsidRPr="005E164D">
              <w:rPr>
                <w:rFonts w:ascii="Simplified Arabic" w:hAnsi="Simplified Arabic" w:cs="Simplified Arabic"/>
                <w:color w:val="212121"/>
                <w:sz w:val="36"/>
                <w:szCs w:val="36"/>
                <w:rtl/>
              </w:rPr>
              <w:t>السمعى</w:t>
            </w:r>
            <w:proofErr w:type="spellEnd"/>
          </w:p>
        </w:tc>
      </w:tr>
      <w:tr w:rsidR="00357AB6" w:rsidRPr="005E164D">
        <w:trPr>
          <w:divId w:val="1902868449"/>
        </w:trPr>
        <w:tc>
          <w:tcPr>
            <w:tcW w:w="2070" w:type="dxa"/>
            <w:tcBorders>
              <w:top w:val="outset" w:sz="6" w:space="0" w:color="auto"/>
              <w:left w:val="single" w:sz="6" w:space="0" w:color="EEEEEE"/>
              <w:bottom w:val="single" w:sz="6" w:space="0" w:color="EEEEEE"/>
              <w:right w:val="single" w:sz="6" w:space="0" w:color="EEEEEE"/>
            </w:tcBorders>
            <w:tcMar>
              <w:top w:w="60" w:type="dxa"/>
              <w:left w:w="150" w:type="dxa"/>
              <w:bottom w:w="60" w:type="dxa"/>
              <w:right w:w="60" w:type="dxa"/>
            </w:tcMar>
            <w:vAlign w:val="center"/>
            <w:hideMark/>
          </w:tcPr>
          <w:p w:rsidR="00357AB6" w:rsidRPr="005E164D" w:rsidRDefault="00BB1A21" w:rsidP="007B3EF8">
            <w:pPr>
              <w:bidi/>
              <w:spacing w:line="408" w:lineRule="atLeast"/>
              <w:jc w:val="both"/>
              <w:rPr>
                <w:rFonts w:ascii="Simplified Arabic" w:hAnsi="Simplified Arabic" w:cs="Simplified Arabic"/>
                <w:color w:val="212121"/>
                <w:sz w:val="36"/>
                <w:szCs w:val="36"/>
              </w:rPr>
            </w:pPr>
            <w:r w:rsidRPr="005E164D">
              <w:rPr>
                <w:rFonts w:hint="cs"/>
                <w:color w:val="212121"/>
                <w:sz w:val="36"/>
                <w:szCs w:val="36"/>
                <w:rtl/>
              </w:rPr>
              <w:t>▼</w:t>
            </w:r>
          </w:p>
        </w:tc>
        <w:tc>
          <w:tcPr>
            <w:tcW w:w="1890" w:type="dxa"/>
            <w:tcBorders>
              <w:top w:val="outset" w:sz="6" w:space="0" w:color="auto"/>
              <w:left w:val="single" w:sz="6" w:space="0" w:color="EEEEEE"/>
              <w:bottom w:val="single" w:sz="6" w:space="0" w:color="EEEEEE"/>
              <w:right w:val="single" w:sz="6" w:space="0" w:color="EEEEEE"/>
            </w:tcBorders>
            <w:tcMar>
              <w:top w:w="60" w:type="dxa"/>
              <w:left w:w="150" w:type="dxa"/>
              <w:bottom w:w="60" w:type="dxa"/>
              <w:right w:w="60" w:type="dxa"/>
            </w:tcMar>
            <w:vAlign w:val="center"/>
            <w:hideMark/>
          </w:tcPr>
          <w:p w:rsidR="00357AB6" w:rsidRPr="005E164D" w:rsidRDefault="00BB1A21" w:rsidP="007B3EF8">
            <w:pPr>
              <w:bidi/>
              <w:spacing w:line="408" w:lineRule="atLeast"/>
              <w:jc w:val="both"/>
              <w:rPr>
                <w:rFonts w:ascii="Simplified Arabic" w:hAnsi="Simplified Arabic" w:cs="Simplified Arabic"/>
                <w:color w:val="212121"/>
                <w:sz w:val="36"/>
                <w:szCs w:val="36"/>
              </w:rPr>
            </w:pPr>
            <w:r w:rsidRPr="005E164D">
              <w:rPr>
                <w:rFonts w:ascii="Simplified Arabic" w:hAnsi="Simplified Arabic" w:cs="Simplified Arabic"/>
                <w:color w:val="212121"/>
                <w:sz w:val="36"/>
                <w:szCs w:val="36"/>
                <w:rtl/>
              </w:rPr>
              <w:t> </w:t>
            </w:r>
          </w:p>
        </w:tc>
        <w:tc>
          <w:tcPr>
            <w:tcW w:w="2160" w:type="dxa"/>
            <w:tcBorders>
              <w:top w:val="outset" w:sz="6" w:space="0" w:color="auto"/>
              <w:left w:val="single" w:sz="6" w:space="0" w:color="EEEEEE"/>
              <w:bottom w:val="single" w:sz="6" w:space="0" w:color="EEEEEE"/>
              <w:right w:val="single" w:sz="6" w:space="0" w:color="EEEEEE"/>
            </w:tcBorders>
            <w:tcMar>
              <w:top w:w="60" w:type="dxa"/>
              <w:left w:w="150" w:type="dxa"/>
              <w:bottom w:w="60" w:type="dxa"/>
              <w:right w:w="60" w:type="dxa"/>
            </w:tcMar>
            <w:vAlign w:val="center"/>
            <w:hideMark/>
          </w:tcPr>
          <w:p w:rsidR="00357AB6" w:rsidRPr="005E164D" w:rsidRDefault="00BB1A21" w:rsidP="007B3EF8">
            <w:pPr>
              <w:bidi/>
              <w:spacing w:line="408" w:lineRule="atLeast"/>
              <w:jc w:val="both"/>
              <w:rPr>
                <w:rFonts w:ascii="Simplified Arabic" w:hAnsi="Simplified Arabic" w:cs="Simplified Arabic"/>
                <w:color w:val="212121"/>
                <w:sz w:val="36"/>
                <w:szCs w:val="36"/>
              </w:rPr>
            </w:pPr>
            <w:r w:rsidRPr="005E164D">
              <w:rPr>
                <w:rFonts w:hint="cs"/>
                <w:color w:val="212121"/>
                <w:sz w:val="36"/>
                <w:szCs w:val="36"/>
                <w:rtl/>
              </w:rPr>
              <w:t>▼</w:t>
            </w:r>
          </w:p>
        </w:tc>
      </w:tr>
      <w:tr w:rsidR="00357AB6" w:rsidRPr="005E164D">
        <w:trPr>
          <w:divId w:val="1902868449"/>
        </w:trPr>
        <w:tc>
          <w:tcPr>
            <w:tcW w:w="2070" w:type="dxa"/>
            <w:tcBorders>
              <w:top w:val="outset" w:sz="6" w:space="0" w:color="auto"/>
              <w:left w:val="single" w:sz="6" w:space="0" w:color="EEEEEE"/>
              <w:bottom w:val="single" w:sz="6" w:space="0" w:color="EEEEEE"/>
              <w:right w:val="single" w:sz="6" w:space="0" w:color="EEEEEE"/>
            </w:tcBorders>
            <w:tcMar>
              <w:top w:w="60" w:type="dxa"/>
              <w:left w:w="150" w:type="dxa"/>
              <w:bottom w:w="60" w:type="dxa"/>
              <w:right w:w="60" w:type="dxa"/>
            </w:tcMar>
            <w:vAlign w:val="center"/>
            <w:hideMark/>
          </w:tcPr>
          <w:p w:rsidR="00357AB6" w:rsidRPr="005E164D" w:rsidRDefault="00BB1A21" w:rsidP="007B3EF8">
            <w:pPr>
              <w:bidi/>
              <w:spacing w:line="408" w:lineRule="atLeast"/>
              <w:jc w:val="both"/>
              <w:rPr>
                <w:rFonts w:ascii="Simplified Arabic" w:hAnsi="Simplified Arabic" w:cs="Simplified Arabic"/>
                <w:color w:val="212121"/>
                <w:sz w:val="36"/>
                <w:szCs w:val="36"/>
              </w:rPr>
            </w:pPr>
            <w:r w:rsidRPr="005E164D">
              <w:rPr>
                <w:rFonts w:ascii="Simplified Arabic" w:hAnsi="Simplified Arabic" w:cs="Simplified Arabic"/>
                <w:color w:val="212121"/>
                <w:sz w:val="36"/>
                <w:szCs w:val="36"/>
                <w:rtl/>
              </w:rPr>
              <w:t>الهديل</w:t>
            </w:r>
          </w:p>
        </w:tc>
        <w:tc>
          <w:tcPr>
            <w:tcW w:w="1890" w:type="dxa"/>
            <w:tcBorders>
              <w:top w:val="outset" w:sz="6" w:space="0" w:color="auto"/>
              <w:left w:val="single" w:sz="6" w:space="0" w:color="EEEEEE"/>
              <w:bottom w:val="single" w:sz="6" w:space="0" w:color="EEEEEE"/>
              <w:right w:val="single" w:sz="6" w:space="0" w:color="EEEEEE"/>
            </w:tcBorders>
            <w:tcMar>
              <w:top w:w="60" w:type="dxa"/>
              <w:left w:w="150" w:type="dxa"/>
              <w:bottom w:w="60" w:type="dxa"/>
              <w:right w:w="60" w:type="dxa"/>
            </w:tcMar>
            <w:vAlign w:val="center"/>
            <w:hideMark/>
          </w:tcPr>
          <w:p w:rsidR="00357AB6" w:rsidRPr="005E164D" w:rsidRDefault="00BB1A21" w:rsidP="007B3EF8">
            <w:pPr>
              <w:bidi/>
              <w:spacing w:line="408" w:lineRule="atLeast"/>
              <w:jc w:val="both"/>
              <w:rPr>
                <w:rFonts w:ascii="Simplified Arabic" w:hAnsi="Simplified Arabic" w:cs="Simplified Arabic"/>
                <w:color w:val="212121"/>
                <w:sz w:val="36"/>
                <w:szCs w:val="36"/>
              </w:rPr>
            </w:pPr>
            <w:r w:rsidRPr="005E164D">
              <w:rPr>
                <w:rFonts w:ascii="Simplified Arabic" w:hAnsi="Simplified Arabic" w:cs="Simplified Arabic"/>
                <w:color w:val="212121"/>
                <w:sz w:val="36"/>
                <w:szCs w:val="36"/>
                <w:rtl/>
              </w:rPr>
              <w:t> </w:t>
            </w:r>
          </w:p>
        </w:tc>
        <w:tc>
          <w:tcPr>
            <w:tcW w:w="2160" w:type="dxa"/>
            <w:tcBorders>
              <w:top w:val="outset" w:sz="6" w:space="0" w:color="auto"/>
              <w:left w:val="single" w:sz="6" w:space="0" w:color="EEEEEE"/>
              <w:bottom w:val="single" w:sz="6" w:space="0" w:color="EEEEEE"/>
              <w:right w:val="single" w:sz="6" w:space="0" w:color="EEEEEE"/>
            </w:tcBorders>
            <w:tcMar>
              <w:top w:w="60" w:type="dxa"/>
              <w:left w:w="150" w:type="dxa"/>
              <w:bottom w:w="60" w:type="dxa"/>
              <w:right w:w="60" w:type="dxa"/>
            </w:tcMar>
            <w:vAlign w:val="center"/>
            <w:hideMark/>
          </w:tcPr>
          <w:p w:rsidR="00357AB6" w:rsidRPr="005E164D" w:rsidRDefault="00BB1A21" w:rsidP="007B3EF8">
            <w:pPr>
              <w:bidi/>
              <w:spacing w:line="408" w:lineRule="atLeast"/>
              <w:jc w:val="both"/>
              <w:rPr>
                <w:rFonts w:ascii="Simplified Arabic" w:hAnsi="Simplified Arabic" w:cs="Simplified Arabic"/>
                <w:color w:val="212121"/>
                <w:sz w:val="36"/>
                <w:szCs w:val="36"/>
              </w:rPr>
            </w:pPr>
            <w:proofErr w:type="spellStart"/>
            <w:r w:rsidRPr="005E164D">
              <w:rPr>
                <w:rFonts w:ascii="Simplified Arabic" w:hAnsi="Simplified Arabic" w:cs="Simplified Arabic"/>
                <w:color w:val="212121"/>
                <w:sz w:val="36"/>
                <w:szCs w:val="36"/>
                <w:rtl/>
              </w:rPr>
              <w:t>الإنتباه</w:t>
            </w:r>
            <w:proofErr w:type="spellEnd"/>
          </w:p>
        </w:tc>
      </w:tr>
      <w:tr w:rsidR="00357AB6" w:rsidRPr="005E164D">
        <w:trPr>
          <w:divId w:val="1902868449"/>
        </w:trPr>
        <w:tc>
          <w:tcPr>
            <w:tcW w:w="2070" w:type="dxa"/>
            <w:tcBorders>
              <w:top w:val="outset" w:sz="6" w:space="0" w:color="auto"/>
              <w:left w:val="single" w:sz="6" w:space="0" w:color="EEEEEE"/>
              <w:bottom w:val="single" w:sz="6" w:space="0" w:color="EEEEEE"/>
              <w:right w:val="single" w:sz="6" w:space="0" w:color="EEEEEE"/>
            </w:tcBorders>
            <w:tcMar>
              <w:top w:w="60" w:type="dxa"/>
              <w:left w:w="150" w:type="dxa"/>
              <w:bottom w:w="60" w:type="dxa"/>
              <w:right w:w="60" w:type="dxa"/>
            </w:tcMar>
            <w:vAlign w:val="center"/>
            <w:hideMark/>
          </w:tcPr>
          <w:p w:rsidR="00357AB6" w:rsidRPr="005E164D" w:rsidRDefault="00BB1A21" w:rsidP="007B3EF8">
            <w:pPr>
              <w:bidi/>
              <w:spacing w:line="408" w:lineRule="atLeast"/>
              <w:jc w:val="both"/>
              <w:rPr>
                <w:rFonts w:ascii="Simplified Arabic" w:hAnsi="Simplified Arabic" w:cs="Simplified Arabic"/>
                <w:color w:val="212121"/>
                <w:sz w:val="36"/>
                <w:szCs w:val="36"/>
              </w:rPr>
            </w:pPr>
            <w:r w:rsidRPr="005E164D">
              <w:rPr>
                <w:rFonts w:hint="cs"/>
                <w:color w:val="212121"/>
                <w:sz w:val="36"/>
                <w:szCs w:val="36"/>
                <w:rtl/>
              </w:rPr>
              <w:t>▼</w:t>
            </w:r>
          </w:p>
        </w:tc>
        <w:tc>
          <w:tcPr>
            <w:tcW w:w="1890" w:type="dxa"/>
            <w:tcBorders>
              <w:top w:val="outset" w:sz="6" w:space="0" w:color="auto"/>
              <w:left w:val="single" w:sz="6" w:space="0" w:color="EEEEEE"/>
              <w:bottom w:val="single" w:sz="6" w:space="0" w:color="EEEEEE"/>
              <w:right w:val="single" w:sz="6" w:space="0" w:color="EEEEEE"/>
            </w:tcBorders>
            <w:tcMar>
              <w:top w:w="60" w:type="dxa"/>
              <w:left w:w="150" w:type="dxa"/>
              <w:bottom w:w="60" w:type="dxa"/>
              <w:right w:w="60" w:type="dxa"/>
            </w:tcMar>
            <w:vAlign w:val="center"/>
            <w:hideMark/>
          </w:tcPr>
          <w:p w:rsidR="00357AB6" w:rsidRPr="005E164D" w:rsidRDefault="00BB1A21" w:rsidP="007B3EF8">
            <w:pPr>
              <w:bidi/>
              <w:spacing w:line="408" w:lineRule="atLeast"/>
              <w:jc w:val="both"/>
              <w:rPr>
                <w:rFonts w:ascii="Simplified Arabic" w:hAnsi="Simplified Arabic" w:cs="Simplified Arabic"/>
                <w:color w:val="212121"/>
                <w:sz w:val="36"/>
                <w:szCs w:val="36"/>
              </w:rPr>
            </w:pPr>
            <w:r w:rsidRPr="005E164D">
              <w:rPr>
                <w:rFonts w:ascii="Simplified Arabic" w:hAnsi="Simplified Arabic" w:cs="Simplified Arabic"/>
                <w:color w:val="212121"/>
                <w:sz w:val="36"/>
                <w:szCs w:val="36"/>
                <w:rtl/>
              </w:rPr>
              <w:t> </w:t>
            </w:r>
          </w:p>
        </w:tc>
        <w:tc>
          <w:tcPr>
            <w:tcW w:w="2160" w:type="dxa"/>
            <w:tcBorders>
              <w:top w:val="outset" w:sz="6" w:space="0" w:color="auto"/>
              <w:left w:val="single" w:sz="6" w:space="0" w:color="EEEEEE"/>
              <w:bottom w:val="single" w:sz="6" w:space="0" w:color="EEEEEE"/>
              <w:right w:val="single" w:sz="6" w:space="0" w:color="EEEEEE"/>
            </w:tcBorders>
            <w:tcMar>
              <w:top w:w="60" w:type="dxa"/>
              <w:left w:w="150" w:type="dxa"/>
              <w:bottom w:w="60" w:type="dxa"/>
              <w:right w:w="60" w:type="dxa"/>
            </w:tcMar>
            <w:vAlign w:val="center"/>
            <w:hideMark/>
          </w:tcPr>
          <w:p w:rsidR="00357AB6" w:rsidRPr="005E164D" w:rsidRDefault="00BB1A21" w:rsidP="007B3EF8">
            <w:pPr>
              <w:bidi/>
              <w:spacing w:line="408" w:lineRule="atLeast"/>
              <w:jc w:val="both"/>
              <w:rPr>
                <w:rFonts w:ascii="Simplified Arabic" w:hAnsi="Simplified Arabic" w:cs="Simplified Arabic"/>
                <w:color w:val="212121"/>
                <w:sz w:val="36"/>
                <w:szCs w:val="36"/>
              </w:rPr>
            </w:pPr>
            <w:r w:rsidRPr="005E164D">
              <w:rPr>
                <w:rFonts w:hint="cs"/>
                <w:color w:val="212121"/>
                <w:sz w:val="36"/>
                <w:szCs w:val="36"/>
                <w:rtl/>
              </w:rPr>
              <w:t>▼</w:t>
            </w:r>
          </w:p>
        </w:tc>
      </w:tr>
      <w:tr w:rsidR="00357AB6" w:rsidRPr="005E164D">
        <w:trPr>
          <w:divId w:val="1902868449"/>
        </w:trPr>
        <w:tc>
          <w:tcPr>
            <w:tcW w:w="2070" w:type="dxa"/>
            <w:tcBorders>
              <w:top w:val="outset" w:sz="6" w:space="0" w:color="auto"/>
              <w:left w:val="single" w:sz="6" w:space="0" w:color="EEEEEE"/>
              <w:bottom w:val="single" w:sz="6" w:space="0" w:color="EEEEEE"/>
              <w:right w:val="single" w:sz="6" w:space="0" w:color="EEEEEE"/>
            </w:tcBorders>
            <w:tcMar>
              <w:top w:w="60" w:type="dxa"/>
              <w:left w:w="150" w:type="dxa"/>
              <w:bottom w:w="60" w:type="dxa"/>
              <w:right w:w="60" w:type="dxa"/>
            </w:tcMar>
            <w:vAlign w:val="center"/>
            <w:hideMark/>
          </w:tcPr>
          <w:p w:rsidR="00357AB6" w:rsidRPr="005E164D" w:rsidRDefault="00BB1A21" w:rsidP="007B3EF8">
            <w:pPr>
              <w:bidi/>
              <w:spacing w:line="408" w:lineRule="atLeast"/>
              <w:jc w:val="both"/>
              <w:rPr>
                <w:rFonts w:ascii="Simplified Arabic" w:hAnsi="Simplified Arabic" w:cs="Simplified Arabic"/>
                <w:color w:val="212121"/>
                <w:sz w:val="36"/>
                <w:szCs w:val="36"/>
              </w:rPr>
            </w:pPr>
            <w:proofErr w:type="spellStart"/>
            <w:r w:rsidRPr="005E164D">
              <w:rPr>
                <w:rFonts w:ascii="Simplified Arabic" w:hAnsi="Simplified Arabic" w:cs="Simplified Arabic"/>
                <w:color w:val="212121"/>
                <w:sz w:val="36"/>
                <w:szCs w:val="36"/>
                <w:rtl/>
              </w:rPr>
              <w:t>الإبتسام</w:t>
            </w:r>
            <w:proofErr w:type="spellEnd"/>
          </w:p>
        </w:tc>
        <w:tc>
          <w:tcPr>
            <w:tcW w:w="1890" w:type="dxa"/>
            <w:tcBorders>
              <w:top w:val="outset" w:sz="6" w:space="0" w:color="auto"/>
              <w:left w:val="single" w:sz="6" w:space="0" w:color="EEEEEE"/>
              <w:bottom w:val="single" w:sz="6" w:space="0" w:color="EEEEEE"/>
              <w:right w:val="single" w:sz="6" w:space="0" w:color="EEEEEE"/>
            </w:tcBorders>
            <w:tcMar>
              <w:top w:w="60" w:type="dxa"/>
              <w:left w:w="150" w:type="dxa"/>
              <w:bottom w:w="60" w:type="dxa"/>
              <w:right w:w="60" w:type="dxa"/>
            </w:tcMar>
            <w:vAlign w:val="center"/>
            <w:hideMark/>
          </w:tcPr>
          <w:p w:rsidR="00357AB6" w:rsidRPr="005E164D" w:rsidRDefault="00BB1A21" w:rsidP="007B3EF8">
            <w:pPr>
              <w:bidi/>
              <w:spacing w:line="408" w:lineRule="atLeast"/>
              <w:jc w:val="both"/>
              <w:rPr>
                <w:rFonts w:ascii="Simplified Arabic" w:hAnsi="Simplified Arabic" w:cs="Simplified Arabic"/>
                <w:color w:val="212121"/>
                <w:sz w:val="36"/>
                <w:szCs w:val="36"/>
              </w:rPr>
            </w:pPr>
            <w:r w:rsidRPr="005E164D">
              <w:rPr>
                <w:rFonts w:ascii="Simplified Arabic" w:hAnsi="Simplified Arabic" w:cs="Simplified Arabic"/>
                <w:color w:val="212121"/>
                <w:sz w:val="36"/>
                <w:szCs w:val="36"/>
                <w:rtl/>
              </w:rPr>
              <w:t> </w:t>
            </w:r>
          </w:p>
        </w:tc>
        <w:tc>
          <w:tcPr>
            <w:tcW w:w="2160" w:type="dxa"/>
            <w:tcBorders>
              <w:top w:val="outset" w:sz="6" w:space="0" w:color="auto"/>
              <w:left w:val="single" w:sz="6" w:space="0" w:color="EEEEEE"/>
              <w:bottom w:val="single" w:sz="6" w:space="0" w:color="EEEEEE"/>
              <w:right w:val="single" w:sz="6" w:space="0" w:color="EEEEEE"/>
            </w:tcBorders>
            <w:tcMar>
              <w:top w:w="60" w:type="dxa"/>
              <w:left w:w="150" w:type="dxa"/>
              <w:bottom w:w="60" w:type="dxa"/>
              <w:right w:w="60" w:type="dxa"/>
            </w:tcMar>
            <w:vAlign w:val="center"/>
            <w:hideMark/>
          </w:tcPr>
          <w:p w:rsidR="00357AB6" w:rsidRPr="005E164D" w:rsidRDefault="00BB1A21" w:rsidP="007B3EF8">
            <w:pPr>
              <w:bidi/>
              <w:spacing w:line="408" w:lineRule="atLeast"/>
              <w:jc w:val="both"/>
              <w:rPr>
                <w:rFonts w:ascii="Simplified Arabic" w:hAnsi="Simplified Arabic" w:cs="Simplified Arabic"/>
                <w:color w:val="212121"/>
                <w:sz w:val="36"/>
                <w:szCs w:val="36"/>
              </w:rPr>
            </w:pPr>
            <w:r w:rsidRPr="005E164D">
              <w:rPr>
                <w:rFonts w:ascii="Simplified Arabic" w:hAnsi="Simplified Arabic" w:cs="Simplified Arabic"/>
                <w:color w:val="212121"/>
                <w:sz w:val="36"/>
                <w:szCs w:val="36"/>
                <w:rtl/>
              </w:rPr>
              <w:t>التركيز</w:t>
            </w:r>
          </w:p>
        </w:tc>
      </w:tr>
      <w:tr w:rsidR="00357AB6" w:rsidRPr="005E164D">
        <w:trPr>
          <w:divId w:val="1902868449"/>
        </w:trPr>
        <w:tc>
          <w:tcPr>
            <w:tcW w:w="2070" w:type="dxa"/>
            <w:tcBorders>
              <w:top w:val="outset" w:sz="6" w:space="0" w:color="auto"/>
              <w:left w:val="single" w:sz="6" w:space="0" w:color="EEEEEE"/>
              <w:bottom w:val="single" w:sz="6" w:space="0" w:color="EEEEEE"/>
              <w:right w:val="single" w:sz="6" w:space="0" w:color="EEEEEE"/>
            </w:tcBorders>
            <w:tcMar>
              <w:top w:w="60" w:type="dxa"/>
              <w:left w:w="150" w:type="dxa"/>
              <w:bottom w:w="60" w:type="dxa"/>
              <w:right w:w="60" w:type="dxa"/>
            </w:tcMar>
            <w:vAlign w:val="center"/>
            <w:hideMark/>
          </w:tcPr>
          <w:p w:rsidR="00357AB6" w:rsidRPr="005E164D" w:rsidRDefault="00BB1A21" w:rsidP="007B3EF8">
            <w:pPr>
              <w:bidi/>
              <w:spacing w:line="408" w:lineRule="atLeast"/>
              <w:jc w:val="both"/>
              <w:rPr>
                <w:rFonts w:ascii="Simplified Arabic" w:hAnsi="Simplified Arabic" w:cs="Simplified Arabic"/>
                <w:color w:val="212121"/>
                <w:sz w:val="36"/>
                <w:szCs w:val="36"/>
              </w:rPr>
            </w:pPr>
            <w:r w:rsidRPr="005E164D">
              <w:rPr>
                <w:rFonts w:hint="cs"/>
                <w:color w:val="212121"/>
                <w:sz w:val="36"/>
                <w:szCs w:val="36"/>
                <w:rtl/>
              </w:rPr>
              <w:t>▼</w:t>
            </w:r>
          </w:p>
        </w:tc>
        <w:tc>
          <w:tcPr>
            <w:tcW w:w="1890" w:type="dxa"/>
            <w:tcBorders>
              <w:top w:val="outset" w:sz="6" w:space="0" w:color="auto"/>
              <w:left w:val="single" w:sz="6" w:space="0" w:color="EEEEEE"/>
              <w:bottom w:val="single" w:sz="6" w:space="0" w:color="EEEEEE"/>
              <w:right w:val="single" w:sz="6" w:space="0" w:color="EEEEEE"/>
            </w:tcBorders>
            <w:tcMar>
              <w:top w:w="60" w:type="dxa"/>
              <w:left w:w="150" w:type="dxa"/>
              <w:bottom w:w="60" w:type="dxa"/>
              <w:right w:w="60" w:type="dxa"/>
            </w:tcMar>
            <w:vAlign w:val="center"/>
            <w:hideMark/>
          </w:tcPr>
          <w:p w:rsidR="00357AB6" w:rsidRPr="005E164D" w:rsidRDefault="00BB1A21" w:rsidP="007B3EF8">
            <w:pPr>
              <w:bidi/>
              <w:spacing w:line="408" w:lineRule="atLeast"/>
              <w:jc w:val="both"/>
              <w:rPr>
                <w:rFonts w:ascii="Simplified Arabic" w:hAnsi="Simplified Arabic" w:cs="Simplified Arabic"/>
                <w:color w:val="212121"/>
                <w:sz w:val="36"/>
                <w:szCs w:val="36"/>
              </w:rPr>
            </w:pPr>
            <w:r w:rsidRPr="005E164D">
              <w:rPr>
                <w:rFonts w:ascii="Simplified Arabic" w:hAnsi="Simplified Arabic" w:cs="Simplified Arabic"/>
                <w:color w:val="212121"/>
                <w:sz w:val="36"/>
                <w:szCs w:val="36"/>
                <w:rtl/>
              </w:rPr>
              <w:t> </w:t>
            </w:r>
          </w:p>
        </w:tc>
        <w:tc>
          <w:tcPr>
            <w:tcW w:w="2160" w:type="dxa"/>
            <w:tcBorders>
              <w:top w:val="outset" w:sz="6" w:space="0" w:color="auto"/>
              <w:left w:val="single" w:sz="6" w:space="0" w:color="EEEEEE"/>
              <w:bottom w:val="single" w:sz="6" w:space="0" w:color="EEEEEE"/>
              <w:right w:val="single" w:sz="6" w:space="0" w:color="EEEEEE"/>
            </w:tcBorders>
            <w:tcMar>
              <w:top w:w="60" w:type="dxa"/>
              <w:left w:w="150" w:type="dxa"/>
              <w:bottom w:w="60" w:type="dxa"/>
              <w:right w:w="60" w:type="dxa"/>
            </w:tcMar>
            <w:vAlign w:val="center"/>
            <w:hideMark/>
          </w:tcPr>
          <w:p w:rsidR="00357AB6" w:rsidRPr="005E164D" w:rsidRDefault="00BB1A21" w:rsidP="007B3EF8">
            <w:pPr>
              <w:bidi/>
              <w:spacing w:line="408" w:lineRule="atLeast"/>
              <w:jc w:val="both"/>
              <w:rPr>
                <w:rFonts w:ascii="Simplified Arabic" w:hAnsi="Simplified Arabic" w:cs="Simplified Arabic"/>
                <w:color w:val="212121"/>
                <w:sz w:val="36"/>
                <w:szCs w:val="36"/>
              </w:rPr>
            </w:pPr>
            <w:r w:rsidRPr="005E164D">
              <w:rPr>
                <w:rFonts w:hint="cs"/>
                <w:color w:val="212121"/>
                <w:sz w:val="36"/>
                <w:szCs w:val="36"/>
                <w:rtl/>
              </w:rPr>
              <w:t>▼</w:t>
            </w:r>
          </w:p>
        </w:tc>
      </w:tr>
      <w:tr w:rsidR="00357AB6" w:rsidRPr="005E164D">
        <w:trPr>
          <w:divId w:val="1902868449"/>
          <w:trHeight w:val="420"/>
        </w:trPr>
        <w:tc>
          <w:tcPr>
            <w:tcW w:w="2070" w:type="dxa"/>
            <w:tcBorders>
              <w:top w:val="outset" w:sz="6" w:space="0" w:color="auto"/>
              <w:left w:val="single" w:sz="6" w:space="0" w:color="EEEEEE"/>
              <w:bottom w:val="single" w:sz="6" w:space="0" w:color="EEEEEE"/>
              <w:right w:val="single" w:sz="6" w:space="0" w:color="EEEEEE"/>
            </w:tcBorders>
            <w:tcMar>
              <w:top w:w="60" w:type="dxa"/>
              <w:left w:w="150" w:type="dxa"/>
              <w:bottom w:w="60" w:type="dxa"/>
              <w:right w:w="60" w:type="dxa"/>
            </w:tcMar>
            <w:vAlign w:val="center"/>
            <w:hideMark/>
          </w:tcPr>
          <w:p w:rsidR="00357AB6" w:rsidRPr="005E164D" w:rsidRDefault="00BB1A21" w:rsidP="007B3EF8">
            <w:pPr>
              <w:bidi/>
              <w:spacing w:line="408" w:lineRule="atLeast"/>
              <w:jc w:val="both"/>
              <w:rPr>
                <w:rFonts w:ascii="Simplified Arabic" w:hAnsi="Simplified Arabic" w:cs="Simplified Arabic"/>
                <w:color w:val="212121"/>
                <w:sz w:val="36"/>
                <w:szCs w:val="36"/>
              </w:rPr>
            </w:pPr>
            <w:r w:rsidRPr="005E164D">
              <w:rPr>
                <w:rFonts w:ascii="Simplified Arabic" w:hAnsi="Simplified Arabic" w:cs="Simplified Arabic"/>
                <w:color w:val="212121"/>
                <w:sz w:val="36"/>
                <w:szCs w:val="36"/>
                <w:rtl/>
              </w:rPr>
              <w:t>الضحك</w:t>
            </w:r>
          </w:p>
        </w:tc>
        <w:tc>
          <w:tcPr>
            <w:tcW w:w="1890" w:type="dxa"/>
            <w:tcBorders>
              <w:top w:val="outset" w:sz="6" w:space="0" w:color="auto"/>
              <w:left w:val="single" w:sz="6" w:space="0" w:color="EEEEEE"/>
              <w:bottom w:val="single" w:sz="6" w:space="0" w:color="EEEEEE"/>
              <w:right w:val="single" w:sz="6" w:space="0" w:color="EEEEEE"/>
            </w:tcBorders>
            <w:tcMar>
              <w:top w:w="60" w:type="dxa"/>
              <w:left w:w="150" w:type="dxa"/>
              <w:bottom w:w="60" w:type="dxa"/>
              <w:right w:w="60" w:type="dxa"/>
            </w:tcMar>
            <w:vAlign w:val="center"/>
            <w:hideMark/>
          </w:tcPr>
          <w:p w:rsidR="00357AB6" w:rsidRPr="005E164D" w:rsidRDefault="00BB1A21" w:rsidP="007B3EF8">
            <w:pPr>
              <w:bidi/>
              <w:spacing w:line="408" w:lineRule="atLeast"/>
              <w:jc w:val="both"/>
              <w:rPr>
                <w:rFonts w:ascii="Simplified Arabic" w:hAnsi="Simplified Arabic" w:cs="Simplified Arabic"/>
                <w:color w:val="212121"/>
                <w:sz w:val="36"/>
                <w:szCs w:val="36"/>
              </w:rPr>
            </w:pPr>
            <w:r w:rsidRPr="005E164D">
              <w:rPr>
                <w:rFonts w:ascii="Simplified Arabic" w:hAnsi="Simplified Arabic" w:cs="Simplified Arabic"/>
                <w:color w:val="212121"/>
                <w:sz w:val="36"/>
                <w:szCs w:val="36"/>
                <w:rtl/>
              </w:rPr>
              <w:t> </w:t>
            </w:r>
          </w:p>
        </w:tc>
        <w:tc>
          <w:tcPr>
            <w:tcW w:w="2160" w:type="dxa"/>
            <w:tcBorders>
              <w:top w:val="outset" w:sz="6" w:space="0" w:color="auto"/>
              <w:left w:val="single" w:sz="6" w:space="0" w:color="EEEEEE"/>
              <w:bottom w:val="single" w:sz="6" w:space="0" w:color="EEEEEE"/>
              <w:right w:val="single" w:sz="6" w:space="0" w:color="EEEEEE"/>
            </w:tcBorders>
            <w:tcMar>
              <w:top w:w="60" w:type="dxa"/>
              <w:left w:w="150" w:type="dxa"/>
              <w:bottom w:w="60" w:type="dxa"/>
              <w:right w:w="60" w:type="dxa"/>
            </w:tcMar>
            <w:vAlign w:val="center"/>
            <w:hideMark/>
          </w:tcPr>
          <w:p w:rsidR="00357AB6" w:rsidRPr="005E164D" w:rsidRDefault="00BB1A21" w:rsidP="007B3EF8">
            <w:pPr>
              <w:bidi/>
              <w:spacing w:line="408" w:lineRule="atLeast"/>
              <w:jc w:val="both"/>
              <w:rPr>
                <w:rFonts w:ascii="Simplified Arabic" w:hAnsi="Simplified Arabic" w:cs="Simplified Arabic"/>
                <w:color w:val="212121"/>
                <w:sz w:val="36"/>
                <w:szCs w:val="36"/>
              </w:rPr>
            </w:pPr>
            <w:r w:rsidRPr="005E164D">
              <w:rPr>
                <w:rFonts w:ascii="Simplified Arabic" w:hAnsi="Simplified Arabic" w:cs="Simplified Arabic"/>
                <w:color w:val="212121"/>
                <w:sz w:val="36"/>
                <w:szCs w:val="36"/>
                <w:rtl/>
              </w:rPr>
              <w:t>حسن التمييز</w:t>
            </w:r>
          </w:p>
        </w:tc>
      </w:tr>
      <w:tr w:rsidR="00357AB6" w:rsidRPr="005E164D">
        <w:trPr>
          <w:divId w:val="1902868449"/>
        </w:trPr>
        <w:tc>
          <w:tcPr>
            <w:tcW w:w="2070" w:type="dxa"/>
            <w:tcBorders>
              <w:top w:val="outset" w:sz="6" w:space="0" w:color="auto"/>
              <w:left w:val="single" w:sz="6" w:space="0" w:color="EEEEEE"/>
              <w:bottom w:val="single" w:sz="6" w:space="0" w:color="EEEEEE"/>
              <w:right w:val="single" w:sz="6" w:space="0" w:color="EEEEEE"/>
            </w:tcBorders>
            <w:tcMar>
              <w:top w:w="60" w:type="dxa"/>
              <w:left w:w="150" w:type="dxa"/>
              <w:bottom w:w="60" w:type="dxa"/>
              <w:right w:w="60" w:type="dxa"/>
            </w:tcMar>
            <w:vAlign w:val="center"/>
            <w:hideMark/>
          </w:tcPr>
          <w:p w:rsidR="00357AB6" w:rsidRPr="005E164D" w:rsidRDefault="00BB1A21" w:rsidP="007B3EF8">
            <w:pPr>
              <w:bidi/>
              <w:spacing w:line="408" w:lineRule="atLeast"/>
              <w:jc w:val="both"/>
              <w:rPr>
                <w:rFonts w:ascii="Simplified Arabic" w:hAnsi="Simplified Arabic" w:cs="Simplified Arabic"/>
                <w:color w:val="212121"/>
                <w:sz w:val="36"/>
                <w:szCs w:val="36"/>
              </w:rPr>
            </w:pPr>
            <w:r w:rsidRPr="005E164D">
              <w:rPr>
                <w:rFonts w:hint="cs"/>
                <w:color w:val="212121"/>
                <w:sz w:val="36"/>
                <w:szCs w:val="36"/>
                <w:rtl/>
              </w:rPr>
              <w:t>▼</w:t>
            </w:r>
          </w:p>
        </w:tc>
        <w:tc>
          <w:tcPr>
            <w:tcW w:w="1890" w:type="dxa"/>
            <w:tcBorders>
              <w:top w:val="outset" w:sz="6" w:space="0" w:color="auto"/>
              <w:left w:val="single" w:sz="6" w:space="0" w:color="EEEEEE"/>
              <w:bottom w:val="single" w:sz="6" w:space="0" w:color="EEEEEE"/>
              <w:right w:val="single" w:sz="6" w:space="0" w:color="EEEEEE"/>
            </w:tcBorders>
            <w:tcMar>
              <w:top w:w="60" w:type="dxa"/>
              <w:left w:w="150" w:type="dxa"/>
              <w:bottom w:w="60" w:type="dxa"/>
              <w:right w:w="60" w:type="dxa"/>
            </w:tcMar>
            <w:vAlign w:val="center"/>
            <w:hideMark/>
          </w:tcPr>
          <w:p w:rsidR="00357AB6" w:rsidRPr="005E164D" w:rsidRDefault="00BB1A21" w:rsidP="007B3EF8">
            <w:pPr>
              <w:bidi/>
              <w:spacing w:line="408" w:lineRule="atLeast"/>
              <w:jc w:val="both"/>
              <w:rPr>
                <w:rFonts w:ascii="Simplified Arabic" w:hAnsi="Simplified Arabic" w:cs="Simplified Arabic"/>
                <w:color w:val="212121"/>
                <w:sz w:val="36"/>
                <w:szCs w:val="36"/>
              </w:rPr>
            </w:pPr>
            <w:r w:rsidRPr="005E164D">
              <w:rPr>
                <w:rFonts w:ascii="Simplified Arabic" w:hAnsi="Simplified Arabic" w:cs="Simplified Arabic"/>
                <w:color w:val="212121"/>
                <w:sz w:val="36"/>
                <w:szCs w:val="36"/>
                <w:rtl/>
              </w:rPr>
              <w:t> </w:t>
            </w:r>
          </w:p>
        </w:tc>
        <w:tc>
          <w:tcPr>
            <w:tcW w:w="2160" w:type="dxa"/>
            <w:tcBorders>
              <w:top w:val="outset" w:sz="6" w:space="0" w:color="auto"/>
              <w:left w:val="single" w:sz="6" w:space="0" w:color="EEEEEE"/>
              <w:bottom w:val="single" w:sz="6" w:space="0" w:color="EEEEEE"/>
              <w:right w:val="single" w:sz="6" w:space="0" w:color="EEEEEE"/>
            </w:tcBorders>
            <w:tcMar>
              <w:top w:w="60" w:type="dxa"/>
              <w:left w:w="150" w:type="dxa"/>
              <w:bottom w:w="60" w:type="dxa"/>
              <w:right w:w="60" w:type="dxa"/>
            </w:tcMar>
            <w:vAlign w:val="center"/>
            <w:hideMark/>
          </w:tcPr>
          <w:p w:rsidR="00357AB6" w:rsidRPr="005E164D" w:rsidRDefault="00BB1A21" w:rsidP="007B3EF8">
            <w:pPr>
              <w:bidi/>
              <w:spacing w:line="408" w:lineRule="atLeast"/>
              <w:jc w:val="both"/>
              <w:rPr>
                <w:rFonts w:ascii="Simplified Arabic" w:hAnsi="Simplified Arabic" w:cs="Simplified Arabic"/>
                <w:color w:val="212121"/>
                <w:sz w:val="36"/>
                <w:szCs w:val="36"/>
              </w:rPr>
            </w:pPr>
            <w:r w:rsidRPr="005E164D">
              <w:rPr>
                <w:rFonts w:hint="cs"/>
                <w:color w:val="212121"/>
                <w:sz w:val="36"/>
                <w:szCs w:val="36"/>
                <w:rtl/>
              </w:rPr>
              <w:t>▼</w:t>
            </w:r>
          </w:p>
        </w:tc>
      </w:tr>
      <w:tr w:rsidR="00357AB6" w:rsidRPr="005E164D">
        <w:trPr>
          <w:divId w:val="1902868449"/>
        </w:trPr>
        <w:tc>
          <w:tcPr>
            <w:tcW w:w="2070" w:type="dxa"/>
            <w:tcBorders>
              <w:top w:val="outset" w:sz="6" w:space="0" w:color="auto"/>
              <w:left w:val="single" w:sz="6" w:space="0" w:color="EEEEEE"/>
              <w:bottom w:val="single" w:sz="6" w:space="0" w:color="EEEEEE"/>
              <w:right w:val="single" w:sz="6" w:space="0" w:color="EEEEEE"/>
            </w:tcBorders>
            <w:tcMar>
              <w:top w:w="60" w:type="dxa"/>
              <w:left w:w="150" w:type="dxa"/>
              <w:bottom w:w="60" w:type="dxa"/>
              <w:right w:w="60" w:type="dxa"/>
            </w:tcMar>
            <w:vAlign w:val="center"/>
            <w:hideMark/>
          </w:tcPr>
          <w:p w:rsidR="00357AB6" w:rsidRPr="005E164D" w:rsidRDefault="00BB1A21" w:rsidP="007B3EF8">
            <w:pPr>
              <w:bidi/>
              <w:spacing w:line="408" w:lineRule="atLeast"/>
              <w:jc w:val="both"/>
              <w:rPr>
                <w:rFonts w:ascii="Simplified Arabic" w:hAnsi="Simplified Arabic" w:cs="Simplified Arabic"/>
                <w:color w:val="212121"/>
                <w:sz w:val="36"/>
                <w:szCs w:val="36"/>
              </w:rPr>
            </w:pPr>
            <w:r w:rsidRPr="005E164D">
              <w:rPr>
                <w:rFonts w:ascii="Simplified Arabic" w:hAnsi="Simplified Arabic" w:cs="Simplified Arabic"/>
                <w:color w:val="212121"/>
                <w:sz w:val="36"/>
                <w:szCs w:val="36"/>
                <w:rtl/>
              </w:rPr>
              <w:t>النطق</w:t>
            </w:r>
          </w:p>
        </w:tc>
        <w:tc>
          <w:tcPr>
            <w:tcW w:w="1890" w:type="dxa"/>
            <w:tcBorders>
              <w:top w:val="outset" w:sz="6" w:space="0" w:color="auto"/>
              <w:left w:val="single" w:sz="6" w:space="0" w:color="EEEEEE"/>
              <w:bottom w:val="single" w:sz="6" w:space="0" w:color="EEEEEE"/>
              <w:right w:val="single" w:sz="6" w:space="0" w:color="EEEEEE"/>
            </w:tcBorders>
            <w:tcMar>
              <w:top w:w="60" w:type="dxa"/>
              <w:left w:w="150" w:type="dxa"/>
              <w:bottom w:w="60" w:type="dxa"/>
              <w:right w:w="60" w:type="dxa"/>
            </w:tcMar>
            <w:vAlign w:val="center"/>
            <w:hideMark/>
          </w:tcPr>
          <w:p w:rsidR="00357AB6" w:rsidRPr="005E164D" w:rsidRDefault="00BB1A21" w:rsidP="007B3EF8">
            <w:pPr>
              <w:bidi/>
              <w:spacing w:line="408" w:lineRule="atLeast"/>
              <w:jc w:val="both"/>
              <w:rPr>
                <w:rFonts w:ascii="Simplified Arabic" w:hAnsi="Simplified Arabic" w:cs="Simplified Arabic"/>
                <w:color w:val="212121"/>
                <w:sz w:val="36"/>
                <w:szCs w:val="36"/>
              </w:rPr>
            </w:pPr>
            <w:r w:rsidRPr="005E164D">
              <w:rPr>
                <w:rFonts w:ascii="Simplified Arabic" w:hAnsi="Simplified Arabic" w:cs="Simplified Arabic"/>
                <w:color w:val="212121"/>
                <w:sz w:val="36"/>
                <w:szCs w:val="36"/>
                <w:rtl/>
              </w:rPr>
              <w:t> </w:t>
            </w:r>
          </w:p>
        </w:tc>
        <w:tc>
          <w:tcPr>
            <w:tcW w:w="2160" w:type="dxa"/>
            <w:tcBorders>
              <w:top w:val="outset" w:sz="6" w:space="0" w:color="auto"/>
              <w:left w:val="single" w:sz="6" w:space="0" w:color="EEEEEE"/>
              <w:bottom w:val="single" w:sz="6" w:space="0" w:color="EEEEEE"/>
              <w:right w:val="single" w:sz="6" w:space="0" w:color="EEEEEE"/>
            </w:tcBorders>
            <w:tcMar>
              <w:top w:w="60" w:type="dxa"/>
              <w:left w:w="150" w:type="dxa"/>
              <w:bottom w:w="60" w:type="dxa"/>
              <w:right w:w="60" w:type="dxa"/>
            </w:tcMar>
            <w:vAlign w:val="center"/>
            <w:hideMark/>
          </w:tcPr>
          <w:p w:rsidR="00357AB6" w:rsidRPr="005E164D" w:rsidRDefault="00BB1A21" w:rsidP="007B3EF8">
            <w:pPr>
              <w:bidi/>
              <w:spacing w:line="408" w:lineRule="atLeast"/>
              <w:jc w:val="both"/>
              <w:rPr>
                <w:rFonts w:ascii="Simplified Arabic" w:hAnsi="Simplified Arabic" w:cs="Simplified Arabic"/>
                <w:color w:val="212121"/>
                <w:sz w:val="36"/>
                <w:szCs w:val="36"/>
              </w:rPr>
            </w:pPr>
            <w:r w:rsidRPr="005E164D">
              <w:rPr>
                <w:rFonts w:ascii="Simplified Arabic" w:hAnsi="Simplified Arabic" w:cs="Simplified Arabic"/>
                <w:color w:val="212121"/>
                <w:sz w:val="36"/>
                <w:szCs w:val="36"/>
                <w:rtl/>
              </w:rPr>
              <w:t>المرجعية السمعية</w:t>
            </w:r>
          </w:p>
        </w:tc>
      </w:tr>
      <w:tr w:rsidR="00357AB6" w:rsidRPr="005E164D">
        <w:trPr>
          <w:divId w:val="1902868449"/>
        </w:trPr>
        <w:tc>
          <w:tcPr>
            <w:tcW w:w="2070" w:type="dxa"/>
            <w:tcBorders>
              <w:top w:val="outset" w:sz="6" w:space="0" w:color="auto"/>
              <w:left w:val="single" w:sz="6" w:space="0" w:color="EEEEEE"/>
              <w:bottom w:val="single" w:sz="6" w:space="0" w:color="EEEEEE"/>
              <w:right w:val="single" w:sz="6" w:space="0" w:color="EEEEEE"/>
            </w:tcBorders>
            <w:tcMar>
              <w:top w:w="60" w:type="dxa"/>
              <w:left w:w="150" w:type="dxa"/>
              <w:bottom w:w="60" w:type="dxa"/>
              <w:right w:w="60" w:type="dxa"/>
            </w:tcMar>
            <w:vAlign w:val="center"/>
            <w:hideMark/>
          </w:tcPr>
          <w:p w:rsidR="00357AB6" w:rsidRPr="005E164D" w:rsidRDefault="00BB1A21" w:rsidP="007B3EF8">
            <w:pPr>
              <w:bidi/>
              <w:spacing w:line="408" w:lineRule="atLeast"/>
              <w:jc w:val="both"/>
              <w:rPr>
                <w:rFonts w:ascii="Simplified Arabic" w:hAnsi="Simplified Arabic" w:cs="Simplified Arabic"/>
                <w:color w:val="212121"/>
                <w:sz w:val="36"/>
                <w:szCs w:val="36"/>
              </w:rPr>
            </w:pPr>
            <w:r w:rsidRPr="005E164D">
              <w:rPr>
                <w:rFonts w:hint="cs"/>
                <w:color w:val="212121"/>
                <w:sz w:val="36"/>
                <w:szCs w:val="36"/>
                <w:rtl/>
              </w:rPr>
              <w:t>▼</w:t>
            </w:r>
          </w:p>
        </w:tc>
        <w:tc>
          <w:tcPr>
            <w:tcW w:w="1890" w:type="dxa"/>
            <w:tcBorders>
              <w:top w:val="outset" w:sz="6" w:space="0" w:color="auto"/>
              <w:left w:val="single" w:sz="6" w:space="0" w:color="EEEEEE"/>
              <w:bottom w:val="single" w:sz="6" w:space="0" w:color="EEEEEE"/>
              <w:right w:val="single" w:sz="6" w:space="0" w:color="EEEEEE"/>
            </w:tcBorders>
            <w:tcMar>
              <w:top w:w="60" w:type="dxa"/>
              <w:left w:w="150" w:type="dxa"/>
              <w:bottom w:w="60" w:type="dxa"/>
              <w:right w:w="60" w:type="dxa"/>
            </w:tcMar>
            <w:vAlign w:val="center"/>
            <w:hideMark/>
          </w:tcPr>
          <w:p w:rsidR="00357AB6" w:rsidRPr="005E164D" w:rsidRDefault="00BB1A21" w:rsidP="007B3EF8">
            <w:pPr>
              <w:bidi/>
              <w:spacing w:line="408" w:lineRule="atLeast"/>
              <w:jc w:val="both"/>
              <w:rPr>
                <w:rFonts w:ascii="Simplified Arabic" w:hAnsi="Simplified Arabic" w:cs="Simplified Arabic"/>
                <w:color w:val="212121"/>
                <w:sz w:val="36"/>
                <w:szCs w:val="36"/>
              </w:rPr>
            </w:pPr>
            <w:r w:rsidRPr="005E164D">
              <w:rPr>
                <w:rFonts w:ascii="Simplified Arabic" w:hAnsi="Simplified Arabic" w:cs="Simplified Arabic"/>
                <w:color w:val="212121"/>
                <w:sz w:val="36"/>
                <w:szCs w:val="36"/>
                <w:rtl/>
              </w:rPr>
              <w:t> </w:t>
            </w:r>
          </w:p>
        </w:tc>
        <w:tc>
          <w:tcPr>
            <w:tcW w:w="2160" w:type="dxa"/>
            <w:tcBorders>
              <w:top w:val="outset" w:sz="6" w:space="0" w:color="auto"/>
              <w:left w:val="single" w:sz="6" w:space="0" w:color="EEEEEE"/>
              <w:bottom w:val="single" w:sz="6" w:space="0" w:color="EEEEEE"/>
              <w:right w:val="single" w:sz="6" w:space="0" w:color="EEEEEE"/>
            </w:tcBorders>
            <w:tcMar>
              <w:top w:w="60" w:type="dxa"/>
              <w:left w:w="150" w:type="dxa"/>
              <w:bottom w:w="60" w:type="dxa"/>
              <w:right w:w="60" w:type="dxa"/>
            </w:tcMar>
            <w:vAlign w:val="center"/>
            <w:hideMark/>
          </w:tcPr>
          <w:p w:rsidR="00357AB6" w:rsidRPr="005E164D" w:rsidRDefault="00BB1A21" w:rsidP="007B3EF8">
            <w:pPr>
              <w:bidi/>
              <w:spacing w:line="408" w:lineRule="atLeast"/>
              <w:jc w:val="both"/>
              <w:rPr>
                <w:rFonts w:ascii="Simplified Arabic" w:hAnsi="Simplified Arabic" w:cs="Simplified Arabic"/>
                <w:color w:val="212121"/>
                <w:sz w:val="36"/>
                <w:szCs w:val="36"/>
              </w:rPr>
            </w:pPr>
            <w:r w:rsidRPr="005E164D">
              <w:rPr>
                <w:rFonts w:hint="cs"/>
                <w:color w:val="212121"/>
                <w:sz w:val="36"/>
                <w:szCs w:val="36"/>
                <w:rtl/>
              </w:rPr>
              <w:t>▼</w:t>
            </w:r>
          </w:p>
        </w:tc>
      </w:tr>
      <w:tr w:rsidR="00357AB6" w:rsidRPr="005E164D">
        <w:trPr>
          <w:divId w:val="1902868449"/>
        </w:trPr>
        <w:tc>
          <w:tcPr>
            <w:tcW w:w="2070" w:type="dxa"/>
            <w:tcBorders>
              <w:top w:val="outset" w:sz="6" w:space="0" w:color="auto"/>
              <w:left w:val="single" w:sz="6" w:space="0" w:color="EEEEEE"/>
              <w:bottom w:val="single" w:sz="6" w:space="0" w:color="EEEEEE"/>
              <w:right w:val="single" w:sz="6" w:space="0" w:color="EEEEEE"/>
            </w:tcBorders>
            <w:tcMar>
              <w:top w:w="60" w:type="dxa"/>
              <w:left w:w="150" w:type="dxa"/>
              <w:bottom w:w="60" w:type="dxa"/>
              <w:right w:w="60" w:type="dxa"/>
            </w:tcMar>
            <w:vAlign w:val="center"/>
            <w:hideMark/>
          </w:tcPr>
          <w:p w:rsidR="00357AB6" w:rsidRPr="005E164D" w:rsidRDefault="00BB1A21" w:rsidP="007B3EF8">
            <w:pPr>
              <w:bidi/>
              <w:spacing w:line="408" w:lineRule="atLeast"/>
              <w:jc w:val="both"/>
              <w:rPr>
                <w:rFonts w:ascii="Simplified Arabic" w:hAnsi="Simplified Arabic" w:cs="Simplified Arabic"/>
                <w:color w:val="212121"/>
                <w:sz w:val="36"/>
                <w:szCs w:val="36"/>
              </w:rPr>
            </w:pPr>
            <w:r w:rsidRPr="005E164D">
              <w:rPr>
                <w:rFonts w:ascii="Simplified Arabic" w:hAnsi="Simplified Arabic" w:cs="Simplified Arabic"/>
                <w:color w:val="212121"/>
                <w:sz w:val="36"/>
                <w:szCs w:val="36"/>
                <w:rtl/>
              </w:rPr>
              <w:lastRenderedPageBreak/>
              <w:t>كلام الأطفال</w:t>
            </w:r>
          </w:p>
        </w:tc>
        <w:tc>
          <w:tcPr>
            <w:tcW w:w="1890" w:type="dxa"/>
            <w:tcBorders>
              <w:top w:val="outset" w:sz="6" w:space="0" w:color="auto"/>
              <w:left w:val="single" w:sz="6" w:space="0" w:color="EEEEEE"/>
              <w:bottom w:val="single" w:sz="6" w:space="0" w:color="EEEEEE"/>
              <w:right w:val="single" w:sz="6" w:space="0" w:color="EEEEEE"/>
            </w:tcBorders>
            <w:tcMar>
              <w:top w:w="60" w:type="dxa"/>
              <w:left w:w="150" w:type="dxa"/>
              <w:bottom w:w="60" w:type="dxa"/>
              <w:right w:w="60" w:type="dxa"/>
            </w:tcMar>
            <w:vAlign w:val="center"/>
            <w:hideMark/>
          </w:tcPr>
          <w:p w:rsidR="00357AB6" w:rsidRPr="005E164D" w:rsidRDefault="00BB1A21" w:rsidP="007B3EF8">
            <w:pPr>
              <w:bidi/>
              <w:spacing w:line="408" w:lineRule="atLeast"/>
              <w:jc w:val="both"/>
              <w:rPr>
                <w:rFonts w:ascii="Simplified Arabic" w:hAnsi="Simplified Arabic" w:cs="Simplified Arabic"/>
                <w:color w:val="212121"/>
                <w:sz w:val="36"/>
                <w:szCs w:val="36"/>
              </w:rPr>
            </w:pPr>
            <w:r w:rsidRPr="005E164D">
              <w:rPr>
                <w:rFonts w:ascii="Simplified Arabic" w:hAnsi="Simplified Arabic" w:cs="Simplified Arabic"/>
                <w:color w:val="212121"/>
                <w:sz w:val="36"/>
                <w:szCs w:val="36"/>
                <w:rtl/>
              </w:rPr>
              <w:t> </w:t>
            </w:r>
          </w:p>
        </w:tc>
        <w:tc>
          <w:tcPr>
            <w:tcW w:w="2160" w:type="dxa"/>
            <w:tcBorders>
              <w:top w:val="outset" w:sz="6" w:space="0" w:color="auto"/>
              <w:left w:val="single" w:sz="6" w:space="0" w:color="EEEEEE"/>
              <w:bottom w:val="single" w:sz="6" w:space="0" w:color="EEEEEE"/>
              <w:right w:val="single" w:sz="6" w:space="0" w:color="EEEEEE"/>
            </w:tcBorders>
            <w:tcMar>
              <w:top w:w="60" w:type="dxa"/>
              <w:left w:w="150" w:type="dxa"/>
              <w:bottom w:w="60" w:type="dxa"/>
              <w:right w:w="60" w:type="dxa"/>
            </w:tcMar>
            <w:vAlign w:val="center"/>
            <w:hideMark/>
          </w:tcPr>
          <w:p w:rsidR="00357AB6" w:rsidRPr="005E164D" w:rsidRDefault="00BB1A21" w:rsidP="007B3EF8">
            <w:pPr>
              <w:bidi/>
              <w:spacing w:line="408" w:lineRule="atLeast"/>
              <w:jc w:val="both"/>
              <w:rPr>
                <w:rFonts w:ascii="Simplified Arabic" w:hAnsi="Simplified Arabic" w:cs="Simplified Arabic"/>
                <w:color w:val="212121"/>
                <w:sz w:val="36"/>
                <w:szCs w:val="36"/>
              </w:rPr>
            </w:pPr>
            <w:r w:rsidRPr="005E164D">
              <w:rPr>
                <w:rFonts w:ascii="Simplified Arabic" w:hAnsi="Simplified Arabic" w:cs="Simplified Arabic"/>
                <w:color w:val="212121"/>
                <w:sz w:val="36"/>
                <w:szCs w:val="36"/>
                <w:rtl/>
              </w:rPr>
              <w:t>مراقبة الصوات</w:t>
            </w:r>
          </w:p>
        </w:tc>
      </w:tr>
      <w:tr w:rsidR="00357AB6" w:rsidRPr="005E164D">
        <w:trPr>
          <w:divId w:val="1902868449"/>
        </w:trPr>
        <w:tc>
          <w:tcPr>
            <w:tcW w:w="2070" w:type="dxa"/>
            <w:tcBorders>
              <w:top w:val="outset" w:sz="6" w:space="0" w:color="auto"/>
              <w:left w:val="single" w:sz="6" w:space="0" w:color="EEEEEE"/>
              <w:bottom w:val="single" w:sz="6" w:space="0" w:color="EEEEEE"/>
              <w:right w:val="single" w:sz="6" w:space="0" w:color="EEEEEE"/>
            </w:tcBorders>
            <w:tcMar>
              <w:top w:w="60" w:type="dxa"/>
              <w:left w:w="150" w:type="dxa"/>
              <w:bottom w:w="60" w:type="dxa"/>
              <w:right w:w="60" w:type="dxa"/>
            </w:tcMar>
            <w:vAlign w:val="center"/>
            <w:hideMark/>
          </w:tcPr>
          <w:p w:rsidR="00357AB6" w:rsidRPr="005E164D" w:rsidRDefault="00BB1A21" w:rsidP="007B3EF8">
            <w:pPr>
              <w:bidi/>
              <w:spacing w:line="408" w:lineRule="atLeast"/>
              <w:jc w:val="both"/>
              <w:rPr>
                <w:rFonts w:ascii="Simplified Arabic" w:hAnsi="Simplified Arabic" w:cs="Simplified Arabic"/>
                <w:color w:val="212121"/>
                <w:sz w:val="36"/>
                <w:szCs w:val="36"/>
              </w:rPr>
            </w:pPr>
            <w:r w:rsidRPr="005E164D">
              <w:rPr>
                <w:rFonts w:hint="cs"/>
                <w:color w:val="212121"/>
                <w:sz w:val="36"/>
                <w:szCs w:val="36"/>
                <w:rtl/>
              </w:rPr>
              <w:t>▼</w:t>
            </w:r>
          </w:p>
        </w:tc>
        <w:tc>
          <w:tcPr>
            <w:tcW w:w="1890" w:type="dxa"/>
            <w:tcBorders>
              <w:top w:val="outset" w:sz="6" w:space="0" w:color="auto"/>
              <w:left w:val="single" w:sz="6" w:space="0" w:color="EEEEEE"/>
              <w:bottom w:val="single" w:sz="6" w:space="0" w:color="EEEEEE"/>
              <w:right w:val="single" w:sz="6" w:space="0" w:color="EEEEEE"/>
            </w:tcBorders>
            <w:tcMar>
              <w:top w:w="60" w:type="dxa"/>
              <w:left w:w="150" w:type="dxa"/>
              <w:bottom w:w="60" w:type="dxa"/>
              <w:right w:w="60" w:type="dxa"/>
            </w:tcMar>
            <w:vAlign w:val="center"/>
            <w:hideMark/>
          </w:tcPr>
          <w:p w:rsidR="00357AB6" w:rsidRPr="005E164D" w:rsidRDefault="00BB1A21" w:rsidP="007B3EF8">
            <w:pPr>
              <w:bidi/>
              <w:spacing w:line="408" w:lineRule="atLeast"/>
              <w:jc w:val="both"/>
              <w:rPr>
                <w:rFonts w:ascii="Simplified Arabic" w:hAnsi="Simplified Arabic" w:cs="Simplified Arabic"/>
                <w:color w:val="212121"/>
                <w:sz w:val="36"/>
                <w:szCs w:val="36"/>
              </w:rPr>
            </w:pPr>
            <w:r w:rsidRPr="005E164D">
              <w:rPr>
                <w:rFonts w:ascii="Simplified Arabic" w:hAnsi="Simplified Arabic" w:cs="Simplified Arabic"/>
                <w:color w:val="212121"/>
                <w:sz w:val="36"/>
                <w:szCs w:val="36"/>
                <w:rtl/>
              </w:rPr>
              <w:t> </w:t>
            </w:r>
          </w:p>
        </w:tc>
        <w:tc>
          <w:tcPr>
            <w:tcW w:w="2160" w:type="dxa"/>
            <w:tcBorders>
              <w:top w:val="outset" w:sz="6" w:space="0" w:color="auto"/>
              <w:left w:val="single" w:sz="6" w:space="0" w:color="EEEEEE"/>
              <w:bottom w:val="single" w:sz="6" w:space="0" w:color="EEEEEE"/>
              <w:right w:val="single" w:sz="6" w:space="0" w:color="EEEEEE"/>
            </w:tcBorders>
            <w:tcMar>
              <w:top w:w="60" w:type="dxa"/>
              <w:left w:w="150" w:type="dxa"/>
              <w:bottom w:w="60" w:type="dxa"/>
              <w:right w:w="60" w:type="dxa"/>
            </w:tcMar>
            <w:vAlign w:val="center"/>
            <w:hideMark/>
          </w:tcPr>
          <w:p w:rsidR="00357AB6" w:rsidRPr="005E164D" w:rsidRDefault="00BB1A21" w:rsidP="007B3EF8">
            <w:pPr>
              <w:bidi/>
              <w:spacing w:line="408" w:lineRule="atLeast"/>
              <w:jc w:val="both"/>
              <w:rPr>
                <w:rFonts w:ascii="Simplified Arabic" w:hAnsi="Simplified Arabic" w:cs="Simplified Arabic"/>
                <w:color w:val="212121"/>
                <w:sz w:val="36"/>
                <w:szCs w:val="36"/>
              </w:rPr>
            </w:pPr>
            <w:r w:rsidRPr="005E164D">
              <w:rPr>
                <w:rFonts w:hint="cs"/>
                <w:color w:val="212121"/>
                <w:sz w:val="36"/>
                <w:szCs w:val="36"/>
                <w:rtl/>
              </w:rPr>
              <w:t>▼</w:t>
            </w:r>
          </w:p>
        </w:tc>
      </w:tr>
      <w:tr w:rsidR="00357AB6" w:rsidRPr="005E164D">
        <w:trPr>
          <w:divId w:val="1902868449"/>
        </w:trPr>
        <w:tc>
          <w:tcPr>
            <w:tcW w:w="2070" w:type="dxa"/>
            <w:tcBorders>
              <w:top w:val="outset" w:sz="6" w:space="0" w:color="auto"/>
              <w:left w:val="single" w:sz="6" w:space="0" w:color="EEEEEE"/>
              <w:bottom w:val="single" w:sz="6" w:space="0" w:color="EEEEEE"/>
              <w:right w:val="single" w:sz="6" w:space="0" w:color="EEEEEE"/>
            </w:tcBorders>
            <w:tcMar>
              <w:top w:w="60" w:type="dxa"/>
              <w:left w:w="150" w:type="dxa"/>
              <w:bottom w:w="60" w:type="dxa"/>
              <w:right w:w="60" w:type="dxa"/>
            </w:tcMar>
            <w:vAlign w:val="center"/>
            <w:hideMark/>
          </w:tcPr>
          <w:p w:rsidR="00357AB6" w:rsidRPr="005E164D" w:rsidRDefault="00BB1A21" w:rsidP="007B3EF8">
            <w:pPr>
              <w:bidi/>
              <w:spacing w:line="408" w:lineRule="atLeast"/>
              <w:jc w:val="both"/>
              <w:rPr>
                <w:rFonts w:ascii="Simplified Arabic" w:hAnsi="Simplified Arabic" w:cs="Simplified Arabic"/>
                <w:color w:val="212121"/>
                <w:sz w:val="36"/>
                <w:szCs w:val="36"/>
              </w:rPr>
            </w:pPr>
            <w:r w:rsidRPr="005E164D">
              <w:rPr>
                <w:rFonts w:ascii="Simplified Arabic" w:hAnsi="Simplified Arabic" w:cs="Simplified Arabic"/>
                <w:color w:val="212121"/>
                <w:sz w:val="36"/>
                <w:szCs w:val="36"/>
                <w:rtl/>
              </w:rPr>
              <w:t>التقليد</w:t>
            </w:r>
          </w:p>
        </w:tc>
        <w:tc>
          <w:tcPr>
            <w:tcW w:w="1890" w:type="dxa"/>
            <w:tcBorders>
              <w:top w:val="outset" w:sz="6" w:space="0" w:color="auto"/>
              <w:left w:val="single" w:sz="6" w:space="0" w:color="EEEEEE"/>
              <w:bottom w:val="single" w:sz="6" w:space="0" w:color="EEEEEE"/>
              <w:right w:val="single" w:sz="6" w:space="0" w:color="EEEEEE"/>
            </w:tcBorders>
            <w:tcMar>
              <w:top w:w="60" w:type="dxa"/>
              <w:left w:w="150" w:type="dxa"/>
              <w:bottom w:w="60" w:type="dxa"/>
              <w:right w:w="60" w:type="dxa"/>
            </w:tcMar>
            <w:vAlign w:val="center"/>
            <w:hideMark/>
          </w:tcPr>
          <w:p w:rsidR="00357AB6" w:rsidRPr="005E164D" w:rsidRDefault="00BB1A21" w:rsidP="007B3EF8">
            <w:pPr>
              <w:bidi/>
              <w:spacing w:line="408" w:lineRule="atLeast"/>
              <w:jc w:val="both"/>
              <w:rPr>
                <w:rFonts w:ascii="Simplified Arabic" w:hAnsi="Simplified Arabic" w:cs="Simplified Arabic"/>
                <w:color w:val="212121"/>
                <w:sz w:val="36"/>
                <w:szCs w:val="36"/>
              </w:rPr>
            </w:pPr>
            <w:r w:rsidRPr="005E164D">
              <w:rPr>
                <w:rFonts w:ascii="Simplified Arabic" w:hAnsi="Simplified Arabic" w:cs="Simplified Arabic"/>
                <w:color w:val="212121"/>
                <w:sz w:val="36"/>
                <w:szCs w:val="36"/>
                <w:rtl/>
              </w:rPr>
              <w:t> </w:t>
            </w:r>
          </w:p>
        </w:tc>
        <w:tc>
          <w:tcPr>
            <w:tcW w:w="2160" w:type="dxa"/>
            <w:tcBorders>
              <w:top w:val="outset" w:sz="6" w:space="0" w:color="auto"/>
              <w:left w:val="single" w:sz="6" w:space="0" w:color="EEEEEE"/>
              <w:bottom w:val="single" w:sz="6" w:space="0" w:color="EEEEEE"/>
              <w:right w:val="single" w:sz="6" w:space="0" w:color="EEEEEE"/>
            </w:tcBorders>
            <w:tcMar>
              <w:top w:w="60" w:type="dxa"/>
              <w:left w:w="150" w:type="dxa"/>
              <w:bottom w:w="60" w:type="dxa"/>
              <w:right w:w="60" w:type="dxa"/>
            </w:tcMar>
            <w:vAlign w:val="center"/>
            <w:hideMark/>
          </w:tcPr>
          <w:p w:rsidR="00357AB6" w:rsidRPr="005E164D" w:rsidRDefault="00BB1A21" w:rsidP="007B3EF8">
            <w:pPr>
              <w:bidi/>
              <w:spacing w:line="408" w:lineRule="atLeast"/>
              <w:jc w:val="both"/>
              <w:rPr>
                <w:rFonts w:ascii="Simplified Arabic" w:hAnsi="Simplified Arabic" w:cs="Simplified Arabic"/>
                <w:color w:val="212121"/>
                <w:sz w:val="36"/>
                <w:szCs w:val="36"/>
              </w:rPr>
            </w:pPr>
            <w:r w:rsidRPr="005E164D">
              <w:rPr>
                <w:rFonts w:ascii="Simplified Arabic" w:hAnsi="Simplified Arabic" w:cs="Simplified Arabic"/>
                <w:color w:val="212121"/>
                <w:sz w:val="36"/>
                <w:szCs w:val="36"/>
                <w:rtl/>
              </w:rPr>
              <w:t>التعقب</w:t>
            </w:r>
          </w:p>
        </w:tc>
      </w:tr>
      <w:tr w:rsidR="00357AB6" w:rsidRPr="005E164D">
        <w:trPr>
          <w:divId w:val="1902868449"/>
        </w:trPr>
        <w:tc>
          <w:tcPr>
            <w:tcW w:w="2070" w:type="dxa"/>
            <w:tcBorders>
              <w:top w:val="outset" w:sz="6" w:space="0" w:color="auto"/>
              <w:left w:val="single" w:sz="6" w:space="0" w:color="EEEEEE"/>
              <w:bottom w:val="single" w:sz="6" w:space="0" w:color="EEEEEE"/>
              <w:right w:val="single" w:sz="6" w:space="0" w:color="EEEEEE"/>
            </w:tcBorders>
            <w:tcMar>
              <w:top w:w="60" w:type="dxa"/>
              <w:left w:w="150" w:type="dxa"/>
              <w:bottom w:w="60" w:type="dxa"/>
              <w:right w:w="60" w:type="dxa"/>
            </w:tcMar>
            <w:vAlign w:val="center"/>
            <w:hideMark/>
          </w:tcPr>
          <w:p w:rsidR="00357AB6" w:rsidRPr="005E164D" w:rsidRDefault="00BB1A21" w:rsidP="007B3EF8">
            <w:pPr>
              <w:bidi/>
              <w:spacing w:line="408" w:lineRule="atLeast"/>
              <w:jc w:val="both"/>
              <w:rPr>
                <w:rFonts w:ascii="Simplified Arabic" w:hAnsi="Simplified Arabic" w:cs="Simplified Arabic"/>
                <w:color w:val="212121"/>
                <w:sz w:val="36"/>
                <w:szCs w:val="36"/>
              </w:rPr>
            </w:pPr>
            <w:r w:rsidRPr="005E164D">
              <w:rPr>
                <w:rFonts w:hint="cs"/>
                <w:color w:val="212121"/>
                <w:sz w:val="36"/>
                <w:szCs w:val="36"/>
                <w:rtl/>
              </w:rPr>
              <w:t>▼</w:t>
            </w:r>
          </w:p>
        </w:tc>
        <w:tc>
          <w:tcPr>
            <w:tcW w:w="1890" w:type="dxa"/>
            <w:tcBorders>
              <w:top w:val="outset" w:sz="6" w:space="0" w:color="auto"/>
              <w:left w:val="single" w:sz="6" w:space="0" w:color="EEEEEE"/>
              <w:bottom w:val="single" w:sz="6" w:space="0" w:color="EEEEEE"/>
              <w:right w:val="single" w:sz="6" w:space="0" w:color="EEEEEE"/>
            </w:tcBorders>
            <w:tcMar>
              <w:top w:w="60" w:type="dxa"/>
              <w:left w:w="150" w:type="dxa"/>
              <w:bottom w:w="60" w:type="dxa"/>
              <w:right w:w="60" w:type="dxa"/>
            </w:tcMar>
            <w:vAlign w:val="center"/>
            <w:hideMark/>
          </w:tcPr>
          <w:p w:rsidR="00357AB6" w:rsidRPr="005E164D" w:rsidRDefault="00BB1A21" w:rsidP="007B3EF8">
            <w:pPr>
              <w:bidi/>
              <w:spacing w:line="408" w:lineRule="atLeast"/>
              <w:jc w:val="both"/>
              <w:rPr>
                <w:rFonts w:ascii="Simplified Arabic" w:hAnsi="Simplified Arabic" w:cs="Simplified Arabic"/>
                <w:color w:val="212121"/>
                <w:sz w:val="36"/>
                <w:szCs w:val="36"/>
              </w:rPr>
            </w:pPr>
            <w:r w:rsidRPr="005E164D">
              <w:rPr>
                <w:rFonts w:ascii="Simplified Arabic" w:hAnsi="Simplified Arabic" w:cs="Simplified Arabic"/>
                <w:color w:val="212121"/>
                <w:sz w:val="36"/>
                <w:szCs w:val="36"/>
                <w:rtl/>
              </w:rPr>
              <w:t> </w:t>
            </w:r>
          </w:p>
        </w:tc>
        <w:tc>
          <w:tcPr>
            <w:tcW w:w="2160" w:type="dxa"/>
            <w:tcBorders>
              <w:top w:val="outset" w:sz="6" w:space="0" w:color="auto"/>
              <w:left w:val="single" w:sz="6" w:space="0" w:color="EEEEEE"/>
              <w:bottom w:val="single" w:sz="6" w:space="0" w:color="EEEEEE"/>
              <w:right w:val="single" w:sz="6" w:space="0" w:color="EEEEEE"/>
            </w:tcBorders>
            <w:tcMar>
              <w:top w:w="60" w:type="dxa"/>
              <w:left w:w="150" w:type="dxa"/>
              <w:bottom w:w="60" w:type="dxa"/>
              <w:right w:w="60" w:type="dxa"/>
            </w:tcMar>
            <w:vAlign w:val="center"/>
            <w:hideMark/>
          </w:tcPr>
          <w:p w:rsidR="00357AB6" w:rsidRPr="005E164D" w:rsidRDefault="00BB1A21" w:rsidP="007B3EF8">
            <w:pPr>
              <w:bidi/>
              <w:spacing w:line="408" w:lineRule="atLeast"/>
              <w:jc w:val="both"/>
              <w:rPr>
                <w:rFonts w:ascii="Simplified Arabic" w:hAnsi="Simplified Arabic" w:cs="Simplified Arabic"/>
                <w:color w:val="212121"/>
                <w:sz w:val="36"/>
                <w:szCs w:val="36"/>
              </w:rPr>
            </w:pPr>
            <w:r w:rsidRPr="005E164D">
              <w:rPr>
                <w:rFonts w:hint="cs"/>
                <w:color w:val="212121"/>
                <w:sz w:val="36"/>
                <w:szCs w:val="36"/>
                <w:rtl/>
              </w:rPr>
              <w:t>▼</w:t>
            </w:r>
          </w:p>
        </w:tc>
      </w:tr>
      <w:tr w:rsidR="00357AB6" w:rsidRPr="005E164D">
        <w:trPr>
          <w:divId w:val="1902868449"/>
        </w:trPr>
        <w:tc>
          <w:tcPr>
            <w:tcW w:w="2070" w:type="dxa"/>
            <w:tcBorders>
              <w:top w:val="outset" w:sz="6" w:space="0" w:color="auto"/>
              <w:left w:val="single" w:sz="6" w:space="0" w:color="EEEEEE"/>
              <w:bottom w:val="single" w:sz="6" w:space="0" w:color="EEEEEE"/>
              <w:right w:val="single" w:sz="6" w:space="0" w:color="EEEEEE"/>
            </w:tcBorders>
            <w:tcMar>
              <w:top w:w="60" w:type="dxa"/>
              <w:left w:w="150" w:type="dxa"/>
              <w:bottom w:w="60" w:type="dxa"/>
              <w:right w:w="60" w:type="dxa"/>
            </w:tcMar>
            <w:vAlign w:val="center"/>
            <w:hideMark/>
          </w:tcPr>
          <w:p w:rsidR="00357AB6" w:rsidRPr="005E164D" w:rsidRDefault="00BB1A21" w:rsidP="007B3EF8">
            <w:pPr>
              <w:bidi/>
              <w:spacing w:line="408" w:lineRule="atLeast"/>
              <w:jc w:val="both"/>
              <w:rPr>
                <w:rFonts w:ascii="Simplified Arabic" w:hAnsi="Simplified Arabic" w:cs="Simplified Arabic"/>
                <w:color w:val="212121"/>
                <w:sz w:val="36"/>
                <w:szCs w:val="36"/>
              </w:rPr>
            </w:pPr>
            <w:r w:rsidRPr="005E164D">
              <w:rPr>
                <w:rFonts w:ascii="Simplified Arabic" w:hAnsi="Simplified Arabic" w:cs="Simplified Arabic"/>
                <w:color w:val="212121"/>
                <w:sz w:val="36"/>
                <w:szCs w:val="36"/>
                <w:rtl/>
              </w:rPr>
              <w:t>النفخ والهمس</w:t>
            </w:r>
          </w:p>
        </w:tc>
        <w:tc>
          <w:tcPr>
            <w:tcW w:w="1890" w:type="dxa"/>
            <w:tcBorders>
              <w:top w:val="outset" w:sz="6" w:space="0" w:color="auto"/>
              <w:left w:val="single" w:sz="6" w:space="0" w:color="EEEEEE"/>
              <w:bottom w:val="single" w:sz="6" w:space="0" w:color="EEEEEE"/>
              <w:right w:val="single" w:sz="6" w:space="0" w:color="EEEEEE"/>
            </w:tcBorders>
            <w:tcMar>
              <w:top w:w="60" w:type="dxa"/>
              <w:left w:w="150" w:type="dxa"/>
              <w:bottom w:w="60" w:type="dxa"/>
              <w:right w:w="60" w:type="dxa"/>
            </w:tcMar>
            <w:vAlign w:val="center"/>
            <w:hideMark/>
          </w:tcPr>
          <w:p w:rsidR="00357AB6" w:rsidRPr="005E164D" w:rsidRDefault="00BB1A21" w:rsidP="007B3EF8">
            <w:pPr>
              <w:bidi/>
              <w:spacing w:line="408" w:lineRule="atLeast"/>
              <w:jc w:val="both"/>
              <w:rPr>
                <w:rFonts w:ascii="Simplified Arabic" w:hAnsi="Simplified Arabic" w:cs="Simplified Arabic"/>
                <w:color w:val="212121"/>
                <w:sz w:val="36"/>
                <w:szCs w:val="36"/>
              </w:rPr>
            </w:pPr>
            <w:r w:rsidRPr="005E164D">
              <w:rPr>
                <w:rFonts w:ascii="Simplified Arabic" w:hAnsi="Simplified Arabic" w:cs="Simplified Arabic"/>
                <w:color w:val="212121"/>
                <w:sz w:val="36"/>
                <w:szCs w:val="36"/>
                <w:rtl/>
              </w:rPr>
              <w:t> </w:t>
            </w:r>
          </w:p>
        </w:tc>
        <w:tc>
          <w:tcPr>
            <w:tcW w:w="2160" w:type="dxa"/>
            <w:tcBorders>
              <w:top w:val="outset" w:sz="6" w:space="0" w:color="auto"/>
              <w:left w:val="single" w:sz="6" w:space="0" w:color="EEEEEE"/>
              <w:bottom w:val="single" w:sz="6" w:space="0" w:color="EEEEEE"/>
              <w:right w:val="single" w:sz="6" w:space="0" w:color="EEEEEE"/>
            </w:tcBorders>
            <w:tcMar>
              <w:top w:w="60" w:type="dxa"/>
              <w:left w:w="150" w:type="dxa"/>
              <w:bottom w:w="60" w:type="dxa"/>
              <w:right w:w="60" w:type="dxa"/>
            </w:tcMar>
            <w:vAlign w:val="center"/>
            <w:hideMark/>
          </w:tcPr>
          <w:p w:rsidR="00357AB6" w:rsidRPr="005E164D" w:rsidRDefault="00BB1A21" w:rsidP="007B3EF8">
            <w:pPr>
              <w:bidi/>
              <w:spacing w:line="408" w:lineRule="atLeast"/>
              <w:jc w:val="both"/>
              <w:rPr>
                <w:rFonts w:ascii="Simplified Arabic" w:hAnsi="Simplified Arabic" w:cs="Simplified Arabic"/>
                <w:color w:val="212121"/>
                <w:sz w:val="36"/>
                <w:szCs w:val="36"/>
              </w:rPr>
            </w:pPr>
            <w:r w:rsidRPr="005E164D">
              <w:rPr>
                <w:rFonts w:ascii="Simplified Arabic" w:hAnsi="Simplified Arabic" w:cs="Simplified Arabic"/>
                <w:color w:val="212121"/>
                <w:sz w:val="36"/>
                <w:szCs w:val="36"/>
                <w:rtl/>
              </w:rPr>
              <w:t xml:space="preserve">التقدم </w:t>
            </w:r>
            <w:proofErr w:type="spellStart"/>
            <w:r w:rsidRPr="005E164D">
              <w:rPr>
                <w:rFonts w:ascii="Simplified Arabic" w:hAnsi="Simplified Arabic" w:cs="Simplified Arabic"/>
                <w:color w:val="212121"/>
                <w:sz w:val="36"/>
                <w:szCs w:val="36"/>
                <w:rtl/>
              </w:rPr>
              <w:t>السمعى</w:t>
            </w:r>
            <w:proofErr w:type="spellEnd"/>
          </w:p>
        </w:tc>
      </w:tr>
      <w:tr w:rsidR="00357AB6" w:rsidRPr="005E164D">
        <w:trPr>
          <w:divId w:val="1902868449"/>
        </w:trPr>
        <w:tc>
          <w:tcPr>
            <w:tcW w:w="2070" w:type="dxa"/>
            <w:tcBorders>
              <w:top w:val="outset" w:sz="6" w:space="0" w:color="auto"/>
              <w:left w:val="single" w:sz="6" w:space="0" w:color="EEEEEE"/>
              <w:bottom w:val="single" w:sz="6" w:space="0" w:color="EEEEEE"/>
              <w:right w:val="single" w:sz="6" w:space="0" w:color="EEEEEE"/>
            </w:tcBorders>
            <w:tcMar>
              <w:top w:w="60" w:type="dxa"/>
              <w:left w:w="150" w:type="dxa"/>
              <w:bottom w:w="60" w:type="dxa"/>
              <w:right w:w="60" w:type="dxa"/>
            </w:tcMar>
            <w:vAlign w:val="center"/>
            <w:hideMark/>
          </w:tcPr>
          <w:p w:rsidR="00357AB6" w:rsidRPr="005E164D" w:rsidRDefault="00BB1A21" w:rsidP="007B3EF8">
            <w:pPr>
              <w:bidi/>
              <w:spacing w:line="408" w:lineRule="atLeast"/>
              <w:jc w:val="both"/>
              <w:rPr>
                <w:rFonts w:ascii="Simplified Arabic" w:hAnsi="Simplified Arabic" w:cs="Simplified Arabic"/>
                <w:color w:val="212121"/>
                <w:sz w:val="36"/>
                <w:szCs w:val="36"/>
              </w:rPr>
            </w:pPr>
            <w:r w:rsidRPr="005E164D">
              <w:rPr>
                <w:rFonts w:hint="cs"/>
                <w:color w:val="212121"/>
                <w:sz w:val="36"/>
                <w:szCs w:val="36"/>
                <w:rtl/>
              </w:rPr>
              <w:t>▼</w:t>
            </w:r>
          </w:p>
        </w:tc>
        <w:tc>
          <w:tcPr>
            <w:tcW w:w="1890" w:type="dxa"/>
            <w:tcBorders>
              <w:top w:val="outset" w:sz="6" w:space="0" w:color="auto"/>
              <w:left w:val="single" w:sz="6" w:space="0" w:color="EEEEEE"/>
              <w:bottom w:val="single" w:sz="6" w:space="0" w:color="EEEEEE"/>
              <w:right w:val="single" w:sz="6" w:space="0" w:color="EEEEEE"/>
            </w:tcBorders>
            <w:tcMar>
              <w:top w:w="60" w:type="dxa"/>
              <w:left w:w="150" w:type="dxa"/>
              <w:bottom w:w="60" w:type="dxa"/>
              <w:right w:w="60" w:type="dxa"/>
            </w:tcMar>
            <w:vAlign w:val="center"/>
            <w:hideMark/>
          </w:tcPr>
          <w:p w:rsidR="00357AB6" w:rsidRPr="005E164D" w:rsidRDefault="00BB1A21" w:rsidP="007B3EF8">
            <w:pPr>
              <w:bidi/>
              <w:spacing w:line="408" w:lineRule="atLeast"/>
              <w:jc w:val="both"/>
              <w:rPr>
                <w:rFonts w:ascii="Simplified Arabic" w:hAnsi="Simplified Arabic" w:cs="Simplified Arabic"/>
                <w:color w:val="212121"/>
                <w:sz w:val="36"/>
                <w:szCs w:val="36"/>
              </w:rPr>
            </w:pPr>
            <w:r w:rsidRPr="005E164D">
              <w:rPr>
                <w:rFonts w:ascii="Simplified Arabic" w:hAnsi="Simplified Arabic" w:cs="Simplified Arabic"/>
                <w:color w:val="212121"/>
                <w:sz w:val="36"/>
                <w:szCs w:val="36"/>
                <w:rtl/>
              </w:rPr>
              <w:t> </w:t>
            </w:r>
          </w:p>
        </w:tc>
        <w:tc>
          <w:tcPr>
            <w:tcW w:w="2160" w:type="dxa"/>
            <w:tcBorders>
              <w:top w:val="outset" w:sz="6" w:space="0" w:color="auto"/>
              <w:left w:val="single" w:sz="6" w:space="0" w:color="EEEEEE"/>
              <w:bottom w:val="single" w:sz="6" w:space="0" w:color="EEEEEE"/>
              <w:right w:val="single" w:sz="6" w:space="0" w:color="EEEEEE"/>
            </w:tcBorders>
            <w:tcMar>
              <w:top w:w="60" w:type="dxa"/>
              <w:left w:w="150" w:type="dxa"/>
              <w:bottom w:w="60" w:type="dxa"/>
              <w:right w:w="60" w:type="dxa"/>
            </w:tcMar>
            <w:vAlign w:val="center"/>
            <w:hideMark/>
          </w:tcPr>
          <w:p w:rsidR="00357AB6" w:rsidRPr="005E164D" w:rsidRDefault="00BB1A21" w:rsidP="007B3EF8">
            <w:pPr>
              <w:bidi/>
              <w:spacing w:line="408" w:lineRule="atLeast"/>
              <w:jc w:val="both"/>
              <w:rPr>
                <w:rFonts w:ascii="Simplified Arabic" w:hAnsi="Simplified Arabic" w:cs="Simplified Arabic"/>
                <w:color w:val="212121"/>
                <w:sz w:val="36"/>
                <w:szCs w:val="36"/>
              </w:rPr>
            </w:pPr>
            <w:r w:rsidRPr="005E164D">
              <w:rPr>
                <w:rFonts w:hint="cs"/>
                <w:color w:val="212121"/>
                <w:sz w:val="36"/>
                <w:szCs w:val="36"/>
                <w:rtl/>
              </w:rPr>
              <w:t>▼</w:t>
            </w:r>
          </w:p>
        </w:tc>
      </w:tr>
      <w:tr w:rsidR="00357AB6" w:rsidRPr="005E164D">
        <w:trPr>
          <w:divId w:val="1902868449"/>
        </w:trPr>
        <w:tc>
          <w:tcPr>
            <w:tcW w:w="2070" w:type="dxa"/>
            <w:tcBorders>
              <w:top w:val="outset" w:sz="6" w:space="0" w:color="auto"/>
              <w:left w:val="single" w:sz="6" w:space="0" w:color="EEEEEE"/>
              <w:bottom w:val="single" w:sz="6" w:space="0" w:color="EEEEEE"/>
              <w:right w:val="single" w:sz="6" w:space="0" w:color="EEEEEE"/>
            </w:tcBorders>
            <w:tcMar>
              <w:top w:w="60" w:type="dxa"/>
              <w:left w:w="150" w:type="dxa"/>
              <w:bottom w:w="60" w:type="dxa"/>
              <w:right w:w="60" w:type="dxa"/>
            </w:tcMar>
            <w:vAlign w:val="center"/>
            <w:hideMark/>
          </w:tcPr>
          <w:p w:rsidR="00357AB6" w:rsidRPr="005E164D" w:rsidRDefault="00BB1A21" w:rsidP="007B3EF8">
            <w:pPr>
              <w:bidi/>
              <w:spacing w:line="408" w:lineRule="atLeast"/>
              <w:jc w:val="both"/>
              <w:rPr>
                <w:rFonts w:ascii="Simplified Arabic" w:hAnsi="Simplified Arabic" w:cs="Simplified Arabic"/>
                <w:color w:val="212121"/>
                <w:sz w:val="36"/>
                <w:szCs w:val="36"/>
              </w:rPr>
            </w:pPr>
            <w:r w:rsidRPr="005E164D">
              <w:rPr>
                <w:rFonts w:ascii="Simplified Arabic" w:hAnsi="Simplified Arabic" w:cs="Simplified Arabic"/>
                <w:color w:val="212121"/>
                <w:sz w:val="36"/>
                <w:szCs w:val="36"/>
                <w:rtl/>
              </w:rPr>
              <w:t>رطانة</w:t>
            </w:r>
          </w:p>
        </w:tc>
        <w:tc>
          <w:tcPr>
            <w:tcW w:w="1890" w:type="dxa"/>
            <w:tcBorders>
              <w:top w:val="outset" w:sz="6" w:space="0" w:color="auto"/>
              <w:left w:val="single" w:sz="6" w:space="0" w:color="EEEEEE"/>
              <w:bottom w:val="single" w:sz="6" w:space="0" w:color="EEEEEE"/>
              <w:right w:val="single" w:sz="6" w:space="0" w:color="EEEEEE"/>
            </w:tcBorders>
            <w:tcMar>
              <w:top w:w="60" w:type="dxa"/>
              <w:left w:w="150" w:type="dxa"/>
              <w:bottom w:w="60" w:type="dxa"/>
              <w:right w:w="60" w:type="dxa"/>
            </w:tcMar>
            <w:vAlign w:val="center"/>
            <w:hideMark/>
          </w:tcPr>
          <w:p w:rsidR="00357AB6" w:rsidRPr="005E164D" w:rsidRDefault="00BB1A21" w:rsidP="007B3EF8">
            <w:pPr>
              <w:bidi/>
              <w:spacing w:line="408" w:lineRule="atLeast"/>
              <w:jc w:val="both"/>
              <w:rPr>
                <w:rFonts w:ascii="Simplified Arabic" w:hAnsi="Simplified Arabic" w:cs="Simplified Arabic"/>
                <w:color w:val="212121"/>
                <w:sz w:val="36"/>
                <w:szCs w:val="36"/>
              </w:rPr>
            </w:pPr>
            <w:r w:rsidRPr="005E164D">
              <w:rPr>
                <w:rFonts w:ascii="Simplified Arabic" w:hAnsi="Simplified Arabic" w:cs="Simplified Arabic"/>
                <w:color w:val="212121"/>
                <w:sz w:val="36"/>
                <w:szCs w:val="36"/>
                <w:rtl/>
              </w:rPr>
              <w:t> </w:t>
            </w:r>
          </w:p>
        </w:tc>
        <w:tc>
          <w:tcPr>
            <w:tcW w:w="2160" w:type="dxa"/>
            <w:tcBorders>
              <w:top w:val="outset" w:sz="6" w:space="0" w:color="auto"/>
              <w:left w:val="single" w:sz="6" w:space="0" w:color="EEEEEE"/>
              <w:bottom w:val="single" w:sz="6" w:space="0" w:color="EEEEEE"/>
              <w:right w:val="single" w:sz="6" w:space="0" w:color="EEEEEE"/>
            </w:tcBorders>
            <w:tcMar>
              <w:top w:w="60" w:type="dxa"/>
              <w:left w:w="150" w:type="dxa"/>
              <w:bottom w:w="60" w:type="dxa"/>
              <w:right w:w="60" w:type="dxa"/>
            </w:tcMar>
            <w:vAlign w:val="center"/>
            <w:hideMark/>
          </w:tcPr>
          <w:p w:rsidR="00357AB6" w:rsidRPr="005E164D" w:rsidRDefault="00BB1A21" w:rsidP="007B3EF8">
            <w:pPr>
              <w:bidi/>
              <w:spacing w:line="408" w:lineRule="atLeast"/>
              <w:jc w:val="both"/>
              <w:rPr>
                <w:rFonts w:ascii="Simplified Arabic" w:hAnsi="Simplified Arabic" w:cs="Simplified Arabic"/>
                <w:color w:val="212121"/>
                <w:sz w:val="36"/>
                <w:szCs w:val="36"/>
              </w:rPr>
            </w:pPr>
            <w:r w:rsidRPr="005E164D">
              <w:rPr>
                <w:rFonts w:ascii="Simplified Arabic" w:hAnsi="Simplified Arabic" w:cs="Simplified Arabic"/>
                <w:color w:val="212121"/>
                <w:sz w:val="36"/>
                <w:szCs w:val="36"/>
                <w:rtl/>
              </w:rPr>
              <w:t>الإدراك</w:t>
            </w:r>
          </w:p>
        </w:tc>
      </w:tr>
      <w:tr w:rsidR="00357AB6" w:rsidRPr="005E164D">
        <w:trPr>
          <w:divId w:val="1902868449"/>
        </w:trPr>
        <w:tc>
          <w:tcPr>
            <w:tcW w:w="2070" w:type="dxa"/>
            <w:tcBorders>
              <w:top w:val="outset" w:sz="6" w:space="0" w:color="auto"/>
              <w:left w:val="single" w:sz="6" w:space="0" w:color="EEEEEE"/>
              <w:bottom w:val="single" w:sz="6" w:space="0" w:color="EEEEEE"/>
              <w:right w:val="single" w:sz="6" w:space="0" w:color="EEEEEE"/>
            </w:tcBorders>
            <w:tcMar>
              <w:top w:w="60" w:type="dxa"/>
              <w:left w:w="150" w:type="dxa"/>
              <w:bottom w:w="60" w:type="dxa"/>
              <w:right w:w="60" w:type="dxa"/>
            </w:tcMar>
            <w:vAlign w:val="center"/>
            <w:hideMark/>
          </w:tcPr>
          <w:p w:rsidR="00357AB6" w:rsidRPr="005E164D" w:rsidRDefault="00BB1A21" w:rsidP="007B3EF8">
            <w:pPr>
              <w:bidi/>
              <w:spacing w:line="408" w:lineRule="atLeast"/>
              <w:jc w:val="both"/>
              <w:rPr>
                <w:rFonts w:ascii="Simplified Arabic" w:hAnsi="Simplified Arabic" w:cs="Simplified Arabic"/>
                <w:color w:val="212121"/>
                <w:sz w:val="36"/>
                <w:szCs w:val="36"/>
              </w:rPr>
            </w:pPr>
            <w:r w:rsidRPr="005E164D">
              <w:rPr>
                <w:rFonts w:hint="cs"/>
                <w:color w:val="212121"/>
                <w:sz w:val="36"/>
                <w:szCs w:val="36"/>
                <w:rtl/>
              </w:rPr>
              <w:t>▼</w:t>
            </w:r>
          </w:p>
        </w:tc>
        <w:tc>
          <w:tcPr>
            <w:tcW w:w="1890" w:type="dxa"/>
            <w:tcBorders>
              <w:top w:val="outset" w:sz="6" w:space="0" w:color="auto"/>
              <w:left w:val="single" w:sz="6" w:space="0" w:color="EEEEEE"/>
              <w:bottom w:val="single" w:sz="6" w:space="0" w:color="EEEEEE"/>
              <w:right w:val="single" w:sz="6" w:space="0" w:color="EEEEEE"/>
            </w:tcBorders>
            <w:tcMar>
              <w:top w:w="60" w:type="dxa"/>
              <w:left w:w="150" w:type="dxa"/>
              <w:bottom w:w="60" w:type="dxa"/>
              <w:right w:w="60" w:type="dxa"/>
            </w:tcMar>
            <w:vAlign w:val="center"/>
            <w:hideMark/>
          </w:tcPr>
          <w:p w:rsidR="00357AB6" w:rsidRPr="005E164D" w:rsidRDefault="00BB1A21" w:rsidP="007B3EF8">
            <w:pPr>
              <w:bidi/>
              <w:spacing w:line="408" w:lineRule="atLeast"/>
              <w:jc w:val="both"/>
              <w:rPr>
                <w:rFonts w:ascii="Simplified Arabic" w:hAnsi="Simplified Arabic" w:cs="Simplified Arabic"/>
                <w:color w:val="212121"/>
                <w:sz w:val="36"/>
                <w:szCs w:val="36"/>
              </w:rPr>
            </w:pPr>
            <w:r w:rsidRPr="005E164D">
              <w:rPr>
                <w:rFonts w:ascii="Simplified Arabic" w:hAnsi="Simplified Arabic" w:cs="Simplified Arabic"/>
                <w:color w:val="212121"/>
                <w:sz w:val="36"/>
                <w:szCs w:val="36"/>
                <w:rtl/>
              </w:rPr>
              <w:t> </w:t>
            </w:r>
          </w:p>
        </w:tc>
        <w:tc>
          <w:tcPr>
            <w:tcW w:w="2160" w:type="dxa"/>
            <w:tcBorders>
              <w:top w:val="outset" w:sz="6" w:space="0" w:color="auto"/>
              <w:left w:val="single" w:sz="6" w:space="0" w:color="EEEEEE"/>
              <w:bottom w:val="single" w:sz="6" w:space="0" w:color="EEEEEE"/>
              <w:right w:val="single" w:sz="6" w:space="0" w:color="EEEEEE"/>
            </w:tcBorders>
            <w:tcMar>
              <w:top w:w="60" w:type="dxa"/>
              <w:left w:w="150" w:type="dxa"/>
              <w:bottom w:w="60" w:type="dxa"/>
              <w:right w:w="60" w:type="dxa"/>
            </w:tcMar>
            <w:vAlign w:val="center"/>
            <w:hideMark/>
          </w:tcPr>
          <w:p w:rsidR="00357AB6" w:rsidRPr="005E164D" w:rsidRDefault="00BB1A21" w:rsidP="007B3EF8">
            <w:pPr>
              <w:bidi/>
              <w:spacing w:line="408" w:lineRule="atLeast"/>
              <w:jc w:val="both"/>
              <w:rPr>
                <w:rFonts w:ascii="Simplified Arabic" w:hAnsi="Simplified Arabic" w:cs="Simplified Arabic"/>
                <w:color w:val="212121"/>
                <w:sz w:val="36"/>
                <w:szCs w:val="36"/>
              </w:rPr>
            </w:pPr>
            <w:r w:rsidRPr="005E164D">
              <w:rPr>
                <w:rFonts w:ascii="Simplified Arabic" w:hAnsi="Simplified Arabic" w:cs="Simplified Arabic"/>
                <w:color w:val="212121"/>
                <w:sz w:val="36"/>
                <w:szCs w:val="36"/>
                <w:rtl/>
              </w:rPr>
              <w:t> </w:t>
            </w:r>
          </w:p>
        </w:tc>
      </w:tr>
      <w:tr w:rsidR="00357AB6" w:rsidRPr="005E164D">
        <w:trPr>
          <w:divId w:val="1902868449"/>
        </w:trPr>
        <w:tc>
          <w:tcPr>
            <w:tcW w:w="2070" w:type="dxa"/>
            <w:tcBorders>
              <w:top w:val="outset" w:sz="6" w:space="0" w:color="auto"/>
              <w:left w:val="single" w:sz="6" w:space="0" w:color="EEEEEE"/>
              <w:bottom w:val="single" w:sz="6" w:space="0" w:color="EEEEEE"/>
              <w:right w:val="single" w:sz="6" w:space="0" w:color="EEEEEE"/>
            </w:tcBorders>
            <w:tcMar>
              <w:top w:w="60" w:type="dxa"/>
              <w:left w:w="150" w:type="dxa"/>
              <w:bottom w:w="60" w:type="dxa"/>
              <w:right w:w="60" w:type="dxa"/>
            </w:tcMar>
            <w:vAlign w:val="center"/>
            <w:hideMark/>
          </w:tcPr>
          <w:p w:rsidR="00357AB6" w:rsidRPr="005E164D" w:rsidRDefault="00BB1A21" w:rsidP="007B3EF8">
            <w:pPr>
              <w:bidi/>
              <w:spacing w:line="408" w:lineRule="atLeast"/>
              <w:jc w:val="both"/>
              <w:rPr>
                <w:rFonts w:ascii="Simplified Arabic" w:hAnsi="Simplified Arabic" w:cs="Simplified Arabic"/>
                <w:color w:val="212121"/>
                <w:sz w:val="36"/>
                <w:szCs w:val="36"/>
              </w:rPr>
            </w:pPr>
            <w:r w:rsidRPr="005E164D">
              <w:rPr>
                <w:rFonts w:ascii="Simplified Arabic" w:hAnsi="Simplified Arabic" w:cs="Simplified Arabic"/>
                <w:color w:val="212121"/>
                <w:sz w:val="36"/>
                <w:szCs w:val="36"/>
                <w:rtl/>
              </w:rPr>
              <w:t>الكلمات الأولى</w:t>
            </w:r>
          </w:p>
        </w:tc>
        <w:tc>
          <w:tcPr>
            <w:tcW w:w="1890" w:type="dxa"/>
            <w:tcBorders>
              <w:top w:val="outset" w:sz="6" w:space="0" w:color="auto"/>
              <w:left w:val="single" w:sz="6" w:space="0" w:color="EEEEEE"/>
              <w:bottom w:val="single" w:sz="6" w:space="0" w:color="EEEEEE"/>
              <w:right w:val="single" w:sz="6" w:space="0" w:color="EEEEEE"/>
            </w:tcBorders>
            <w:tcMar>
              <w:top w:w="60" w:type="dxa"/>
              <w:left w:w="150" w:type="dxa"/>
              <w:bottom w:w="60" w:type="dxa"/>
              <w:right w:w="60" w:type="dxa"/>
            </w:tcMar>
            <w:vAlign w:val="center"/>
            <w:hideMark/>
          </w:tcPr>
          <w:p w:rsidR="00357AB6" w:rsidRPr="005E164D" w:rsidRDefault="00BB1A21" w:rsidP="007B3EF8">
            <w:pPr>
              <w:bidi/>
              <w:spacing w:line="408" w:lineRule="atLeast"/>
              <w:jc w:val="both"/>
              <w:rPr>
                <w:rFonts w:ascii="Simplified Arabic" w:hAnsi="Simplified Arabic" w:cs="Simplified Arabic"/>
                <w:color w:val="212121"/>
                <w:sz w:val="36"/>
                <w:szCs w:val="36"/>
              </w:rPr>
            </w:pPr>
            <w:r w:rsidRPr="005E164D">
              <w:rPr>
                <w:rFonts w:ascii="Simplified Arabic" w:hAnsi="Simplified Arabic" w:cs="Simplified Arabic"/>
                <w:color w:val="212121"/>
                <w:sz w:val="36"/>
                <w:szCs w:val="36"/>
                <w:rtl/>
              </w:rPr>
              <w:t> </w:t>
            </w:r>
          </w:p>
        </w:tc>
        <w:tc>
          <w:tcPr>
            <w:tcW w:w="2160" w:type="dxa"/>
            <w:tcBorders>
              <w:top w:val="outset" w:sz="6" w:space="0" w:color="auto"/>
              <w:left w:val="single" w:sz="6" w:space="0" w:color="EEEEEE"/>
              <w:bottom w:val="single" w:sz="6" w:space="0" w:color="EEEEEE"/>
              <w:right w:val="single" w:sz="6" w:space="0" w:color="EEEEEE"/>
            </w:tcBorders>
            <w:tcMar>
              <w:top w:w="60" w:type="dxa"/>
              <w:left w:w="150" w:type="dxa"/>
              <w:bottom w:w="60" w:type="dxa"/>
              <w:right w:w="60" w:type="dxa"/>
            </w:tcMar>
            <w:vAlign w:val="center"/>
            <w:hideMark/>
          </w:tcPr>
          <w:p w:rsidR="00357AB6" w:rsidRPr="005E164D" w:rsidRDefault="00BB1A21" w:rsidP="007B3EF8">
            <w:pPr>
              <w:bidi/>
              <w:spacing w:line="408" w:lineRule="atLeast"/>
              <w:jc w:val="both"/>
              <w:rPr>
                <w:rFonts w:ascii="Simplified Arabic" w:hAnsi="Simplified Arabic" w:cs="Simplified Arabic"/>
                <w:color w:val="212121"/>
                <w:sz w:val="36"/>
                <w:szCs w:val="36"/>
              </w:rPr>
            </w:pPr>
            <w:r w:rsidRPr="005E164D">
              <w:rPr>
                <w:rFonts w:ascii="Simplified Arabic" w:hAnsi="Simplified Arabic" w:cs="Simplified Arabic"/>
                <w:color w:val="212121"/>
                <w:sz w:val="36"/>
                <w:szCs w:val="36"/>
                <w:rtl/>
              </w:rPr>
              <w:t> </w:t>
            </w:r>
          </w:p>
        </w:tc>
      </w:tr>
      <w:tr w:rsidR="00357AB6" w:rsidRPr="005E164D">
        <w:trPr>
          <w:divId w:val="1902868449"/>
        </w:trPr>
        <w:tc>
          <w:tcPr>
            <w:tcW w:w="2070" w:type="dxa"/>
            <w:tcBorders>
              <w:top w:val="outset" w:sz="6" w:space="0" w:color="auto"/>
              <w:left w:val="single" w:sz="6" w:space="0" w:color="EEEEEE"/>
              <w:bottom w:val="single" w:sz="6" w:space="0" w:color="EEEEEE"/>
              <w:right w:val="single" w:sz="6" w:space="0" w:color="EEEEEE"/>
            </w:tcBorders>
            <w:tcMar>
              <w:top w:w="60" w:type="dxa"/>
              <w:left w:w="150" w:type="dxa"/>
              <w:bottom w:w="60" w:type="dxa"/>
              <w:right w:w="60" w:type="dxa"/>
            </w:tcMar>
            <w:vAlign w:val="center"/>
            <w:hideMark/>
          </w:tcPr>
          <w:p w:rsidR="00357AB6" w:rsidRPr="005E164D" w:rsidRDefault="00BB1A21" w:rsidP="007B3EF8">
            <w:pPr>
              <w:bidi/>
              <w:spacing w:line="408" w:lineRule="atLeast"/>
              <w:jc w:val="both"/>
              <w:rPr>
                <w:rFonts w:ascii="Simplified Arabic" w:hAnsi="Simplified Arabic" w:cs="Simplified Arabic"/>
                <w:color w:val="212121"/>
                <w:sz w:val="36"/>
                <w:szCs w:val="36"/>
              </w:rPr>
            </w:pPr>
            <w:r w:rsidRPr="005E164D">
              <w:rPr>
                <w:rFonts w:hint="cs"/>
                <w:color w:val="212121"/>
                <w:sz w:val="36"/>
                <w:szCs w:val="36"/>
                <w:rtl/>
              </w:rPr>
              <w:t>▼</w:t>
            </w:r>
          </w:p>
        </w:tc>
        <w:tc>
          <w:tcPr>
            <w:tcW w:w="1890" w:type="dxa"/>
            <w:tcBorders>
              <w:top w:val="outset" w:sz="6" w:space="0" w:color="auto"/>
              <w:left w:val="single" w:sz="6" w:space="0" w:color="EEEEEE"/>
              <w:bottom w:val="single" w:sz="6" w:space="0" w:color="EEEEEE"/>
              <w:right w:val="single" w:sz="6" w:space="0" w:color="EEEEEE"/>
            </w:tcBorders>
            <w:tcMar>
              <w:top w:w="60" w:type="dxa"/>
              <w:left w:w="150" w:type="dxa"/>
              <w:bottom w:w="60" w:type="dxa"/>
              <w:right w:w="60" w:type="dxa"/>
            </w:tcMar>
            <w:vAlign w:val="center"/>
            <w:hideMark/>
          </w:tcPr>
          <w:p w:rsidR="00357AB6" w:rsidRPr="005E164D" w:rsidRDefault="00BB1A21" w:rsidP="007B3EF8">
            <w:pPr>
              <w:bidi/>
              <w:spacing w:line="408" w:lineRule="atLeast"/>
              <w:jc w:val="both"/>
              <w:rPr>
                <w:rFonts w:ascii="Simplified Arabic" w:hAnsi="Simplified Arabic" w:cs="Simplified Arabic"/>
                <w:color w:val="212121"/>
                <w:sz w:val="36"/>
                <w:szCs w:val="36"/>
              </w:rPr>
            </w:pPr>
            <w:r w:rsidRPr="005E164D">
              <w:rPr>
                <w:rFonts w:ascii="Simplified Arabic" w:hAnsi="Simplified Arabic" w:cs="Simplified Arabic"/>
                <w:color w:val="212121"/>
                <w:sz w:val="36"/>
                <w:szCs w:val="36"/>
                <w:rtl/>
              </w:rPr>
              <w:t> </w:t>
            </w:r>
          </w:p>
        </w:tc>
        <w:tc>
          <w:tcPr>
            <w:tcW w:w="2160" w:type="dxa"/>
            <w:tcBorders>
              <w:top w:val="outset" w:sz="6" w:space="0" w:color="auto"/>
              <w:left w:val="single" w:sz="6" w:space="0" w:color="EEEEEE"/>
              <w:bottom w:val="single" w:sz="6" w:space="0" w:color="EEEEEE"/>
              <w:right w:val="single" w:sz="6" w:space="0" w:color="EEEEEE"/>
            </w:tcBorders>
            <w:tcMar>
              <w:top w:w="60" w:type="dxa"/>
              <w:left w:w="150" w:type="dxa"/>
              <w:bottom w:w="60" w:type="dxa"/>
              <w:right w:w="60" w:type="dxa"/>
            </w:tcMar>
            <w:vAlign w:val="center"/>
            <w:hideMark/>
          </w:tcPr>
          <w:p w:rsidR="00357AB6" w:rsidRPr="005E164D" w:rsidRDefault="00BB1A21" w:rsidP="007B3EF8">
            <w:pPr>
              <w:bidi/>
              <w:spacing w:line="408" w:lineRule="atLeast"/>
              <w:jc w:val="both"/>
              <w:rPr>
                <w:rFonts w:ascii="Simplified Arabic" w:hAnsi="Simplified Arabic" w:cs="Simplified Arabic"/>
                <w:color w:val="212121"/>
                <w:sz w:val="36"/>
                <w:szCs w:val="36"/>
              </w:rPr>
            </w:pPr>
            <w:r w:rsidRPr="005E164D">
              <w:rPr>
                <w:rFonts w:ascii="Simplified Arabic" w:hAnsi="Simplified Arabic" w:cs="Simplified Arabic"/>
                <w:color w:val="212121"/>
                <w:sz w:val="36"/>
                <w:szCs w:val="36"/>
                <w:rtl/>
              </w:rPr>
              <w:t> </w:t>
            </w:r>
          </w:p>
        </w:tc>
      </w:tr>
      <w:tr w:rsidR="00357AB6" w:rsidRPr="005E164D">
        <w:trPr>
          <w:divId w:val="1902868449"/>
        </w:trPr>
        <w:tc>
          <w:tcPr>
            <w:tcW w:w="2070" w:type="dxa"/>
            <w:tcBorders>
              <w:top w:val="outset" w:sz="6" w:space="0" w:color="auto"/>
              <w:left w:val="single" w:sz="6" w:space="0" w:color="EEEEEE"/>
              <w:bottom w:val="single" w:sz="6" w:space="0" w:color="EEEEEE"/>
              <w:right w:val="single" w:sz="6" w:space="0" w:color="EEEEEE"/>
            </w:tcBorders>
            <w:tcMar>
              <w:top w:w="60" w:type="dxa"/>
              <w:left w:w="150" w:type="dxa"/>
              <w:bottom w:w="60" w:type="dxa"/>
              <w:right w:w="60" w:type="dxa"/>
            </w:tcMar>
            <w:vAlign w:val="center"/>
            <w:hideMark/>
          </w:tcPr>
          <w:p w:rsidR="00357AB6" w:rsidRPr="005E164D" w:rsidRDefault="00BB1A21" w:rsidP="007B3EF8">
            <w:pPr>
              <w:bidi/>
              <w:spacing w:line="408" w:lineRule="atLeast"/>
              <w:jc w:val="both"/>
              <w:rPr>
                <w:rFonts w:ascii="Simplified Arabic" w:hAnsi="Simplified Arabic" w:cs="Simplified Arabic"/>
                <w:color w:val="212121"/>
                <w:sz w:val="36"/>
                <w:szCs w:val="36"/>
              </w:rPr>
            </w:pPr>
            <w:r w:rsidRPr="005E164D">
              <w:rPr>
                <w:rFonts w:ascii="Simplified Arabic" w:hAnsi="Simplified Arabic" w:cs="Simplified Arabic"/>
                <w:color w:val="212121"/>
                <w:sz w:val="36"/>
                <w:szCs w:val="36"/>
                <w:rtl/>
              </w:rPr>
              <w:t>مزج الكلمات</w:t>
            </w:r>
          </w:p>
        </w:tc>
        <w:tc>
          <w:tcPr>
            <w:tcW w:w="1890" w:type="dxa"/>
            <w:tcBorders>
              <w:top w:val="outset" w:sz="6" w:space="0" w:color="auto"/>
              <w:left w:val="single" w:sz="6" w:space="0" w:color="EEEEEE"/>
              <w:bottom w:val="single" w:sz="6" w:space="0" w:color="EEEEEE"/>
              <w:right w:val="single" w:sz="6" w:space="0" w:color="EEEEEE"/>
            </w:tcBorders>
            <w:tcMar>
              <w:top w:w="60" w:type="dxa"/>
              <w:left w:w="150" w:type="dxa"/>
              <w:bottom w:w="60" w:type="dxa"/>
              <w:right w:w="60" w:type="dxa"/>
            </w:tcMar>
            <w:vAlign w:val="center"/>
            <w:hideMark/>
          </w:tcPr>
          <w:p w:rsidR="00357AB6" w:rsidRPr="005E164D" w:rsidRDefault="00BB1A21" w:rsidP="007B3EF8">
            <w:pPr>
              <w:bidi/>
              <w:spacing w:line="408" w:lineRule="atLeast"/>
              <w:jc w:val="both"/>
              <w:rPr>
                <w:rFonts w:ascii="Simplified Arabic" w:hAnsi="Simplified Arabic" w:cs="Simplified Arabic"/>
                <w:color w:val="212121"/>
                <w:sz w:val="36"/>
                <w:szCs w:val="36"/>
              </w:rPr>
            </w:pPr>
            <w:r w:rsidRPr="005E164D">
              <w:rPr>
                <w:rFonts w:ascii="Simplified Arabic" w:hAnsi="Simplified Arabic" w:cs="Simplified Arabic"/>
                <w:color w:val="212121"/>
                <w:sz w:val="36"/>
                <w:szCs w:val="36"/>
                <w:rtl/>
              </w:rPr>
              <w:t> </w:t>
            </w:r>
          </w:p>
        </w:tc>
        <w:tc>
          <w:tcPr>
            <w:tcW w:w="2160" w:type="dxa"/>
            <w:tcBorders>
              <w:top w:val="outset" w:sz="6" w:space="0" w:color="auto"/>
              <w:left w:val="single" w:sz="6" w:space="0" w:color="EEEEEE"/>
              <w:bottom w:val="single" w:sz="6" w:space="0" w:color="EEEEEE"/>
              <w:right w:val="single" w:sz="6" w:space="0" w:color="EEEEEE"/>
            </w:tcBorders>
            <w:tcMar>
              <w:top w:w="60" w:type="dxa"/>
              <w:left w:w="150" w:type="dxa"/>
              <w:bottom w:w="60" w:type="dxa"/>
              <w:right w:w="60" w:type="dxa"/>
            </w:tcMar>
            <w:vAlign w:val="center"/>
            <w:hideMark/>
          </w:tcPr>
          <w:p w:rsidR="00357AB6" w:rsidRPr="005E164D" w:rsidRDefault="00BB1A21" w:rsidP="007B3EF8">
            <w:pPr>
              <w:bidi/>
              <w:spacing w:line="408" w:lineRule="atLeast"/>
              <w:jc w:val="both"/>
              <w:rPr>
                <w:rFonts w:ascii="Simplified Arabic" w:hAnsi="Simplified Arabic" w:cs="Simplified Arabic"/>
                <w:color w:val="212121"/>
                <w:sz w:val="36"/>
                <w:szCs w:val="36"/>
              </w:rPr>
            </w:pPr>
            <w:r w:rsidRPr="005E164D">
              <w:rPr>
                <w:rFonts w:ascii="Simplified Arabic" w:hAnsi="Simplified Arabic" w:cs="Simplified Arabic"/>
                <w:color w:val="212121"/>
                <w:sz w:val="36"/>
                <w:szCs w:val="36"/>
                <w:rtl/>
              </w:rPr>
              <w:t> </w:t>
            </w:r>
          </w:p>
        </w:tc>
      </w:tr>
      <w:tr w:rsidR="00357AB6" w:rsidRPr="005E164D">
        <w:trPr>
          <w:divId w:val="1902868449"/>
        </w:trPr>
        <w:tc>
          <w:tcPr>
            <w:tcW w:w="2070" w:type="dxa"/>
            <w:tcBorders>
              <w:top w:val="outset" w:sz="6" w:space="0" w:color="auto"/>
              <w:left w:val="single" w:sz="6" w:space="0" w:color="EEEEEE"/>
              <w:bottom w:val="single" w:sz="6" w:space="0" w:color="EEEEEE"/>
              <w:right w:val="single" w:sz="6" w:space="0" w:color="EEEEEE"/>
            </w:tcBorders>
            <w:tcMar>
              <w:top w:w="60" w:type="dxa"/>
              <w:left w:w="150" w:type="dxa"/>
              <w:bottom w:w="60" w:type="dxa"/>
              <w:right w:w="60" w:type="dxa"/>
            </w:tcMar>
            <w:vAlign w:val="center"/>
            <w:hideMark/>
          </w:tcPr>
          <w:p w:rsidR="00357AB6" w:rsidRPr="005E164D" w:rsidRDefault="00BB1A21" w:rsidP="007B3EF8">
            <w:pPr>
              <w:bidi/>
              <w:spacing w:line="408" w:lineRule="atLeast"/>
              <w:jc w:val="both"/>
              <w:rPr>
                <w:rFonts w:ascii="Simplified Arabic" w:hAnsi="Simplified Arabic" w:cs="Simplified Arabic"/>
                <w:color w:val="212121"/>
                <w:sz w:val="36"/>
                <w:szCs w:val="36"/>
              </w:rPr>
            </w:pPr>
            <w:r w:rsidRPr="005E164D">
              <w:rPr>
                <w:rFonts w:hint="cs"/>
                <w:color w:val="212121"/>
                <w:sz w:val="36"/>
                <w:szCs w:val="36"/>
                <w:rtl/>
              </w:rPr>
              <w:t>▼</w:t>
            </w:r>
          </w:p>
        </w:tc>
        <w:tc>
          <w:tcPr>
            <w:tcW w:w="1890" w:type="dxa"/>
            <w:tcBorders>
              <w:top w:val="outset" w:sz="6" w:space="0" w:color="auto"/>
              <w:left w:val="single" w:sz="6" w:space="0" w:color="EEEEEE"/>
              <w:bottom w:val="single" w:sz="6" w:space="0" w:color="EEEEEE"/>
              <w:right w:val="single" w:sz="6" w:space="0" w:color="EEEEEE"/>
            </w:tcBorders>
            <w:tcMar>
              <w:top w:w="60" w:type="dxa"/>
              <w:left w:w="150" w:type="dxa"/>
              <w:bottom w:w="60" w:type="dxa"/>
              <w:right w:w="60" w:type="dxa"/>
            </w:tcMar>
            <w:vAlign w:val="center"/>
            <w:hideMark/>
          </w:tcPr>
          <w:p w:rsidR="00357AB6" w:rsidRPr="005E164D" w:rsidRDefault="00BB1A21" w:rsidP="007B3EF8">
            <w:pPr>
              <w:bidi/>
              <w:spacing w:line="408" w:lineRule="atLeast"/>
              <w:jc w:val="both"/>
              <w:rPr>
                <w:rFonts w:ascii="Simplified Arabic" w:hAnsi="Simplified Arabic" w:cs="Simplified Arabic"/>
                <w:color w:val="212121"/>
                <w:sz w:val="36"/>
                <w:szCs w:val="36"/>
              </w:rPr>
            </w:pPr>
            <w:r w:rsidRPr="005E164D">
              <w:rPr>
                <w:rFonts w:ascii="Simplified Arabic" w:hAnsi="Simplified Arabic" w:cs="Simplified Arabic"/>
                <w:color w:val="212121"/>
                <w:sz w:val="36"/>
                <w:szCs w:val="36"/>
                <w:rtl/>
              </w:rPr>
              <w:t> </w:t>
            </w:r>
          </w:p>
        </w:tc>
        <w:tc>
          <w:tcPr>
            <w:tcW w:w="2160" w:type="dxa"/>
            <w:tcBorders>
              <w:top w:val="outset" w:sz="6" w:space="0" w:color="auto"/>
              <w:left w:val="single" w:sz="6" w:space="0" w:color="EEEEEE"/>
              <w:bottom w:val="single" w:sz="6" w:space="0" w:color="EEEEEE"/>
              <w:right w:val="single" w:sz="6" w:space="0" w:color="EEEEEE"/>
            </w:tcBorders>
            <w:tcMar>
              <w:top w:w="60" w:type="dxa"/>
              <w:left w:w="150" w:type="dxa"/>
              <w:bottom w:w="60" w:type="dxa"/>
              <w:right w:w="60" w:type="dxa"/>
            </w:tcMar>
            <w:vAlign w:val="center"/>
            <w:hideMark/>
          </w:tcPr>
          <w:p w:rsidR="00357AB6" w:rsidRPr="005E164D" w:rsidRDefault="00BB1A21" w:rsidP="007B3EF8">
            <w:pPr>
              <w:bidi/>
              <w:spacing w:line="408" w:lineRule="atLeast"/>
              <w:jc w:val="both"/>
              <w:rPr>
                <w:rFonts w:ascii="Simplified Arabic" w:hAnsi="Simplified Arabic" w:cs="Simplified Arabic"/>
                <w:color w:val="212121"/>
                <w:sz w:val="36"/>
                <w:szCs w:val="36"/>
              </w:rPr>
            </w:pPr>
            <w:r w:rsidRPr="005E164D">
              <w:rPr>
                <w:rFonts w:ascii="Simplified Arabic" w:hAnsi="Simplified Arabic" w:cs="Simplified Arabic"/>
                <w:color w:val="212121"/>
                <w:sz w:val="36"/>
                <w:szCs w:val="36"/>
                <w:rtl/>
              </w:rPr>
              <w:t> </w:t>
            </w:r>
          </w:p>
        </w:tc>
      </w:tr>
      <w:tr w:rsidR="00357AB6" w:rsidRPr="005E164D">
        <w:trPr>
          <w:divId w:val="1902868449"/>
        </w:trPr>
        <w:tc>
          <w:tcPr>
            <w:tcW w:w="2070" w:type="dxa"/>
            <w:tcBorders>
              <w:top w:val="outset" w:sz="6" w:space="0" w:color="auto"/>
              <w:left w:val="single" w:sz="6" w:space="0" w:color="EEEEEE"/>
              <w:bottom w:val="single" w:sz="6" w:space="0" w:color="EEEEEE"/>
              <w:right w:val="single" w:sz="6" w:space="0" w:color="EEEEEE"/>
            </w:tcBorders>
            <w:tcMar>
              <w:top w:w="60" w:type="dxa"/>
              <w:left w:w="150" w:type="dxa"/>
              <w:bottom w:w="60" w:type="dxa"/>
              <w:right w:w="60" w:type="dxa"/>
            </w:tcMar>
            <w:vAlign w:val="center"/>
            <w:hideMark/>
          </w:tcPr>
          <w:p w:rsidR="00357AB6" w:rsidRPr="005E164D" w:rsidRDefault="00BB1A21" w:rsidP="007B3EF8">
            <w:pPr>
              <w:bidi/>
              <w:spacing w:line="408" w:lineRule="atLeast"/>
              <w:jc w:val="both"/>
              <w:rPr>
                <w:rFonts w:ascii="Simplified Arabic" w:hAnsi="Simplified Arabic" w:cs="Simplified Arabic"/>
                <w:color w:val="212121"/>
                <w:sz w:val="36"/>
                <w:szCs w:val="36"/>
              </w:rPr>
            </w:pPr>
            <w:r w:rsidRPr="005E164D">
              <w:rPr>
                <w:rFonts w:ascii="Simplified Arabic" w:hAnsi="Simplified Arabic" w:cs="Simplified Arabic"/>
                <w:color w:val="212121"/>
                <w:sz w:val="36"/>
                <w:szCs w:val="36"/>
                <w:rtl/>
              </w:rPr>
              <w:t>جمل</w:t>
            </w:r>
          </w:p>
        </w:tc>
        <w:tc>
          <w:tcPr>
            <w:tcW w:w="1890" w:type="dxa"/>
            <w:tcBorders>
              <w:top w:val="outset" w:sz="6" w:space="0" w:color="auto"/>
              <w:left w:val="single" w:sz="6" w:space="0" w:color="EEEEEE"/>
              <w:bottom w:val="single" w:sz="6" w:space="0" w:color="EEEEEE"/>
              <w:right w:val="single" w:sz="6" w:space="0" w:color="EEEEEE"/>
            </w:tcBorders>
            <w:tcMar>
              <w:top w:w="60" w:type="dxa"/>
              <w:left w:w="150" w:type="dxa"/>
              <w:bottom w:w="60" w:type="dxa"/>
              <w:right w:w="60" w:type="dxa"/>
            </w:tcMar>
            <w:vAlign w:val="center"/>
            <w:hideMark/>
          </w:tcPr>
          <w:p w:rsidR="00357AB6" w:rsidRPr="005E164D" w:rsidRDefault="00BB1A21" w:rsidP="007B3EF8">
            <w:pPr>
              <w:bidi/>
              <w:spacing w:line="408" w:lineRule="atLeast"/>
              <w:jc w:val="both"/>
              <w:rPr>
                <w:rFonts w:ascii="Simplified Arabic" w:hAnsi="Simplified Arabic" w:cs="Simplified Arabic"/>
                <w:color w:val="212121"/>
                <w:sz w:val="36"/>
                <w:szCs w:val="36"/>
              </w:rPr>
            </w:pPr>
            <w:r w:rsidRPr="005E164D">
              <w:rPr>
                <w:rFonts w:ascii="Simplified Arabic" w:hAnsi="Simplified Arabic" w:cs="Simplified Arabic"/>
                <w:color w:val="212121"/>
                <w:sz w:val="36"/>
                <w:szCs w:val="36"/>
                <w:rtl/>
              </w:rPr>
              <w:t> </w:t>
            </w:r>
          </w:p>
        </w:tc>
        <w:tc>
          <w:tcPr>
            <w:tcW w:w="2160" w:type="dxa"/>
            <w:tcBorders>
              <w:top w:val="outset" w:sz="6" w:space="0" w:color="auto"/>
              <w:left w:val="single" w:sz="6" w:space="0" w:color="EEEEEE"/>
              <w:bottom w:val="single" w:sz="6" w:space="0" w:color="EEEEEE"/>
              <w:right w:val="single" w:sz="6" w:space="0" w:color="EEEEEE"/>
            </w:tcBorders>
            <w:tcMar>
              <w:top w:w="60" w:type="dxa"/>
              <w:left w:w="150" w:type="dxa"/>
              <w:bottom w:w="60" w:type="dxa"/>
              <w:right w:w="60" w:type="dxa"/>
            </w:tcMar>
            <w:vAlign w:val="center"/>
            <w:hideMark/>
          </w:tcPr>
          <w:p w:rsidR="00357AB6" w:rsidRPr="005E164D" w:rsidRDefault="00BB1A21" w:rsidP="007B3EF8">
            <w:pPr>
              <w:bidi/>
              <w:spacing w:line="408" w:lineRule="atLeast"/>
              <w:jc w:val="both"/>
              <w:rPr>
                <w:rFonts w:ascii="Simplified Arabic" w:hAnsi="Simplified Arabic" w:cs="Simplified Arabic"/>
                <w:color w:val="212121"/>
                <w:sz w:val="36"/>
                <w:szCs w:val="36"/>
              </w:rPr>
            </w:pPr>
            <w:r w:rsidRPr="005E164D">
              <w:rPr>
                <w:rFonts w:ascii="Simplified Arabic" w:hAnsi="Simplified Arabic" w:cs="Simplified Arabic"/>
                <w:color w:val="212121"/>
                <w:sz w:val="36"/>
                <w:szCs w:val="36"/>
                <w:rtl/>
              </w:rPr>
              <w:t> </w:t>
            </w:r>
          </w:p>
        </w:tc>
      </w:tr>
      <w:tr w:rsidR="00357AB6" w:rsidRPr="005E164D">
        <w:trPr>
          <w:divId w:val="1902868449"/>
        </w:trPr>
        <w:tc>
          <w:tcPr>
            <w:tcW w:w="2070" w:type="dxa"/>
            <w:tcBorders>
              <w:top w:val="outset" w:sz="6" w:space="0" w:color="auto"/>
              <w:left w:val="single" w:sz="6" w:space="0" w:color="EEEEEE"/>
              <w:bottom w:val="single" w:sz="6" w:space="0" w:color="EEEEEE"/>
              <w:right w:val="single" w:sz="6" w:space="0" w:color="EEEEEE"/>
            </w:tcBorders>
            <w:tcMar>
              <w:top w:w="60" w:type="dxa"/>
              <w:left w:w="150" w:type="dxa"/>
              <w:bottom w:w="60" w:type="dxa"/>
              <w:right w:w="60" w:type="dxa"/>
            </w:tcMar>
            <w:vAlign w:val="center"/>
            <w:hideMark/>
          </w:tcPr>
          <w:p w:rsidR="00357AB6" w:rsidRPr="005E164D" w:rsidRDefault="00BB1A21" w:rsidP="007B3EF8">
            <w:pPr>
              <w:bidi/>
              <w:spacing w:line="408" w:lineRule="atLeast"/>
              <w:jc w:val="both"/>
              <w:rPr>
                <w:rFonts w:ascii="Simplified Arabic" w:hAnsi="Simplified Arabic" w:cs="Simplified Arabic"/>
                <w:color w:val="212121"/>
                <w:sz w:val="36"/>
                <w:szCs w:val="36"/>
              </w:rPr>
            </w:pPr>
            <w:r w:rsidRPr="005E164D">
              <w:rPr>
                <w:rFonts w:hint="cs"/>
                <w:color w:val="212121"/>
                <w:sz w:val="36"/>
                <w:szCs w:val="36"/>
                <w:rtl/>
              </w:rPr>
              <w:t>▼</w:t>
            </w:r>
          </w:p>
        </w:tc>
        <w:tc>
          <w:tcPr>
            <w:tcW w:w="1890" w:type="dxa"/>
            <w:tcBorders>
              <w:top w:val="outset" w:sz="6" w:space="0" w:color="auto"/>
              <w:left w:val="single" w:sz="6" w:space="0" w:color="EEEEEE"/>
              <w:bottom w:val="single" w:sz="6" w:space="0" w:color="EEEEEE"/>
              <w:right w:val="single" w:sz="6" w:space="0" w:color="EEEEEE"/>
            </w:tcBorders>
            <w:tcMar>
              <w:top w:w="60" w:type="dxa"/>
              <w:left w:w="150" w:type="dxa"/>
              <w:bottom w:w="60" w:type="dxa"/>
              <w:right w:w="60" w:type="dxa"/>
            </w:tcMar>
            <w:vAlign w:val="center"/>
            <w:hideMark/>
          </w:tcPr>
          <w:p w:rsidR="00357AB6" w:rsidRPr="005E164D" w:rsidRDefault="00BB1A21" w:rsidP="007B3EF8">
            <w:pPr>
              <w:bidi/>
              <w:spacing w:line="408" w:lineRule="atLeast"/>
              <w:jc w:val="both"/>
              <w:rPr>
                <w:rFonts w:ascii="Simplified Arabic" w:hAnsi="Simplified Arabic" w:cs="Simplified Arabic"/>
                <w:color w:val="212121"/>
                <w:sz w:val="36"/>
                <w:szCs w:val="36"/>
              </w:rPr>
            </w:pPr>
            <w:r w:rsidRPr="005E164D">
              <w:rPr>
                <w:rFonts w:ascii="Simplified Arabic" w:hAnsi="Simplified Arabic" w:cs="Simplified Arabic"/>
                <w:color w:val="212121"/>
                <w:sz w:val="36"/>
                <w:szCs w:val="36"/>
                <w:rtl/>
              </w:rPr>
              <w:t> </w:t>
            </w:r>
          </w:p>
        </w:tc>
        <w:tc>
          <w:tcPr>
            <w:tcW w:w="2160" w:type="dxa"/>
            <w:tcBorders>
              <w:top w:val="outset" w:sz="6" w:space="0" w:color="auto"/>
              <w:left w:val="single" w:sz="6" w:space="0" w:color="EEEEEE"/>
              <w:bottom w:val="single" w:sz="6" w:space="0" w:color="EEEEEE"/>
              <w:right w:val="single" w:sz="6" w:space="0" w:color="EEEEEE"/>
            </w:tcBorders>
            <w:tcMar>
              <w:top w:w="60" w:type="dxa"/>
              <w:left w:w="150" w:type="dxa"/>
              <w:bottom w:w="60" w:type="dxa"/>
              <w:right w:w="60" w:type="dxa"/>
            </w:tcMar>
            <w:vAlign w:val="center"/>
            <w:hideMark/>
          </w:tcPr>
          <w:p w:rsidR="00357AB6" w:rsidRPr="005E164D" w:rsidRDefault="00BB1A21" w:rsidP="007B3EF8">
            <w:pPr>
              <w:bidi/>
              <w:spacing w:line="408" w:lineRule="atLeast"/>
              <w:jc w:val="both"/>
              <w:rPr>
                <w:rFonts w:ascii="Simplified Arabic" w:hAnsi="Simplified Arabic" w:cs="Simplified Arabic"/>
                <w:color w:val="212121"/>
                <w:sz w:val="36"/>
                <w:szCs w:val="36"/>
              </w:rPr>
            </w:pPr>
            <w:r w:rsidRPr="005E164D">
              <w:rPr>
                <w:rFonts w:ascii="Simplified Arabic" w:hAnsi="Simplified Arabic" w:cs="Simplified Arabic"/>
                <w:color w:val="212121"/>
                <w:sz w:val="36"/>
                <w:szCs w:val="36"/>
                <w:rtl/>
              </w:rPr>
              <w:t> </w:t>
            </w:r>
          </w:p>
        </w:tc>
      </w:tr>
      <w:tr w:rsidR="00357AB6" w:rsidRPr="005E164D">
        <w:trPr>
          <w:divId w:val="1902868449"/>
        </w:trPr>
        <w:tc>
          <w:tcPr>
            <w:tcW w:w="2070" w:type="dxa"/>
            <w:tcBorders>
              <w:top w:val="outset" w:sz="6" w:space="0" w:color="auto"/>
              <w:left w:val="single" w:sz="6" w:space="0" w:color="EEEEEE"/>
              <w:bottom w:val="single" w:sz="6" w:space="0" w:color="EEEEEE"/>
              <w:right w:val="single" w:sz="6" w:space="0" w:color="EEEEEE"/>
            </w:tcBorders>
            <w:tcMar>
              <w:top w:w="60" w:type="dxa"/>
              <w:left w:w="150" w:type="dxa"/>
              <w:bottom w:w="60" w:type="dxa"/>
              <w:right w:w="60" w:type="dxa"/>
            </w:tcMar>
            <w:vAlign w:val="center"/>
            <w:hideMark/>
          </w:tcPr>
          <w:p w:rsidR="00357AB6" w:rsidRPr="005E164D" w:rsidRDefault="00BB1A21" w:rsidP="007B3EF8">
            <w:pPr>
              <w:bidi/>
              <w:spacing w:line="408" w:lineRule="atLeast"/>
              <w:jc w:val="both"/>
              <w:rPr>
                <w:rFonts w:ascii="Simplified Arabic" w:hAnsi="Simplified Arabic" w:cs="Simplified Arabic"/>
                <w:color w:val="212121"/>
                <w:sz w:val="36"/>
                <w:szCs w:val="36"/>
              </w:rPr>
            </w:pPr>
            <w:r w:rsidRPr="005E164D">
              <w:rPr>
                <w:rFonts w:ascii="Simplified Arabic" w:hAnsi="Simplified Arabic" w:cs="Simplified Arabic"/>
                <w:color w:val="212121"/>
                <w:sz w:val="36"/>
                <w:szCs w:val="36"/>
                <w:rtl/>
              </w:rPr>
              <w:t>محادثة</w:t>
            </w:r>
          </w:p>
        </w:tc>
        <w:tc>
          <w:tcPr>
            <w:tcW w:w="1890" w:type="dxa"/>
            <w:tcBorders>
              <w:top w:val="outset" w:sz="6" w:space="0" w:color="auto"/>
              <w:left w:val="single" w:sz="6" w:space="0" w:color="EEEEEE"/>
              <w:bottom w:val="single" w:sz="6" w:space="0" w:color="EEEEEE"/>
              <w:right w:val="single" w:sz="6" w:space="0" w:color="EEEEEE"/>
            </w:tcBorders>
            <w:tcMar>
              <w:top w:w="60" w:type="dxa"/>
              <w:left w:w="150" w:type="dxa"/>
              <w:bottom w:w="60" w:type="dxa"/>
              <w:right w:w="60" w:type="dxa"/>
            </w:tcMar>
            <w:vAlign w:val="center"/>
            <w:hideMark/>
          </w:tcPr>
          <w:p w:rsidR="00357AB6" w:rsidRPr="005E164D" w:rsidRDefault="00BB1A21" w:rsidP="007B3EF8">
            <w:pPr>
              <w:bidi/>
              <w:spacing w:line="408" w:lineRule="atLeast"/>
              <w:jc w:val="both"/>
              <w:rPr>
                <w:rFonts w:ascii="Simplified Arabic" w:hAnsi="Simplified Arabic" w:cs="Simplified Arabic"/>
                <w:color w:val="212121"/>
                <w:sz w:val="36"/>
                <w:szCs w:val="36"/>
              </w:rPr>
            </w:pPr>
            <w:r w:rsidRPr="005E164D">
              <w:rPr>
                <w:rFonts w:ascii="Simplified Arabic" w:hAnsi="Simplified Arabic" w:cs="Simplified Arabic"/>
                <w:color w:val="212121"/>
                <w:sz w:val="36"/>
                <w:szCs w:val="36"/>
                <w:rtl/>
              </w:rPr>
              <w:t> </w:t>
            </w:r>
          </w:p>
        </w:tc>
        <w:tc>
          <w:tcPr>
            <w:tcW w:w="2160" w:type="dxa"/>
            <w:tcBorders>
              <w:top w:val="outset" w:sz="6" w:space="0" w:color="auto"/>
              <w:left w:val="single" w:sz="6" w:space="0" w:color="EEEEEE"/>
              <w:bottom w:val="single" w:sz="6" w:space="0" w:color="EEEEEE"/>
              <w:right w:val="single" w:sz="6" w:space="0" w:color="EEEEEE"/>
            </w:tcBorders>
            <w:tcMar>
              <w:top w:w="60" w:type="dxa"/>
              <w:left w:w="150" w:type="dxa"/>
              <w:bottom w:w="60" w:type="dxa"/>
              <w:right w:w="60" w:type="dxa"/>
            </w:tcMar>
            <w:vAlign w:val="center"/>
            <w:hideMark/>
          </w:tcPr>
          <w:p w:rsidR="00357AB6" w:rsidRPr="005E164D" w:rsidRDefault="00BB1A21" w:rsidP="007B3EF8">
            <w:pPr>
              <w:bidi/>
              <w:spacing w:line="408" w:lineRule="atLeast"/>
              <w:jc w:val="both"/>
              <w:rPr>
                <w:rFonts w:ascii="Simplified Arabic" w:hAnsi="Simplified Arabic" w:cs="Simplified Arabic"/>
                <w:color w:val="212121"/>
                <w:sz w:val="36"/>
                <w:szCs w:val="36"/>
              </w:rPr>
            </w:pPr>
            <w:r w:rsidRPr="005E164D">
              <w:rPr>
                <w:rFonts w:ascii="Simplified Arabic" w:hAnsi="Simplified Arabic" w:cs="Simplified Arabic"/>
                <w:color w:val="212121"/>
                <w:sz w:val="36"/>
                <w:szCs w:val="36"/>
                <w:rtl/>
              </w:rPr>
              <w:t> </w:t>
            </w:r>
          </w:p>
        </w:tc>
      </w:tr>
      <w:tr w:rsidR="00357AB6" w:rsidRPr="005E164D">
        <w:trPr>
          <w:divId w:val="1902868449"/>
        </w:trPr>
        <w:tc>
          <w:tcPr>
            <w:tcW w:w="2070" w:type="dxa"/>
            <w:tcBorders>
              <w:top w:val="outset" w:sz="6" w:space="0" w:color="auto"/>
              <w:left w:val="single" w:sz="6" w:space="0" w:color="EEEEEE"/>
              <w:bottom w:val="single" w:sz="6" w:space="0" w:color="EEEEEE"/>
              <w:right w:val="single" w:sz="6" w:space="0" w:color="EEEEEE"/>
            </w:tcBorders>
            <w:tcMar>
              <w:top w:w="60" w:type="dxa"/>
              <w:left w:w="150" w:type="dxa"/>
              <w:bottom w:w="60" w:type="dxa"/>
              <w:right w:w="60" w:type="dxa"/>
            </w:tcMar>
            <w:vAlign w:val="center"/>
            <w:hideMark/>
          </w:tcPr>
          <w:p w:rsidR="00357AB6" w:rsidRPr="005E164D" w:rsidRDefault="00BB1A21" w:rsidP="007B3EF8">
            <w:pPr>
              <w:bidi/>
              <w:spacing w:line="408" w:lineRule="atLeast"/>
              <w:jc w:val="both"/>
              <w:rPr>
                <w:rFonts w:ascii="Simplified Arabic" w:hAnsi="Simplified Arabic" w:cs="Simplified Arabic"/>
                <w:color w:val="212121"/>
                <w:sz w:val="36"/>
                <w:szCs w:val="36"/>
              </w:rPr>
            </w:pPr>
            <w:r w:rsidRPr="005E164D">
              <w:rPr>
                <w:rFonts w:hint="cs"/>
                <w:color w:val="212121"/>
                <w:sz w:val="36"/>
                <w:szCs w:val="36"/>
                <w:rtl/>
              </w:rPr>
              <w:t>▼</w:t>
            </w:r>
          </w:p>
        </w:tc>
        <w:tc>
          <w:tcPr>
            <w:tcW w:w="1890" w:type="dxa"/>
            <w:tcBorders>
              <w:top w:val="outset" w:sz="6" w:space="0" w:color="auto"/>
              <w:left w:val="single" w:sz="6" w:space="0" w:color="EEEEEE"/>
              <w:bottom w:val="single" w:sz="6" w:space="0" w:color="EEEEEE"/>
              <w:right w:val="single" w:sz="6" w:space="0" w:color="EEEEEE"/>
            </w:tcBorders>
            <w:tcMar>
              <w:top w:w="60" w:type="dxa"/>
              <w:left w:w="150" w:type="dxa"/>
              <w:bottom w:w="60" w:type="dxa"/>
              <w:right w:w="60" w:type="dxa"/>
            </w:tcMar>
            <w:vAlign w:val="center"/>
            <w:hideMark/>
          </w:tcPr>
          <w:p w:rsidR="00357AB6" w:rsidRPr="005E164D" w:rsidRDefault="00BB1A21" w:rsidP="007B3EF8">
            <w:pPr>
              <w:bidi/>
              <w:spacing w:line="408" w:lineRule="atLeast"/>
              <w:jc w:val="both"/>
              <w:rPr>
                <w:rFonts w:ascii="Simplified Arabic" w:hAnsi="Simplified Arabic" w:cs="Simplified Arabic"/>
                <w:color w:val="212121"/>
                <w:sz w:val="36"/>
                <w:szCs w:val="36"/>
              </w:rPr>
            </w:pPr>
            <w:r w:rsidRPr="005E164D">
              <w:rPr>
                <w:rFonts w:ascii="Simplified Arabic" w:hAnsi="Simplified Arabic" w:cs="Simplified Arabic"/>
                <w:color w:val="212121"/>
                <w:sz w:val="36"/>
                <w:szCs w:val="36"/>
                <w:rtl/>
              </w:rPr>
              <w:t> </w:t>
            </w:r>
          </w:p>
        </w:tc>
        <w:tc>
          <w:tcPr>
            <w:tcW w:w="2160" w:type="dxa"/>
            <w:tcBorders>
              <w:top w:val="outset" w:sz="6" w:space="0" w:color="auto"/>
              <w:left w:val="single" w:sz="6" w:space="0" w:color="EEEEEE"/>
              <w:bottom w:val="single" w:sz="6" w:space="0" w:color="EEEEEE"/>
              <w:right w:val="single" w:sz="6" w:space="0" w:color="EEEEEE"/>
            </w:tcBorders>
            <w:tcMar>
              <w:top w:w="60" w:type="dxa"/>
              <w:left w:w="150" w:type="dxa"/>
              <w:bottom w:w="60" w:type="dxa"/>
              <w:right w:w="60" w:type="dxa"/>
            </w:tcMar>
            <w:vAlign w:val="center"/>
            <w:hideMark/>
          </w:tcPr>
          <w:p w:rsidR="00357AB6" w:rsidRPr="005E164D" w:rsidRDefault="00BB1A21" w:rsidP="007B3EF8">
            <w:pPr>
              <w:bidi/>
              <w:spacing w:line="408" w:lineRule="atLeast"/>
              <w:jc w:val="both"/>
              <w:rPr>
                <w:rFonts w:ascii="Simplified Arabic" w:hAnsi="Simplified Arabic" w:cs="Simplified Arabic"/>
                <w:color w:val="212121"/>
                <w:sz w:val="36"/>
                <w:szCs w:val="36"/>
              </w:rPr>
            </w:pPr>
            <w:r w:rsidRPr="005E164D">
              <w:rPr>
                <w:rFonts w:ascii="Simplified Arabic" w:hAnsi="Simplified Arabic" w:cs="Simplified Arabic"/>
                <w:color w:val="212121"/>
                <w:sz w:val="36"/>
                <w:szCs w:val="36"/>
                <w:rtl/>
              </w:rPr>
              <w:t> </w:t>
            </w:r>
          </w:p>
        </w:tc>
      </w:tr>
      <w:tr w:rsidR="00357AB6" w:rsidRPr="005E164D">
        <w:trPr>
          <w:divId w:val="1902868449"/>
        </w:trPr>
        <w:tc>
          <w:tcPr>
            <w:tcW w:w="2070" w:type="dxa"/>
            <w:tcBorders>
              <w:top w:val="outset" w:sz="6" w:space="0" w:color="auto"/>
              <w:left w:val="single" w:sz="6" w:space="0" w:color="EEEEEE"/>
              <w:bottom w:val="single" w:sz="6" w:space="0" w:color="EEEEEE"/>
              <w:right w:val="single" w:sz="6" w:space="0" w:color="EEEEEE"/>
            </w:tcBorders>
            <w:tcMar>
              <w:top w:w="60" w:type="dxa"/>
              <w:left w:w="150" w:type="dxa"/>
              <w:bottom w:w="60" w:type="dxa"/>
              <w:right w:w="60" w:type="dxa"/>
            </w:tcMar>
            <w:vAlign w:val="center"/>
            <w:hideMark/>
          </w:tcPr>
          <w:p w:rsidR="00357AB6" w:rsidRPr="005E164D" w:rsidRDefault="00BB1A21" w:rsidP="007B3EF8">
            <w:pPr>
              <w:bidi/>
              <w:spacing w:line="408" w:lineRule="atLeast"/>
              <w:jc w:val="both"/>
              <w:rPr>
                <w:rFonts w:ascii="Simplified Arabic" w:hAnsi="Simplified Arabic" w:cs="Simplified Arabic"/>
                <w:color w:val="212121"/>
                <w:sz w:val="36"/>
                <w:szCs w:val="36"/>
              </w:rPr>
            </w:pPr>
            <w:proofErr w:type="spellStart"/>
            <w:r w:rsidRPr="005E164D">
              <w:rPr>
                <w:rFonts w:ascii="Simplified Arabic" w:hAnsi="Simplified Arabic" w:cs="Simplified Arabic"/>
                <w:color w:val="212121"/>
                <w:sz w:val="36"/>
                <w:szCs w:val="36"/>
                <w:rtl/>
              </w:rPr>
              <w:t>الإقتراب</w:t>
            </w:r>
            <w:proofErr w:type="spellEnd"/>
            <w:r w:rsidRPr="005E164D">
              <w:rPr>
                <w:rFonts w:ascii="Simplified Arabic" w:hAnsi="Simplified Arabic" w:cs="Simplified Arabic"/>
                <w:color w:val="212121"/>
                <w:sz w:val="36"/>
                <w:szCs w:val="36"/>
                <w:rtl/>
              </w:rPr>
              <w:t xml:space="preserve"> من القواعد اللغوية الصحيحة</w:t>
            </w:r>
          </w:p>
        </w:tc>
        <w:tc>
          <w:tcPr>
            <w:tcW w:w="1890" w:type="dxa"/>
            <w:tcBorders>
              <w:top w:val="outset" w:sz="6" w:space="0" w:color="auto"/>
              <w:left w:val="single" w:sz="6" w:space="0" w:color="EEEEEE"/>
              <w:bottom w:val="single" w:sz="6" w:space="0" w:color="EEEEEE"/>
              <w:right w:val="single" w:sz="6" w:space="0" w:color="EEEEEE"/>
            </w:tcBorders>
            <w:tcMar>
              <w:top w:w="60" w:type="dxa"/>
              <w:left w:w="150" w:type="dxa"/>
              <w:bottom w:w="60" w:type="dxa"/>
              <w:right w:w="60" w:type="dxa"/>
            </w:tcMar>
            <w:vAlign w:val="center"/>
            <w:hideMark/>
          </w:tcPr>
          <w:p w:rsidR="00357AB6" w:rsidRPr="005E164D" w:rsidRDefault="00BB1A21" w:rsidP="007B3EF8">
            <w:pPr>
              <w:bidi/>
              <w:spacing w:line="408" w:lineRule="atLeast"/>
              <w:jc w:val="both"/>
              <w:rPr>
                <w:rFonts w:ascii="Simplified Arabic" w:hAnsi="Simplified Arabic" w:cs="Simplified Arabic"/>
                <w:color w:val="212121"/>
                <w:sz w:val="36"/>
                <w:szCs w:val="36"/>
              </w:rPr>
            </w:pPr>
            <w:r w:rsidRPr="005E164D">
              <w:rPr>
                <w:rFonts w:ascii="Simplified Arabic" w:hAnsi="Simplified Arabic" w:cs="Simplified Arabic"/>
                <w:color w:val="212121"/>
                <w:sz w:val="36"/>
                <w:szCs w:val="36"/>
                <w:rtl/>
              </w:rPr>
              <w:t> </w:t>
            </w:r>
          </w:p>
        </w:tc>
        <w:tc>
          <w:tcPr>
            <w:tcW w:w="2160" w:type="dxa"/>
            <w:tcBorders>
              <w:top w:val="outset" w:sz="6" w:space="0" w:color="auto"/>
              <w:left w:val="single" w:sz="6" w:space="0" w:color="EEEEEE"/>
              <w:bottom w:val="single" w:sz="6" w:space="0" w:color="EEEEEE"/>
              <w:right w:val="single" w:sz="6" w:space="0" w:color="EEEEEE"/>
            </w:tcBorders>
            <w:tcMar>
              <w:top w:w="60" w:type="dxa"/>
              <w:left w:w="150" w:type="dxa"/>
              <w:bottom w:w="60" w:type="dxa"/>
              <w:right w:w="60" w:type="dxa"/>
            </w:tcMar>
            <w:vAlign w:val="center"/>
            <w:hideMark/>
          </w:tcPr>
          <w:p w:rsidR="00357AB6" w:rsidRPr="005E164D" w:rsidRDefault="00BB1A21" w:rsidP="007B3EF8">
            <w:pPr>
              <w:bidi/>
              <w:spacing w:line="408" w:lineRule="atLeast"/>
              <w:jc w:val="both"/>
              <w:rPr>
                <w:rFonts w:ascii="Simplified Arabic" w:hAnsi="Simplified Arabic" w:cs="Simplified Arabic"/>
                <w:color w:val="212121"/>
                <w:sz w:val="36"/>
                <w:szCs w:val="36"/>
              </w:rPr>
            </w:pPr>
            <w:r w:rsidRPr="005E164D">
              <w:rPr>
                <w:rFonts w:ascii="Simplified Arabic" w:hAnsi="Simplified Arabic" w:cs="Simplified Arabic"/>
                <w:color w:val="212121"/>
                <w:sz w:val="36"/>
                <w:szCs w:val="36"/>
                <w:rtl/>
              </w:rPr>
              <w:t xml:space="preserve">مستوى </w:t>
            </w:r>
            <w:proofErr w:type="spellStart"/>
            <w:r w:rsidRPr="005E164D">
              <w:rPr>
                <w:rFonts w:ascii="Simplified Arabic" w:hAnsi="Simplified Arabic" w:cs="Simplified Arabic"/>
                <w:color w:val="212121"/>
                <w:sz w:val="36"/>
                <w:szCs w:val="36"/>
                <w:rtl/>
              </w:rPr>
              <w:t>عالى</w:t>
            </w:r>
            <w:proofErr w:type="spellEnd"/>
            <w:r w:rsidRPr="005E164D">
              <w:rPr>
                <w:rFonts w:ascii="Simplified Arabic" w:hAnsi="Simplified Arabic" w:cs="Simplified Arabic"/>
                <w:color w:val="212121"/>
                <w:sz w:val="36"/>
                <w:szCs w:val="36"/>
                <w:rtl/>
              </w:rPr>
              <w:t xml:space="preserve"> من الإدراك</w:t>
            </w:r>
          </w:p>
        </w:tc>
      </w:tr>
      <w:tr w:rsidR="00357AB6" w:rsidRPr="005E164D">
        <w:trPr>
          <w:divId w:val="1902868449"/>
        </w:trPr>
        <w:tc>
          <w:tcPr>
            <w:tcW w:w="2070" w:type="dxa"/>
            <w:tcBorders>
              <w:top w:val="outset" w:sz="6" w:space="0" w:color="auto"/>
              <w:left w:val="single" w:sz="6" w:space="0" w:color="EEEEEE"/>
              <w:bottom w:val="single" w:sz="6" w:space="0" w:color="EEEEEE"/>
              <w:right w:val="single" w:sz="6" w:space="0" w:color="EEEEEE"/>
            </w:tcBorders>
            <w:tcMar>
              <w:top w:w="60" w:type="dxa"/>
              <w:left w:w="150" w:type="dxa"/>
              <w:bottom w:w="60" w:type="dxa"/>
              <w:right w:w="60" w:type="dxa"/>
            </w:tcMar>
            <w:vAlign w:val="center"/>
            <w:hideMark/>
          </w:tcPr>
          <w:p w:rsidR="00357AB6" w:rsidRPr="005E164D" w:rsidRDefault="00BB1A21" w:rsidP="007B3EF8">
            <w:pPr>
              <w:bidi/>
              <w:spacing w:line="408" w:lineRule="atLeast"/>
              <w:jc w:val="both"/>
              <w:rPr>
                <w:rFonts w:ascii="Simplified Arabic" w:hAnsi="Simplified Arabic" w:cs="Simplified Arabic"/>
                <w:color w:val="212121"/>
                <w:sz w:val="36"/>
                <w:szCs w:val="36"/>
              </w:rPr>
            </w:pPr>
            <w:r w:rsidRPr="005E164D">
              <w:rPr>
                <w:rFonts w:ascii="Simplified Arabic" w:hAnsi="Simplified Arabic" w:cs="Simplified Arabic"/>
                <w:color w:val="212121"/>
                <w:sz w:val="36"/>
                <w:szCs w:val="36"/>
                <w:rtl/>
              </w:rPr>
              <w:t> </w:t>
            </w:r>
          </w:p>
        </w:tc>
        <w:tc>
          <w:tcPr>
            <w:tcW w:w="1890" w:type="dxa"/>
            <w:tcBorders>
              <w:top w:val="outset" w:sz="6" w:space="0" w:color="auto"/>
              <w:left w:val="single" w:sz="6" w:space="0" w:color="EEEEEE"/>
              <w:bottom w:val="single" w:sz="6" w:space="0" w:color="EEEEEE"/>
              <w:right w:val="single" w:sz="6" w:space="0" w:color="EEEEEE"/>
            </w:tcBorders>
            <w:tcMar>
              <w:top w:w="60" w:type="dxa"/>
              <w:left w:w="150" w:type="dxa"/>
              <w:bottom w:w="60" w:type="dxa"/>
              <w:right w:w="60" w:type="dxa"/>
            </w:tcMar>
            <w:vAlign w:val="center"/>
            <w:hideMark/>
          </w:tcPr>
          <w:p w:rsidR="00357AB6" w:rsidRPr="005E164D" w:rsidRDefault="00BB1A21" w:rsidP="007B3EF8">
            <w:pPr>
              <w:bidi/>
              <w:spacing w:line="408" w:lineRule="atLeast"/>
              <w:jc w:val="both"/>
              <w:rPr>
                <w:rFonts w:ascii="Simplified Arabic" w:hAnsi="Simplified Arabic" w:cs="Simplified Arabic"/>
                <w:color w:val="212121"/>
                <w:sz w:val="36"/>
                <w:szCs w:val="36"/>
              </w:rPr>
            </w:pPr>
            <w:r w:rsidRPr="005E164D">
              <w:rPr>
                <w:rFonts w:ascii="Simplified Arabic" w:hAnsi="Simplified Arabic" w:cs="Simplified Arabic"/>
                <w:color w:val="212121"/>
                <w:sz w:val="36"/>
                <w:szCs w:val="36"/>
                <w:rtl/>
              </w:rPr>
              <w:t>6 سنوات</w:t>
            </w:r>
          </w:p>
        </w:tc>
        <w:tc>
          <w:tcPr>
            <w:tcW w:w="2160" w:type="dxa"/>
            <w:tcBorders>
              <w:top w:val="outset" w:sz="6" w:space="0" w:color="auto"/>
              <w:left w:val="single" w:sz="6" w:space="0" w:color="EEEEEE"/>
              <w:bottom w:val="single" w:sz="6" w:space="0" w:color="EEEEEE"/>
              <w:right w:val="single" w:sz="6" w:space="0" w:color="EEEEEE"/>
            </w:tcBorders>
            <w:tcMar>
              <w:top w:w="60" w:type="dxa"/>
              <w:left w:w="150" w:type="dxa"/>
              <w:bottom w:w="60" w:type="dxa"/>
              <w:right w:w="60" w:type="dxa"/>
            </w:tcMar>
            <w:vAlign w:val="center"/>
            <w:hideMark/>
          </w:tcPr>
          <w:p w:rsidR="00357AB6" w:rsidRPr="005E164D" w:rsidRDefault="00BB1A21" w:rsidP="007B3EF8">
            <w:pPr>
              <w:bidi/>
              <w:spacing w:line="408" w:lineRule="atLeast"/>
              <w:jc w:val="both"/>
              <w:rPr>
                <w:rFonts w:ascii="Simplified Arabic" w:hAnsi="Simplified Arabic" w:cs="Simplified Arabic"/>
                <w:color w:val="212121"/>
                <w:sz w:val="36"/>
                <w:szCs w:val="36"/>
              </w:rPr>
            </w:pPr>
            <w:r w:rsidRPr="005E164D">
              <w:rPr>
                <w:rFonts w:ascii="Simplified Arabic" w:hAnsi="Simplified Arabic" w:cs="Simplified Arabic"/>
                <w:color w:val="212121"/>
                <w:sz w:val="36"/>
                <w:szCs w:val="36"/>
                <w:rtl/>
              </w:rPr>
              <w:t> </w:t>
            </w:r>
          </w:p>
        </w:tc>
      </w:tr>
    </w:tbl>
    <w:p w:rsidR="00357AB6" w:rsidRPr="005E164D" w:rsidRDefault="00BB1A21" w:rsidP="007B3EF8">
      <w:pPr>
        <w:bidi/>
        <w:spacing w:line="336" w:lineRule="auto"/>
        <w:jc w:val="both"/>
        <w:divId w:val="1902868449"/>
        <w:rPr>
          <w:rFonts w:ascii="Simplified Arabic" w:eastAsia="Times New Roman" w:hAnsi="Simplified Arabic" w:cs="Simplified Arabic"/>
          <w:color w:val="212121"/>
          <w:sz w:val="36"/>
          <w:szCs w:val="36"/>
          <w:rtl/>
        </w:rPr>
      </w:pPr>
      <w:r w:rsidRPr="005E164D">
        <w:rPr>
          <w:rFonts w:ascii="Simplified Arabic" w:eastAsia="Times New Roman" w:hAnsi="Simplified Arabic" w:cs="Simplified Arabic"/>
          <w:color w:val="212121"/>
          <w:sz w:val="36"/>
          <w:szCs w:val="36"/>
          <w:rtl/>
        </w:rPr>
        <w:t> </w:t>
      </w:r>
    </w:p>
    <w:p w:rsidR="00357AB6" w:rsidRPr="005E164D" w:rsidRDefault="00BB1A21" w:rsidP="007B3EF8">
      <w:pPr>
        <w:pStyle w:val="a4"/>
        <w:bidi/>
        <w:spacing w:line="336" w:lineRule="auto"/>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w:t>
      </w:r>
    </w:p>
    <w:p w:rsidR="00BB1A21" w:rsidRPr="005E164D" w:rsidRDefault="00BB1A21" w:rsidP="007B3EF8">
      <w:pPr>
        <w:pStyle w:val="a4"/>
        <w:bidi/>
        <w:spacing w:line="336" w:lineRule="auto"/>
        <w:jc w:val="both"/>
        <w:divId w:val="1902868449"/>
        <w:rPr>
          <w:rFonts w:ascii="Simplified Arabic" w:hAnsi="Simplified Arabic" w:cs="Simplified Arabic"/>
          <w:color w:val="212121"/>
          <w:sz w:val="36"/>
          <w:szCs w:val="36"/>
          <w:rtl/>
        </w:rPr>
      </w:pPr>
    </w:p>
    <w:p w:rsidR="00BB1A21" w:rsidRPr="005E164D" w:rsidRDefault="00BB1A21" w:rsidP="007B3EF8">
      <w:pPr>
        <w:pStyle w:val="a4"/>
        <w:bidi/>
        <w:spacing w:line="336" w:lineRule="auto"/>
        <w:jc w:val="both"/>
        <w:divId w:val="1902868449"/>
        <w:rPr>
          <w:rFonts w:ascii="Simplified Arabic" w:hAnsi="Simplified Arabic" w:cs="Simplified Arabic"/>
          <w:color w:val="212121"/>
          <w:sz w:val="36"/>
          <w:szCs w:val="36"/>
          <w:rtl/>
        </w:rPr>
      </w:pPr>
    </w:p>
    <w:p w:rsidR="00BB1A21" w:rsidRPr="005E164D" w:rsidRDefault="00BB1A21" w:rsidP="007B3EF8">
      <w:pPr>
        <w:pStyle w:val="a4"/>
        <w:bidi/>
        <w:spacing w:line="336" w:lineRule="auto"/>
        <w:jc w:val="both"/>
        <w:divId w:val="1902868449"/>
        <w:rPr>
          <w:rFonts w:ascii="Simplified Arabic" w:hAnsi="Simplified Arabic" w:cs="Simplified Arabic"/>
          <w:color w:val="212121"/>
          <w:sz w:val="36"/>
          <w:szCs w:val="36"/>
          <w:rtl/>
        </w:rPr>
      </w:pPr>
    </w:p>
    <w:p w:rsidR="00BB1A21" w:rsidRPr="005E164D" w:rsidRDefault="00BB1A21" w:rsidP="007B3EF8">
      <w:pPr>
        <w:pStyle w:val="a4"/>
        <w:bidi/>
        <w:spacing w:line="336" w:lineRule="auto"/>
        <w:jc w:val="both"/>
        <w:divId w:val="1902868449"/>
        <w:rPr>
          <w:rFonts w:ascii="Simplified Arabic" w:hAnsi="Simplified Arabic" w:cs="Simplified Arabic"/>
          <w:color w:val="212121"/>
          <w:sz w:val="36"/>
          <w:szCs w:val="36"/>
          <w:rtl/>
        </w:rPr>
      </w:pPr>
    </w:p>
    <w:p w:rsidR="00BB1A21" w:rsidRPr="005E164D" w:rsidRDefault="00BB1A21" w:rsidP="007B3EF8">
      <w:pPr>
        <w:pStyle w:val="a4"/>
        <w:bidi/>
        <w:spacing w:line="336" w:lineRule="auto"/>
        <w:jc w:val="both"/>
        <w:divId w:val="1902868449"/>
        <w:rPr>
          <w:rFonts w:ascii="Simplified Arabic" w:hAnsi="Simplified Arabic" w:cs="Simplified Arabic"/>
          <w:color w:val="212121"/>
          <w:sz w:val="36"/>
          <w:szCs w:val="36"/>
          <w:rtl/>
        </w:rPr>
      </w:pPr>
    </w:p>
    <w:p w:rsidR="00BB1A21" w:rsidRPr="005E164D" w:rsidRDefault="00BB1A21" w:rsidP="007B3EF8">
      <w:pPr>
        <w:pStyle w:val="a4"/>
        <w:bidi/>
        <w:spacing w:line="336" w:lineRule="auto"/>
        <w:jc w:val="both"/>
        <w:divId w:val="1902868449"/>
        <w:rPr>
          <w:rFonts w:ascii="Simplified Arabic" w:hAnsi="Simplified Arabic" w:cs="Simplified Arabic"/>
          <w:color w:val="212121"/>
          <w:sz w:val="36"/>
          <w:szCs w:val="36"/>
          <w:rtl/>
        </w:rPr>
      </w:pPr>
    </w:p>
    <w:p w:rsidR="00BB1A21" w:rsidRPr="005E164D" w:rsidRDefault="00BB1A21" w:rsidP="007B3EF8">
      <w:pPr>
        <w:pStyle w:val="a4"/>
        <w:bidi/>
        <w:spacing w:line="336" w:lineRule="auto"/>
        <w:jc w:val="both"/>
        <w:divId w:val="1902868449"/>
        <w:rPr>
          <w:rFonts w:ascii="Simplified Arabic" w:hAnsi="Simplified Arabic" w:cs="Simplified Arabic"/>
          <w:color w:val="212121"/>
          <w:sz w:val="36"/>
          <w:szCs w:val="36"/>
          <w:rtl/>
        </w:rPr>
      </w:pPr>
    </w:p>
    <w:p w:rsidR="00BB1A21" w:rsidRPr="005E164D" w:rsidRDefault="00BB1A21" w:rsidP="007B3EF8">
      <w:pPr>
        <w:pStyle w:val="a4"/>
        <w:bidi/>
        <w:spacing w:line="336" w:lineRule="auto"/>
        <w:jc w:val="both"/>
        <w:divId w:val="1902868449"/>
        <w:rPr>
          <w:rFonts w:ascii="Simplified Arabic" w:hAnsi="Simplified Arabic" w:cs="Simplified Arabic"/>
          <w:color w:val="212121"/>
          <w:sz w:val="36"/>
          <w:szCs w:val="36"/>
          <w:rtl/>
        </w:rPr>
      </w:pPr>
    </w:p>
    <w:p w:rsidR="00BB1A21" w:rsidRPr="005E164D" w:rsidRDefault="00BB1A21" w:rsidP="007B3EF8">
      <w:pPr>
        <w:pStyle w:val="a4"/>
        <w:bidi/>
        <w:spacing w:line="336" w:lineRule="auto"/>
        <w:jc w:val="both"/>
        <w:divId w:val="1902868449"/>
        <w:rPr>
          <w:rFonts w:ascii="Simplified Arabic" w:hAnsi="Simplified Arabic" w:cs="Simplified Arabic"/>
          <w:color w:val="212121"/>
          <w:sz w:val="36"/>
          <w:szCs w:val="36"/>
          <w:rtl/>
        </w:rPr>
      </w:pPr>
    </w:p>
    <w:p w:rsidR="00BB1A21" w:rsidRPr="005E164D" w:rsidRDefault="00BB1A21" w:rsidP="007B3EF8">
      <w:pPr>
        <w:pStyle w:val="a4"/>
        <w:bidi/>
        <w:spacing w:line="336" w:lineRule="auto"/>
        <w:jc w:val="both"/>
        <w:divId w:val="1902868449"/>
        <w:rPr>
          <w:rFonts w:ascii="Simplified Arabic" w:hAnsi="Simplified Arabic" w:cs="Simplified Arabic"/>
          <w:color w:val="212121"/>
          <w:sz w:val="36"/>
          <w:szCs w:val="36"/>
          <w:rtl/>
        </w:rPr>
      </w:pPr>
    </w:p>
    <w:p w:rsidR="00BB1A21" w:rsidRPr="005E164D" w:rsidRDefault="00BB1A21" w:rsidP="007B3EF8">
      <w:pPr>
        <w:pStyle w:val="a4"/>
        <w:bidi/>
        <w:spacing w:line="336" w:lineRule="auto"/>
        <w:jc w:val="both"/>
        <w:divId w:val="1902868449"/>
        <w:rPr>
          <w:rFonts w:ascii="Simplified Arabic" w:hAnsi="Simplified Arabic" w:cs="Simplified Arabic"/>
          <w:color w:val="212121"/>
          <w:sz w:val="36"/>
          <w:szCs w:val="36"/>
          <w:rtl/>
        </w:rPr>
      </w:pPr>
    </w:p>
    <w:p w:rsidR="00BB1A21" w:rsidRPr="005E164D" w:rsidRDefault="00BB1A21" w:rsidP="007B3EF8">
      <w:pPr>
        <w:pStyle w:val="a4"/>
        <w:bidi/>
        <w:spacing w:line="336" w:lineRule="auto"/>
        <w:jc w:val="both"/>
        <w:divId w:val="1902868449"/>
        <w:rPr>
          <w:rFonts w:ascii="Simplified Arabic" w:hAnsi="Simplified Arabic" w:cs="Simplified Arabic"/>
          <w:color w:val="212121"/>
          <w:sz w:val="36"/>
          <w:szCs w:val="36"/>
          <w:rtl/>
        </w:rPr>
      </w:pPr>
    </w:p>
    <w:p w:rsidR="00357AB6" w:rsidRDefault="00BB1A21" w:rsidP="002F342A">
      <w:pPr>
        <w:pStyle w:val="a4"/>
        <w:bidi/>
        <w:spacing w:line="336" w:lineRule="auto"/>
        <w:divId w:val="1902868449"/>
        <w:rPr>
          <w:rFonts w:ascii="Simplified Arabic" w:hAnsi="Simplified Arabic" w:cs="Simplified Arabic" w:hint="cs"/>
          <w:color w:val="212121"/>
          <w:sz w:val="36"/>
          <w:szCs w:val="36"/>
          <w:rtl/>
        </w:rPr>
      </w:pPr>
      <w:r w:rsidRPr="005E164D">
        <w:rPr>
          <w:rFonts w:ascii="Simplified Arabic" w:hAnsi="Simplified Arabic" w:cs="Simplified Arabic"/>
          <w:color w:val="212121"/>
          <w:sz w:val="36"/>
          <w:szCs w:val="36"/>
          <w:rtl/>
        </w:rPr>
        <w:lastRenderedPageBreak/>
        <w:t xml:space="preserve">العلاج السمعي اللفظي يشمل التعليم والتوجيه والدعوة ودعم الأسرة. كل دورة تدريب سمعي لفظي هي جزء من </w:t>
      </w:r>
      <w:proofErr w:type="spellStart"/>
      <w:r w:rsidRPr="005E164D">
        <w:rPr>
          <w:rFonts w:ascii="Simplified Arabic" w:hAnsi="Simplified Arabic" w:cs="Simplified Arabic"/>
          <w:color w:val="212121"/>
          <w:sz w:val="36"/>
          <w:szCs w:val="36"/>
          <w:rtl/>
        </w:rPr>
        <w:t>الإستمرار</w:t>
      </w:r>
      <w:proofErr w:type="spellEnd"/>
      <w:r w:rsidRPr="005E164D">
        <w:rPr>
          <w:rFonts w:ascii="Simplified Arabic" w:hAnsi="Simplified Arabic" w:cs="Simplified Arabic"/>
          <w:color w:val="212121"/>
          <w:sz w:val="36"/>
          <w:szCs w:val="36"/>
          <w:rtl/>
        </w:rPr>
        <w:t xml:space="preserve"> والفردية ، وتقييم لتقدم الطفل و الآباء وتجرى جلسات عامة بشكل مشترك من قبل معالج التخاطب والوالدين و يتعلم الطفل الاستماع إلى صوته الخاص، وأصوات الآخرين ، وأصوات البيئة من أجل التواصل بفعالية وبشكل طبيعي من خلال لغة الحديث. ويتبع خطط معينة لمعالج التخاطب.</w:t>
      </w:r>
      <w:r w:rsidRPr="005E164D">
        <w:rPr>
          <w:rFonts w:ascii="Simplified Arabic" w:hAnsi="Simplified Arabic" w:cs="Simplified Arabic"/>
          <w:color w:val="212121"/>
          <w:sz w:val="36"/>
          <w:szCs w:val="36"/>
          <w:rtl/>
        </w:rPr>
        <w:br/>
        <w:t xml:space="preserve">معظم البرامج السمعية اللفظية تقدم جلسات العلاج الأسبوعية الدائمة لمدة ساعة أو ساعة ونصف لكل منهما ، وإن كانت هناك بعض برامج علاجية خاصة ومستقلة للذين يقدمون العلاج في كثير من الأحيان يتداخلون بصور مختلفة. المزيد من العلاج قد يكون أو لا يكون مفيد، وسوف يعتمد على متغيرات كثيرة. منها الآباء </w:t>
      </w:r>
      <w:r w:rsidR="002F342A" w:rsidRPr="005E164D">
        <w:rPr>
          <w:rFonts w:ascii="Simplified Arabic" w:hAnsi="Simplified Arabic" w:cs="Simplified Arabic" w:hint="cs"/>
          <w:color w:val="212121"/>
          <w:sz w:val="36"/>
          <w:szCs w:val="36"/>
          <w:rtl/>
        </w:rPr>
        <w:t>ومقدمي</w:t>
      </w:r>
      <w:r w:rsidRPr="005E164D">
        <w:rPr>
          <w:rFonts w:ascii="Simplified Arabic" w:hAnsi="Simplified Arabic" w:cs="Simplified Arabic"/>
          <w:color w:val="212121"/>
          <w:sz w:val="36"/>
          <w:szCs w:val="36"/>
          <w:rtl/>
        </w:rPr>
        <w:t xml:space="preserve"> الرعاية</w:t>
      </w:r>
      <w:r w:rsidR="002F342A">
        <w:rPr>
          <w:rFonts w:ascii="Simplified Arabic" w:hAnsi="Simplified Arabic" w:cs="Simplified Arabic" w:hint="cs"/>
          <w:color w:val="212121"/>
          <w:sz w:val="36"/>
          <w:szCs w:val="36"/>
          <w:rtl/>
        </w:rPr>
        <w:t xml:space="preserve"> </w:t>
      </w:r>
      <w:r w:rsidRPr="005E164D">
        <w:rPr>
          <w:rFonts w:ascii="Simplified Arabic" w:hAnsi="Simplified Arabic" w:cs="Simplified Arabic"/>
          <w:color w:val="212121"/>
          <w:sz w:val="36"/>
          <w:szCs w:val="36"/>
          <w:rtl/>
        </w:rPr>
        <w:t>الذين يحتاجون إلى تطبيق الأهداف مع كل دورة في محتويات اللغة الطبيعية على مدار اليوم. من خلال التحفيز والتوجيه، والوالدين يكتسبون الثقة لتنفيذ التقنيات والاستراتيجيات للوصول إلى أهداف محددة في الاختبار، والكلام، واللغة، وتطور</w:t>
      </w:r>
      <w:r w:rsidR="002F342A">
        <w:rPr>
          <w:rFonts w:ascii="Simplified Arabic" w:hAnsi="Simplified Arabic" w:cs="Simplified Arabic" w:hint="cs"/>
          <w:color w:val="212121"/>
          <w:sz w:val="36"/>
          <w:szCs w:val="36"/>
          <w:rtl/>
        </w:rPr>
        <w:t xml:space="preserve"> </w:t>
      </w:r>
      <w:r w:rsidRPr="005E164D">
        <w:rPr>
          <w:rFonts w:ascii="Simplified Arabic" w:hAnsi="Simplified Arabic" w:cs="Simplified Arabic"/>
          <w:color w:val="212121"/>
          <w:sz w:val="36"/>
          <w:szCs w:val="36"/>
          <w:rtl/>
        </w:rPr>
        <w:t>الإدراك والتواصل، ويلي التسلسل الهرمي لمهارات الاستماع.</w:t>
      </w:r>
    </w:p>
    <w:p w:rsidR="002F342A" w:rsidRDefault="002F342A" w:rsidP="002F342A">
      <w:pPr>
        <w:pStyle w:val="a4"/>
        <w:bidi/>
        <w:spacing w:line="336" w:lineRule="auto"/>
        <w:divId w:val="1902868449"/>
        <w:rPr>
          <w:rFonts w:ascii="Simplified Arabic" w:hAnsi="Simplified Arabic" w:cs="Simplified Arabic" w:hint="cs"/>
          <w:color w:val="212121"/>
          <w:sz w:val="36"/>
          <w:szCs w:val="36"/>
          <w:rtl/>
        </w:rPr>
      </w:pPr>
    </w:p>
    <w:p w:rsidR="002F342A" w:rsidRDefault="002F342A" w:rsidP="002F342A">
      <w:pPr>
        <w:pStyle w:val="a4"/>
        <w:bidi/>
        <w:spacing w:line="336" w:lineRule="auto"/>
        <w:divId w:val="1902868449"/>
        <w:rPr>
          <w:rFonts w:ascii="Simplified Arabic" w:hAnsi="Simplified Arabic" w:cs="Simplified Arabic" w:hint="cs"/>
          <w:color w:val="212121"/>
          <w:sz w:val="36"/>
          <w:szCs w:val="36"/>
          <w:rtl/>
        </w:rPr>
      </w:pPr>
    </w:p>
    <w:p w:rsidR="002F342A" w:rsidRDefault="002F342A" w:rsidP="002F342A">
      <w:pPr>
        <w:pStyle w:val="a4"/>
        <w:bidi/>
        <w:spacing w:line="336" w:lineRule="auto"/>
        <w:divId w:val="1902868449"/>
        <w:rPr>
          <w:rFonts w:ascii="Simplified Arabic" w:hAnsi="Simplified Arabic" w:cs="Simplified Arabic" w:hint="cs"/>
          <w:color w:val="212121"/>
          <w:sz w:val="36"/>
          <w:szCs w:val="36"/>
          <w:rtl/>
        </w:rPr>
      </w:pPr>
    </w:p>
    <w:p w:rsidR="002F342A" w:rsidRPr="005E164D" w:rsidRDefault="002F342A" w:rsidP="002F342A">
      <w:pPr>
        <w:pStyle w:val="a4"/>
        <w:bidi/>
        <w:spacing w:line="336" w:lineRule="auto"/>
        <w:divId w:val="1902868449"/>
        <w:rPr>
          <w:rFonts w:ascii="Simplified Arabic" w:hAnsi="Simplified Arabic" w:cs="Simplified Arabic"/>
          <w:color w:val="212121"/>
          <w:sz w:val="36"/>
          <w:szCs w:val="36"/>
          <w:rtl/>
        </w:rPr>
      </w:pPr>
    </w:p>
    <w:p w:rsidR="00357AB6" w:rsidRPr="005E164D" w:rsidRDefault="00BB1A21" w:rsidP="002F342A">
      <w:pPr>
        <w:pStyle w:val="a4"/>
        <w:bidi/>
        <w:spacing w:line="336" w:lineRule="auto"/>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u w:val="single"/>
          <w:rtl/>
        </w:rPr>
        <w:lastRenderedPageBreak/>
        <w:t xml:space="preserve"> التدريب السمعي </w:t>
      </w:r>
      <w:r w:rsidR="002F342A">
        <w:rPr>
          <w:rFonts w:ascii="Simplified Arabic" w:hAnsi="Simplified Arabic" w:cs="Simplified Arabic" w:hint="cs"/>
          <w:color w:val="212121"/>
          <w:sz w:val="36"/>
          <w:szCs w:val="36"/>
          <w:u w:val="single"/>
          <w:rtl/>
        </w:rPr>
        <w:t>ين</w:t>
      </w:r>
      <w:r w:rsidRPr="005E164D">
        <w:rPr>
          <w:rFonts w:ascii="Simplified Arabic" w:hAnsi="Simplified Arabic" w:cs="Simplified Arabic"/>
          <w:color w:val="212121"/>
          <w:sz w:val="36"/>
          <w:szCs w:val="36"/>
          <w:u w:val="single"/>
          <w:rtl/>
        </w:rPr>
        <w:t>قسم الي 4 مراحل هي:</w:t>
      </w:r>
    </w:p>
    <w:p w:rsidR="00357AB6" w:rsidRPr="005E164D" w:rsidRDefault="00BB1A21" w:rsidP="007B3EF8">
      <w:pPr>
        <w:pStyle w:val="a4"/>
        <w:bidi/>
        <w:spacing w:line="336" w:lineRule="auto"/>
        <w:ind w:left="720"/>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xml:space="preserve">1-    </w:t>
      </w:r>
      <w:r w:rsidRPr="005E164D">
        <w:rPr>
          <w:rFonts w:ascii="Simplified Arabic" w:hAnsi="Simplified Arabic" w:cs="Simplified Arabic"/>
          <w:color w:val="212121"/>
          <w:sz w:val="36"/>
          <w:szCs w:val="36"/>
          <w:u w:val="single"/>
          <w:rtl/>
        </w:rPr>
        <w:t xml:space="preserve">تحديد وجود الصوت من </w:t>
      </w:r>
      <w:r w:rsidR="002F342A" w:rsidRPr="005E164D">
        <w:rPr>
          <w:rFonts w:ascii="Simplified Arabic" w:hAnsi="Simplified Arabic" w:cs="Simplified Arabic" w:hint="cs"/>
          <w:color w:val="212121"/>
          <w:sz w:val="36"/>
          <w:szCs w:val="36"/>
          <w:u w:val="single"/>
          <w:rtl/>
        </w:rPr>
        <w:t>عدمه</w:t>
      </w:r>
    </w:p>
    <w:p w:rsidR="00357AB6" w:rsidRPr="005E164D" w:rsidRDefault="00BB1A21" w:rsidP="007B3EF8">
      <w:pPr>
        <w:pStyle w:val="a4"/>
        <w:bidi/>
        <w:spacing w:line="336" w:lineRule="auto"/>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الملاحظة</w:t>
      </w:r>
      <w:r w:rsidRPr="005E164D">
        <w:rPr>
          <w:rFonts w:ascii="Simplified Arabic" w:hAnsi="Simplified Arabic" w:cs="Simplified Arabic"/>
          <w:color w:val="212121"/>
          <w:sz w:val="36"/>
          <w:szCs w:val="36"/>
          <w:rtl/>
        </w:rPr>
        <w:br/>
        <w:t>القدرة على الاستجابة إلى وجود أو عدم وجود الصوت. وهكذا، فإن الطفل يتعلم الرد على الصوت ، والالتفات الى الصوت.</w:t>
      </w:r>
    </w:p>
    <w:p w:rsidR="00357AB6" w:rsidRPr="005E164D" w:rsidRDefault="00BB1A21" w:rsidP="007B3EF8">
      <w:pPr>
        <w:pStyle w:val="a4"/>
        <w:bidi/>
        <w:spacing w:line="336" w:lineRule="auto"/>
        <w:ind w:left="720"/>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الانتباه الانتقائي للصوت.</w:t>
      </w:r>
    </w:p>
    <w:p w:rsidR="00357AB6" w:rsidRPr="005E164D" w:rsidRDefault="00BB1A21" w:rsidP="007B3EF8">
      <w:pPr>
        <w:pStyle w:val="a4"/>
        <w:bidi/>
        <w:spacing w:line="336" w:lineRule="auto"/>
        <w:ind w:left="720"/>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ابحث عن مركز صوت.</w:t>
      </w:r>
    </w:p>
    <w:p w:rsidR="00357AB6" w:rsidRPr="005E164D" w:rsidRDefault="00BB1A21" w:rsidP="007B3EF8">
      <w:pPr>
        <w:pStyle w:val="a4"/>
        <w:bidi/>
        <w:spacing w:line="336" w:lineRule="auto"/>
        <w:ind w:left="720"/>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استجابة مشروطة للصوت.</w:t>
      </w:r>
    </w:p>
    <w:p w:rsidR="00357AB6" w:rsidRPr="005E164D" w:rsidRDefault="00BB1A21" w:rsidP="007B3EF8">
      <w:pPr>
        <w:pStyle w:val="a4"/>
        <w:bidi/>
        <w:spacing w:line="336" w:lineRule="auto"/>
        <w:ind w:left="720"/>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عفوية إدراك الصوت.</w:t>
      </w:r>
    </w:p>
    <w:p w:rsidR="00357AB6" w:rsidRPr="005E164D" w:rsidRDefault="00BB1A21" w:rsidP="002F342A">
      <w:pPr>
        <w:pStyle w:val="a4"/>
        <w:bidi/>
        <w:spacing w:line="336" w:lineRule="auto"/>
        <w:ind w:left="720"/>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2-</w:t>
      </w:r>
      <w:r w:rsidRPr="005E164D">
        <w:rPr>
          <w:rFonts w:ascii="Simplified Arabic" w:hAnsi="Simplified Arabic" w:cs="Simplified Arabic"/>
          <w:color w:val="212121"/>
          <w:sz w:val="36"/>
          <w:szCs w:val="36"/>
          <w:u w:val="single"/>
          <w:rtl/>
        </w:rPr>
        <w:t>التمييز</w:t>
      </w:r>
      <w:bookmarkStart w:id="0" w:name="_GoBack"/>
      <w:bookmarkEnd w:id="0"/>
      <w:r w:rsidRPr="005E164D">
        <w:rPr>
          <w:rFonts w:ascii="Simplified Arabic" w:hAnsi="Simplified Arabic" w:cs="Simplified Arabic"/>
          <w:color w:val="212121"/>
          <w:sz w:val="36"/>
          <w:szCs w:val="36"/>
          <w:rtl/>
        </w:rPr>
        <w:br/>
        <w:t xml:space="preserve">القدرة على إدراك أوجه التشابه والاختلاف بين المحفزات </w:t>
      </w:r>
      <w:proofErr w:type="spellStart"/>
      <w:r w:rsidRPr="005E164D">
        <w:rPr>
          <w:rFonts w:ascii="Simplified Arabic" w:hAnsi="Simplified Arabic" w:cs="Simplified Arabic"/>
          <w:color w:val="212121"/>
          <w:sz w:val="36"/>
          <w:szCs w:val="36"/>
          <w:rtl/>
        </w:rPr>
        <w:t>والإختلاف</w:t>
      </w:r>
      <w:proofErr w:type="spellEnd"/>
      <w:r w:rsidRPr="005E164D">
        <w:rPr>
          <w:rFonts w:ascii="Simplified Arabic" w:hAnsi="Simplified Arabic" w:cs="Simplified Arabic"/>
          <w:color w:val="212121"/>
          <w:sz w:val="36"/>
          <w:szCs w:val="36"/>
          <w:rtl/>
        </w:rPr>
        <w:t xml:space="preserve"> بين اثنين أو </w:t>
      </w:r>
      <w:proofErr w:type="spellStart"/>
      <w:r w:rsidRPr="005E164D">
        <w:rPr>
          <w:rFonts w:ascii="Simplified Arabic" w:hAnsi="Simplified Arabic" w:cs="Simplified Arabic"/>
          <w:color w:val="212121"/>
          <w:sz w:val="36"/>
          <w:szCs w:val="36"/>
          <w:rtl/>
        </w:rPr>
        <w:t>أكثرمن</w:t>
      </w:r>
      <w:proofErr w:type="spellEnd"/>
      <w:r w:rsidRPr="005E164D">
        <w:rPr>
          <w:rFonts w:ascii="Simplified Arabic" w:hAnsi="Simplified Arabic" w:cs="Simplified Arabic"/>
          <w:color w:val="212121"/>
          <w:sz w:val="36"/>
          <w:szCs w:val="36"/>
          <w:rtl/>
        </w:rPr>
        <w:t xml:space="preserve"> محفز النطق. يتعلم الطفل أن يميز الاختلافات بين الأصوات أو للاستجابة لمختلف الأصوات المختلفة.</w:t>
      </w:r>
    </w:p>
    <w:p w:rsidR="00357AB6" w:rsidRPr="005E164D" w:rsidRDefault="00BB1A21" w:rsidP="007B3EF8">
      <w:pPr>
        <w:pStyle w:val="a4"/>
        <w:bidi/>
        <w:spacing w:line="336" w:lineRule="auto"/>
        <w:ind w:left="720"/>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xml:space="preserve">3-    </w:t>
      </w:r>
      <w:r w:rsidRPr="005E164D">
        <w:rPr>
          <w:rFonts w:ascii="Simplified Arabic" w:hAnsi="Simplified Arabic" w:cs="Simplified Arabic"/>
          <w:color w:val="212121"/>
          <w:sz w:val="36"/>
          <w:szCs w:val="36"/>
          <w:u w:val="single"/>
          <w:rtl/>
        </w:rPr>
        <w:t>تحديد الهوية</w:t>
      </w:r>
      <w:r w:rsidRPr="005E164D">
        <w:rPr>
          <w:rFonts w:ascii="Simplified Arabic" w:hAnsi="Simplified Arabic" w:cs="Simplified Arabic"/>
          <w:color w:val="212121"/>
          <w:sz w:val="36"/>
          <w:szCs w:val="36"/>
          <w:rtl/>
        </w:rPr>
        <w:br/>
        <w:t xml:space="preserve">القدرة على تسمية الصوت </w:t>
      </w:r>
      <w:proofErr w:type="spellStart"/>
      <w:r w:rsidRPr="005E164D">
        <w:rPr>
          <w:rFonts w:ascii="Simplified Arabic" w:hAnsi="Simplified Arabic" w:cs="Simplified Arabic"/>
          <w:color w:val="212121"/>
          <w:sz w:val="36"/>
          <w:szCs w:val="36"/>
          <w:rtl/>
        </w:rPr>
        <w:t>بالتكرار،بالإشارة</w:t>
      </w:r>
      <w:proofErr w:type="spellEnd"/>
      <w:r w:rsidRPr="005E164D">
        <w:rPr>
          <w:rFonts w:ascii="Simplified Arabic" w:hAnsi="Simplified Arabic" w:cs="Simplified Arabic"/>
          <w:color w:val="212121"/>
          <w:sz w:val="36"/>
          <w:szCs w:val="36"/>
          <w:rtl/>
        </w:rPr>
        <w:t xml:space="preserve"> إلى أو كتابة أو التحفيز للنطق المسموع.</w:t>
      </w:r>
    </w:p>
    <w:p w:rsidR="00357AB6" w:rsidRPr="005E164D" w:rsidRDefault="00BB1A21" w:rsidP="007B3EF8">
      <w:pPr>
        <w:pStyle w:val="a4"/>
        <w:bidi/>
        <w:spacing w:line="336" w:lineRule="auto"/>
        <w:jc w:val="both"/>
        <w:divId w:val="1902868449"/>
        <w:rPr>
          <w:rFonts w:ascii="Simplified Arabic" w:hAnsi="Simplified Arabic" w:cs="Simplified Arabic"/>
          <w:color w:val="212121"/>
          <w:sz w:val="36"/>
          <w:szCs w:val="36"/>
          <w:rtl/>
        </w:rPr>
      </w:pPr>
      <w:proofErr w:type="spellStart"/>
      <w:r w:rsidRPr="005E164D">
        <w:rPr>
          <w:rFonts w:ascii="Simplified Arabic" w:hAnsi="Simplified Arabic" w:cs="Simplified Arabic"/>
          <w:color w:val="212121"/>
          <w:sz w:val="36"/>
          <w:szCs w:val="36"/>
        </w:rPr>
        <w:lastRenderedPageBreak/>
        <w:t>Suprasegmentals</w:t>
      </w:r>
      <w:proofErr w:type="spellEnd"/>
    </w:p>
    <w:p w:rsidR="00357AB6" w:rsidRPr="005E164D" w:rsidRDefault="00BB1A21" w:rsidP="007B3EF8">
      <w:pPr>
        <w:pStyle w:val="a4"/>
        <w:bidi/>
        <w:spacing w:line="336" w:lineRule="auto"/>
        <w:ind w:left="720"/>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xml:space="preserve">·        ملامح دراسة الكلام (المدة، </w:t>
      </w:r>
      <w:proofErr w:type="spellStart"/>
      <w:r w:rsidRPr="005E164D">
        <w:rPr>
          <w:rFonts w:ascii="Simplified Arabic" w:hAnsi="Simplified Arabic" w:cs="Simplified Arabic"/>
          <w:color w:val="212121"/>
          <w:sz w:val="36"/>
          <w:szCs w:val="36"/>
          <w:rtl/>
        </w:rPr>
        <w:t>لاشارة</w:t>
      </w:r>
      <w:proofErr w:type="spellEnd"/>
      <w:r w:rsidRPr="005E164D">
        <w:rPr>
          <w:rFonts w:ascii="Simplified Arabic" w:hAnsi="Simplified Arabic" w:cs="Simplified Arabic"/>
          <w:color w:val="212121"/>
          <w:sz w:val="36"/>
          <w:szCs w:val="36"/>
          <w:rtl/>
        </w:rPr>
        <w:t xml:space="preserve"> ، والإيقاع، التنغيم).</w:t>
      </w:r>
    </w:p>
    <w:p w:rsidR="00357AB6" w:rsidRPr="005E164D" w:rsidRDefault="00BB1A21" w:rsidP="007B3EF8">
      <w:pPr>
        <w:pStyle w:val="a4"/>
        <w:bidi/>
        <w:spacing w:line="336" w:lineRule="auto"/>
        <w:ind w:left="720"/>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إدراك اختلافات في اصوات الإناث والذكور وأصوات الأطفال.</w:t>
      </w:r>
    </w:p>
    <w:p w:rsidR="00357AB6" w:rsidRPr="005E164D" w:rsidRDefault="00BB1A21" w:rsidP="007B3EF8">
      <w:pPr>
        <w:pStyle w:val="a4"/>
        <w:bidi/>
        <w:spacing w:line="336" w:lineRule="auto"/>
        <w:jc w:val="both"/>
        <w:divId w:val="1902868449"/>
        <w:rPr>
          <w:rFonts w:ascii="Simplified Arabic" w:hAnsi="Simplified Arabic" w:cs="Simplified Arabic"/>
          <w:color w:val="212121"/>
          <w:sz w:val="36"/>
          <w:szCs w:val="36"/>
          <w:rtl/>
        </w:rPr>
      </w:pPr>
      <w:proofErr w:type="spellStart"/>
      <w:r w:rsidRPr="005E164D">
        <w:rPr>
          <w:rFonts w:ascii="Simplified Arabic" w:hAnsi="Simplified Arabic" w:cs="Simplified Arabic"/>
          <w:color w:val="212121"/>
          <w:sz w:val="36"/>
          <w:szCs w:val="36"/>
        </w:rPr>
        <w:t>Segmentals</w:t>
      </w:r>
      <w:proofErr w:type="spellEnd"/>
    </w:p>
    <w:p w:rsidR="00357AB6" w:rsidRPr="005E164D" w:rsidRDefault="00BB1A21" w:rsidP="007B3EF8">
      <w:pPr>
        <w:pStyle w:val="a4"/>
        <w:bidi/>
        <w:spacing w:line="336" w:lineRule="auto"/>
        <w:ind w:left="720"/>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xml:space="preserve">·        "تعلم كيفية الاستماع </w:t>
      </w:r>
      <w:proofErr w:type="spellStart"/>
      <w:r w:rsidRPr="005E164D">
        <w:rPr>
          <w:rFonts w:ascii="Simplified Arabic" w:hAnsi="Simplified Arabic" w:cs="Simplified Arabic"/>
          <w:color w:val="212121"/>
          <w:sz w:val="36"/>
          <w:szCs w:val="36"/>
          <w:rtl/>
        </w:rPr>
        <w:t>الأصوات"و</w:t>
      </w:r>
      <w:proofErr w:type="spellEnd"/>
      <w:r w:rsidRPr="005E164D">
        <w:rPr>
          <w:rFonts w:ascii="Simplified Arabic" w:hAnsi="Simplified Arabic" w:cs="Simplified Arabic"/>
          <w:color w:val="212121"/>
          <w:sz w:val="36"/>
          <w:szCs w:val="36"/>
          <w:rtl/>
        </w:rPr>
        <w:t xml:space="preserve"> تمييز الاتي.</w:t>
      </w:r>
    </w:p>
    <w:p w:rsidR="00357AB6" w:rsidRPr="005E164D" w:rsidRDefault="00BB1A21" w:rsidP="007B3EF8">
      <w:pPr>
        <w:pStyle w:val="a4"/>
        <w:bidi/>
        <w:spacing w:line="336" w:lineRule="auto"/>
        <w:ind w:left="720"/>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الكلمات متفاوتة في عدد من المقاطع( ولد – شارع – تلفزيون).</w:t>
      </w:r>
    </w:p>
    <w:p w:rsidR="00357AB6" w:rsidRPr="005E164D" w:rsidRDefault="00BB1A21" w:rsidP="007B3EF8">
      <w:pPr>
        <w:pStyle w:val="a4"/>
        <w:bidi/>
        <w:spacing w:line="336" w:lineRule="auto"/>
        <w:ind w:left="720"/>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كلمات مقطع واحد متفاوتة في حرف العلة( فول – فيل ).</w:t>
      </w:r>
    </w:p>
    <w:p w:rsidR="00357AB6" w:rsidRPr="005E164D" w:rsidRDefault="00BB1A21" w:rsidP="007B3EF8">
      <w:pPr>
        <w:pStyle w:val="a4"/>
        <w:bidi/>
        <w:spacing w:line="336" w:lineRule="auto"/>
        <w:ind w:left="720"/>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xml:space="preserve">·        الرسائل النمطية (مألوفة التعبير والاتجاهات) مثل ( السلام عليكم – </w:t>
      </w:r>
      <w:proofErr w:type="spellStart"/>
      <w:r w:rsidRPr="005E164D">
        <w:rPr>
          <w:rFonts w:ascii="Simplified Arabic" w:hAnsi="Simplified Arabic" w:cs="Simplified Arabic"/>
          <w:color w:val="212121"/>
          <w:sz w:val="36"/>
          <w:szCs w:val="36"/>
          <w:rtl/>
        </w:rPr>
        <w:t>هنروح</w:t>
      </w:r>
      <w:proofErr w:type="spellEnd"/>
      <w:r w:rsidRPr="005E164D">
        <w:rPr>
          <w:rFonts w:ascii="Simplified Arabic" w:hAnsi="Simplified Arabic" w:cs="Simplified Arabic"/>
          <w:color w:val="212121"/>
          <w:sz w:val="36"/>
          <w:szCs w:val="36"/>
          <w:rtl/>
        </w:rPr>
        <w:t xml:space="preserve"> فين ).</w:t>
      </w:r>
    </w:p>
    <w:p w:rsidR="00357AB6" w:rsidRPr="005E164D" w:rsidRDefault="00BB1A21" w:rsidP="007B3EF8">
      <w:pPr>
        <w:pStyle w:val="a4"/>
        <w:bidi/>
        <w:spacing w:line="336" w:lineRule="auto"/>
        <w:ind w:left="720"/>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xml:space="preserve">4-    </w:t>
      </w:r>
      <w:r w:rsidRPr="005E164D">
        <w:rPr>
          <w:rFonts w:ascii="Simplified Arabic" w:hAnsi="Simplified Arabic" w:cs="Simplified Arabic"/>
          <w:color w:val="212121"/>
          <w:sz w:val="36"/>
          <w:szCs w:val="36"/>
          <w:u w:val="single"/>
          <w:rtl/>
        </w:rPr>
        <w:t>الإدراك</w:t>
      </w:r>
    </w:p>
    <w:p w:rsidR="00357AB6" w:rsidRPr="005E164D" w:rsidRDefault="00BB1A21" w:rsidP="007B3EF8">
      <w:pPr>
        <w:pStyle w:val="a4"/>
        <w:bidi/>
        <w:spacing w:line="336" w:lineRule="auto"/>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br/>
        <w:t>القدرة على فهم معنى الكلام عن طريق الإجابة على الأسئلة ، بعد إعادة الصياغة والتعليم أو المشاركة في محادثة. يجب أن تكون استجابة الطفل نوعيا، تختلف عن المحفزات المقدمة.</w:t>
      </w:r>
    </w:p>
    <w:p w:rsidR="00357AB6" w:rsidRPr="005E164D" w:rsidRDefault="00BB1A21" w:rsidP="007B3EF8">
      <w:pPr>
        <w:pStyle w:val="a4"/>
        <w:bidi/>
        <w:spacing w:line="336" w:lineRule="auto"/>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التسلسل السمعي</w:t>
      </w:r>
    </w:p>
    <w:p w:rsidR="00357AB6" w:rsidRPr="005E164D" w:rsidRDefault="00BB1A21" w:rsidP="007B3EF8">
      <w:pPr>
        <w:pStyle w:val="a4"/>
        <w:bidi/>
        <w:spacing w:line="336" w:lineRule="auto"/>
        <w:ind w:left="720"/>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lastRenderedPageBreak/>
        <w:t>·        عبارات مألوفة.</w:t>
      </w:r>
    </w:p>
    <w:p w:rsidR="00357AB6" w:rsidRPr="005E164D" w:rsidRDefault="00BB1A21" w:rsidP="007B3EF8">
      <w:pPr>
        <w:pStyle w:val="a4"/>
        <w:bidi/>
        <w:spacing w:line="336" w:lineRule="auto"/>
        <w:ind w:left="720"/>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تنفيذ أمر واحد فقط.</w:t>
      </w:r>
    </w:p>
    <w:p w:rsidR="00357AB6" w:rsidRPr="005E164D" w:rsidRDefault="00BB1A21" w:rsidP="007B3EF8">
      <w:pPr>
        <w:pStyle w:val="a4"/>
        <w:bidi/>
        <w:spacing w:line="336" w:lineRule="auto"/>
        <w:ind w:left="720"/>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xml:space="preserve">·        اتبع أوامر الفصل </w:t>
      </w:r>
      <w:proofErr w:type="spellStart"/>
      <w:r w:rsidRPr="005E164D">
        <w:rPr>
          <w:rFonts w:ascii="Simplified Arabic" w:hAnsi="Simplified Arabic" w:cs="Simplified Arabic"/>
          <w:color w:val="212121"/>
          <w:sz w:val="36"/>
          <w:szCs w:val="36"/>
          <w:rtl/>
        </w:rPr>
        <w:t>الدراسى</w:t>
      </w:r>
      <w:proofErr w:type="spellEnd"/>
      <w:r w:rsidRPr="005E164D">
        <w:rPr>
          <w:rFonts w:ascii="Simplified Arabic" w:hAnsi="Simplified Arabic" w:cs="Simplified Arabic"/>
          <w:color w:val="212121"/>
          <w:sz w:val="36"/>
          <w:szCs w:val="36"/>
          <w:rtl/>
        </w:rPr>
        <w:t>.</w:t>
      </w:r>
    </w:p>
    <w:p w:rsidR="00357AB6" w:rsidRPr="005E164D" w:rsidRDefault="00BB1A21" w:rsidP="007B3EF8">
      <w:pPr>
        <w:pStyle w:val="a4"/>
        <w:bidi/>
        <w:spacing w:line="336" w:lineRule="auto"/>
        <w:ind w:left="720"/>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xml:space="preserve">·        تنفيذ عدة أوامر2-3-4 لهم نفس </w:t>
      </w:r>
      <w:proofErr w:type="spellStart"/>
      <w:r w:rsidRPr="005E164D">
        <w:rPr>
          <w:rFonts w:ascii="Simplified Arabic" w:hAnsi="Simplified Arabic" w:cs="Simplified Arabic"/>
          <w:color w:val="212121"/>
          <w:sz w:val="36"/>
          <w:szCs w:val="36"/>
          <w:rtl/>
        </w:rPr>
        <w:t>الاتجاة</w:t>
      </w:r>
      <w:proofErr w:type="spellEnd"/>
      <w:r w:rsidRPr="005E164D">
        <w:rPr>
          <w:rFonts w:ascii="Simplified Arabic" w:hAnsi="Simplified Arabic" w:cs="Simplified Arabic"/>
          <w:color w:val="212121"/>
          <w:sz w:val="36"/>
          <w:szCs w:val="36"/>
          <w:rtl/>
        </w:rPr>
        <w:t>.</w:t>
      </w:r>
    </w:p>
    <w:p w:rsidR="00357AB6" w:rsidRPr="005E164D" w:rsidRDefault="00BB1A21" w:rsidP="007B3EF8">
      <w:pPr>
        <w:pStyle w:val="a4"/>
        <w:bidi/>
        <w:spacing w:line="336" w:lineRule="auto"/>
        <w:ind w:left="720"/>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xml:space="preserve">·        تنفيذ عدة أوامر ليسوا في نفس </w:t>
      </w:r>
      <w:proofErr w:type="spellStart"/>
      <w:r w:rsidRPr="005E164D">
        <w:rPr>
          <w:rFonts w:ascii="Simplified Arabic" w:hAnsi="Simplified Arabic" w:cs="Simplified Arabic"/>
          <w:color w:val="212121"/>
          <w:sz w:val="36"/>
          <w:szCs w:val="36"/>
          <w:rtl/>
        </w:rPr>
        <w:t>الاتجاة</w:t>
      </w:r>
      <w:proofErr w:type="spellEnd"/>
      <w:r w:rsidRPr="005E164D">
        <w:rPr>
          <w:rFonts w:ascii="Simplified Arabic" w:hAnsi="Simplified Arabic" w:cs="Simplified Arabic"/>
          <w:color w:val="212121"/>
          <w:sz w:val="36"/>
          <w:szCs w:val="36"/>
          <w:rtl/>
        </w:rPr>
        <w:t xml:space="preserve"> .</w:t>
      </w:r>
    </w:p>
    <w:p w:rsidR="00357AB6" w:rsidRPr="005E164D" w:rsidRDefault="00BB1A21" w:rsidP="007B3EF8">
      <w:pPr>
        <w:pStyle w:val="a4"/>
        <w:bidi/>
        <w:spacing w:line="336" w:lineRule="auto"/>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المهارات السمعية / المعرفية في تعيين هيكل الاستماع</w:t>
      </w:r>
    </w:p>
    <w:p w:rsidR="00357AB6" w:rsidRPr="005E164D" w:rsidRDefault="00BB1A21" w:rsidP="007B3EF8">
      <w:pPr>
        <w:pStyle w:val="a4"/>
        <w:bidi/>
        <w:spacing w:line="336" w:lineRule="auto"/>
        <w:ind w:left="720"/>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تتبع الاوامر متعددة العناصر.</w:t>
      </w:r>
    </w:p>
    <w:p w:rsidR="00357AB6" w:rsidRPr="005E164D" w:rsidRDefault="00BB1A21" w:rsidP="007B3EF8">
      <w:pPr>
        <w:pStyle w:val="a4"/>
        <w:bidi/>
        <w:spacing w:line="336" w:lineRule="auto"/>
        <w:ind w:left="720"/>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xml:space="preserve">·        تحديد الهوية </w:t>
      </w:r>
      <w:proofErr w:type="spellStart"/>
      <w:r w:rsidRPr="005E164D">
        <w:rPr>
          <w:rFonts w:ascii="Simplified Arabic" w:hAnsi="Simplified Arabic" w:cs="Simplified Arabic"/>
          <w:color w:val="212121"/>
          <w:sz w:val="36"/>
          <w:szCs w:val="36"/>
          <w:rtl/>
        </w:rPr>
        <w:t>الشئ</w:t>
      </w:r>
      <w:proofErr w:type="spellEnd"/>
      <w:r w:rsidRPr="005E164D">
        <w:rPr>
          <w:rFonts w:ascii="Simplified Arabic" w:hAnsi="Simplified Arabic" w:cs="Simplified Arabic"/>
          <w:color w:val="212121"/>
          <w:sz w:val="36"/>
          <w:szCs w:val="36"/>
          <w:rtl/>
        </w:rPr>
        <w:t xml:space="preserve"> على أساس صفات عدة ذات صلة.</w:t>
      </w:r>
    </w:p>
    <w:p w:rsidR="00357AB6" w:rsidRPr="005E164D" w:rsidRDefault="00BB1A21" w:rsidP="007B3EF8">
      <w:pPr>
        <w:pStyle w:val="a4"/>
        <w:bidi/>
        <w:spacing w:line="336" w:lineRule="auto"/>
        <w:ind w:left="720"/>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تتبع تسلسل الأحداث 3-4-5.</w:t>
      </w:r>
    </w:p>
    <w:p w:rsidR="00357AB6" w:rsidRPr="005E164D" w:rsidRDefault="00BB1A21" w:rsidP="007B3EF8">
      <w:pPr>
        <w:pStyle w:val="a4"/>
        <w:bidi/>
        <w:spacing w:line="336" w:lineRule="auto"/>
        <w:ind w:left="720"/>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أذكر خمسة تفاصيل عن  قصة أو حدث أو الدرس.</w:t>
      </w:r>
    </w:p>
    <w:p w:rsidR="00357AB6" w:rsidRPr="005E164D" w:rsidRDefault="00BB1A21" w:rsidP="007B3EF8">
      <w:pPr>
        <w:pStyle w:val="a4"/>
        <w:bidi/>
        <w:spacing w:line="336" w:lineRule="auto"/>
        <w:ind w:left="720"/>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فهم الفكرة الرئيسية للدرس و تلخيصها.</w:t>
      </w:r>
    </w:p>
    <w:p w:rsidR="00357AB6" w:rsidRPr="005E164D" w:rsidRDefault="00BB1A21" w:rsidP="007B3EF8">
      <w:pPr>
        <w:pStyle w:val="a4"/>
        <w:bidi/>
        <w:spacing w:line="336" w:lineRule="auto"/>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المهارات السمعية / المعرفية في تكوين المحادثة</w:t>
      </w:r>
    </w:p>
    <w:p w:rsidR="00357AB6" w:rsidRPr="005E164D" w:rsidRDefault="00BB1A21" w:rsidP="007B3EF8">
      <w:pPr>
        <w:pStyle w:val="a4"/>
        <w:bidi/>
        <w:spacing w:line="336" w:lineRule="auto"/>
        <w:ind w:left="720"/>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الإجابة على الأسئلة التي تتطلب فهم الفكرة الرئيسية في محادثة قصيرة.</w:t>
      </w:r>
    </w:p>
    <w:p w:rsidR="00357AB6" w:rsidRPr="005E164D" w:rsidRDefault="00BB1A21" w:rsidP="007B3EF8">
      <w:pPr>
        <w:pStyle w:val="a4"/>
        <w:bidi/>
        <w:spacing w:line="336" w:lineRule="auto"/>
        <w:ind w:left="720"/>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تصريحات العبارة المقتبسة من آخر.</w:t>
      </w:r>
    </w:p>
    <w:p w:rsidR="00357AB6" w:rsidRPr="005E164D" w:rsidRDefault="00BB1A21" w:rsidP="007B3EF8">
      <w:pPr>
        <w:pStyle w:val="a4"/>
        <w:bidi/>
        <w:spacing w:line="336" w:lineRule="auto"/>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lastRenderedPageBreak/>
        <w:t>·        تقديم الملاحظات ذات الصلة بالموضوع.</w:t>
      </w:r>
      <w:r w:rsidRPr="005E164D">
        <w:rPr>
          <w:rFonts w:ascii="Simplified Arabic" w:hAnsi="Simplified Arabic" w:cs="Simplified Arabic"/>
          <w:color w:val="212121"/>
          <w:sz w:val="36"/>
          <w:szCs w:val="36"/>
          <w:rtl/>
        </w:rPr>
        <w:br/>
        <w:t>يوضح معالج التخاطب  كيفية ممارسة الآباء والطفل والتفاعل بتبادل الآراء.</w:t>
      </w:r>
    </w:p>
    <w:p w:rsidR="00357AB6" w:rsidRPr="005E164D" w:rsidRDefault="00BB1A21" w:rsidP="007B3EF8">
      <w:pPr>
        <w:pStyle w:val="a4"/>
        <w:bidi/>
        <w:spacing w:line="336" w:lineRule="auto"/>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xml:space="preserve">معالج التخاطب يبين أهداف محددة للعمل </w:t>
      </w:r>
      <w:proofErr w:type="spellStart"/>
      <w:r w:rsidRPr="005E164D">
        <w:rPr>
          <w:rFonts w:ascii="Simplified Arabic" w:hAnsi="Simplified Arabic" w:cs="Simplified Arabic"/>
          <w:color w:val="212121"/>
          <w:sz w:val="36"/>
          <w:szCs w:val="36"/>
          <w:rtl/>
        </w:rPr>
        <w:t>فى</w:t>
      </w:r>
      <w:proofErr w:type="spellEnd"/>
      <w:r w:rsidRPr="005E164D">
        <w:rPr>
          <w:rFonts w:ascii="Simplified Arabic" w:hAnsi="Simplified Arabic" w:cs="Simplified Arabic"/>
          <w:color w:val="212121"/>
          <w:sz w:val="36"/>
          <w:szCs w:val="36"/>
          <w:rtl/>
        </w:rPr>
        <w:t xml:space="preserve"> المنزل عن طريق </w:t>
      </w:r>
      <w:proofErr w:type="spellStart"/>
      <w:r w:rsidRPr="005E164D">
        <w:rPr>
          <w:rFonts w:ascii="Simplified Arabic" w:hAnsi="Simplified Arabic" w:cs="Simplified Arabic"/>
          <w:color w:val="212121"/>
          <w:sz w:val="36"/>
          <w:szCs w:val="36"/>
          <w:rtl/>
        </w:rPr>
        <w:t>إقتراحات</w:t>
      </w:r>
      <w:proofErr w:type="spellEnd"/>
      <w:r w:rsidRPr="005E164D">
        <w:rPr>
          <w:rFonts w:ascii="Simplified Arabic" w:hAnsi="Simplified Arabic" w:cs="Simplified Arabic"/>
          <w:color w:val="212121"/>
          <w:sz w:val="36"/>
          <w:szCs w:val="36"/>
          <w:rtl/>
        </w:rPr>
        <w:t xml:space="preserve"> رئيسية والتي من خلالها يمكن تحقيقها. أهداف للرضع والأطفال الصغار قد تشمل ما يلي : توجيه الانتباه إلى الأصوات في البيئة، وتطوير وتعلم كيفية الاستماع الأصوات والأغاني ؛ وتعلم المفردات في وقت مبكر و / أو بداية محادثات الصغيرة.</w:t>
      </w:r>
    </w:p>
    <w:p w:rsidR="00357AB6" w:rsidRPr="005E164D" w:rsidRDefault="00BB1A21" w:rsidP="007B3EF8">
      <w:pPr>
        <w:pStyle w:val="a4"/>
        <w:bidi/>
        <w:spacing w:line="336" w:lineRule="auto"/>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الأهداف للأطفال الأكبر سنا ربما تحتوى على : تطوير مهارات الكلام والسمع في وجود الضوضاء؛ تعزيز جودة الصوت، واستراتيجيات إصلاح التخاطب؛ إعادة الصياغة؛ رواية القصص وإعادة القول؛ أعلى مستوى للمهارات السمعية / المعرفية، وتعلم المواد المدرسية. هناك عدد هائل من خطط العلاج التحليلي المفصل (الدرس) للأطفال المصابين ويمكن الاطلاع على زراعة قوقعة في زراعة القوقعة للأطفال</w:t>
      </w:r>
    </w:p>
    <w:p w:rsidR="00357AB6" w:rsidRPr="005E164D" w:rsidRDefault="00BB1A21" w:rsidP="007B3EF8">
      <w:pPr>
        <w:pStyle w:val="a4"/>
        <w:bidi/>
        <w:spacing w:line="336" w:lineRule="auto"/>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xml:space="preserve">وترتبط جميع الأهداف إلى مرحلة التطور و سن السمع من كل طفل و </w:t>
      </w:r>
      <w:proofErr w:type="spellStart"/>
      <w:r w:rsidRPr="005E164D">
        <w:rPr>
          <w:rFonts w:ascii="Simplified Arabic" w:hAnsi="Simplified Arabic" w:cs="Simplified Arabic"/>
          <w:color w:val="212121"/>
          <w:sz w:val="36"/>
          <w:szCs w:val="36"/>
          <w:rtl/>
        </w:rPr>
        <w:t>الإندماج</w:t>
      </w:r>
      <w:proofErr w:type="spellEnd"/>
      <w:r w:rsidRPr="005E164D">
        <w:rPr>
          <w:rFonts w:ascii="Simplified Arabic" w:hAnsi="Simplified Arabic" w:cs="Simplified Arabic"/>
          <w:color w:val="212121"/>
          <w:sz w:val="36"/>
          <w:szCs w:val="36"/>
          <w:rtl/>
        </w:rPr>
        <w:t xml:space="preserve"> في الأنشطة المنظمة، في الروتين اليومي العادي، في أغنية والأهم في اللعب.                                                      </w:t>
      </w:r>
    </w:p>
    <w:p w:rsidR="00BB1A21" w:rsidRPr="005E164D" w:rsidRDefault="00BB1A21" w:rsidP="007B3EF8">
      <w:pPr>
        <w:pStyle w:val="a4"/>
        <w:bidi/>
        <w:spacing w:line="336" w:lineRule="auto"/>
        <w:jc w:val="both"/>
        <w:divId w:val="1902868449"/>
        <w:rPr>
          <w:rFonts w:ascii="Simplified Arabic" w:hAnsi="Simplified Arabic" w:cs="Simplified Arabic"/>
          <w:color w:val="212121"/>
          <w:sz w:val="36"/>
          <w:szCs w:val="36"/>
          <w:rtl/>
        </w:rPr>
      </w:pPr>
    </w:p>
    <w:p w:rsidR="00357AB6" w:rsidRPr="005E164D" w:rsidRDefault="00BB1A21" w:rsidP="007B3EF8">
      <w:pPr>
        <w:pStyle w:val="a4"/>
        <w:bidi/>
        <w:spacing w:line="336" w:lineRule="auto"/>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التقنيات التدريبات السمعية اللفظية</w:t>
      </w:r>
    </w:p>
    <w:p w:rsidR="00357AB6" w:rsidRPr="005E164D" w:rsidRDefault="00BB1A21" w:rsidP="007B3EF8">
      <w:pPr>
        <w:pStyle w:val="a4"/>
        <w:bidi/>
        <w:spacing w:line="336" w:lineRule="auto"/>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lastRenderedPageBreak/>
        <w:t>يتم استخدام مجموعة متنوعة من التقنيات السمعية اللفظية في كل جلسة، ويمكن أن تشمل :</w:t>
      </w:r>
    </w:p>
    <w:p w:rsidR="00357AB6" w:rsidRPr="005E164D" w:rsidRDefault="00BB1A21" w:rsidP="007B3EF8">
      <w:pPr>
        <w:pStyle w:val="a4"/>
        <w:bidi/>
        <w:spacing w:line="336" w:lineRule="auto"/>
        <w:ind w:left="720"/>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الإبراز الصوتي.</w:t>
      </w:r>
    </w:p>
    <w:p w:rsidR="00357AB6" w:rsidRPr="005E164D" w:rsidRDefault="00BB1A21" w:rsidP="007B3EF8">
      <w:pPr>
        <w:pStyle w:val="a4"/>
        <w:bidi/>
        <w:spacing w:line="336" w:lineRule="auto"/>
        <w:ind w:left="720"/>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التمييز الصوتي.</w:t>
      </w:r>
    </w:p>
    <w:p w:rsidR="00357AB6" w:rsidRPr="005E164D" w:rsidRDefault="00BB1A21" w:rsidP="007B3EF8">
      <w:pPr>
        <w:pStyle w:val="a4"/>
        <w:bidi/>
        <w:spacing w:line="336" w:lineRule="auto"/>
        <w:ind w:left="720"/>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مع التحفيز و المكافئة.</w:t>
      </w:r>
    </w:p>
    <w:p w:rsidR="00357AB6" w:rsidRPr="005E164D" w:rsidRDefault="00BB1A21" w:rsidP="007B3EF8">
      <w:pPr>
        <w:pStyle w:val="a4"/>
        <w:bidi/>
        <w:spacing w:line="336" w:lineRule="auto"/>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u w:val="single"/>
          <w:rtl/>
        </w:rPr>
        <w:t>الإبراز الصوتي</w:t>
      </w:r>
    </w:p>
    <w:p w:rsidR="00357AB6" w:rsidRPr="005E164D" w:rsidRDefault="00BB1A21" w:rsidP="007B3EF8">
      <w:pPr>
        <w:pStyle w:val="a4"/>
        <w:bidi/>
        <w:spacing w:line="336" w:lineRule="auto"/>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xml:space="preserve"> الإبراز </w:t>
      </w:r>
      <w:proofErr w:type="spellStart"/>
      <w:r w:rsidRPr="005E164D">
        <w:rPr>
          <w:rFonts w:ascii="Simplified Arabic" w:hAnsi="Simplified Arabic" w:cs="Simplified Arabic"/>
          <w:color w:val="212121"/>
          <w:sz w:val="36"/>
          <w:szCs w:val="36"/>
          <w:rtl/>
        </w:rPr>
        <w:t>الصوتىيحتوى</w:t>
      </w:r>
      <w:proofErr w:type="spellEnd"/>
      <w:r w:rsidRPr="005E164D">
        <w:rPr>
          <w:rFonts w:ascii="Simplified Arabic" w:hAnsi="Simplified Arabic" w:cs="Simplified Arabic"/>
          <w:color w:val="212121"/>
          <w:sz w:val="36"/>
          <w:szCs w:val="36"/>
          <w:rtl/>
        </w:rPr>
        <w:t xml:space="preserve"> على مجموعة متنوعة من التقنيات المستخدمة لتعزيز </w:t>
      </w:r>
      <w:proofErr w:type="spellStart"/>
      <w:r w:rsidRPr="005E164D">
        <w:rPr>
          <w:rFonts w:ascii="Simplified Arabic" w:hAnsi="Simplified Arabic" w:cs="Simplified Arabic"/>
          <w:color w:val="212121"/>
          <w:sz w:val="36"/>
          <w:szCs w:val="36"/>
          <w:rtl/>
        </w:rPr>
        <w:t>الإستماع</w:t>
      </w:r>
      <w:proofErr w:type="spellEnd"/>
      <w:r w:rsidRPr="005E164D">
        <w:rPr>
          <w:rFonts w:ascii="Simplified Arabic" w:hAnsi="Simplified Arabic" w:cs="Simplified Arabic"/>
          <w:color w:val="212121"/>
          <w:sz w:val="36"/>
          <w:szCs w:val="36"/>
          <w:rtl/>
        </w:rPr>
        <w:t xml:space="preserve"> بوضوح لرسالة الحديث. وهذه قد تشمل : إعادة صياغة الكلمة؛ إعادة صياغة الجملة؛ التوقف؛ الانتظار؛ الهمس؛ </w:t>
      </w:r>
      <w:proofErr w:type="spellStart"/>
      <w:r w:rsidRPr="005E164D">
        <w:rPr>
          <w:rFonts w:ascii="Simplified Arabic" w:hAnsi="Simplified Arabic" w:cs="Simplified Arabic"/>
          <w:color w:val="212121"/>
          <w:sz w:val="36"/>
          <w:szCs w:val="36"/>
          <w:rtl/>
        </w:rPr>
        <w:t>الإستمرار</w:t>
      </w:r>
      <w:proofErr w:type="spellEnd"/>
      <w:r w:rsidRPr="005E164D">
        <w:rPr>
          <w:rFonts w:ascii="Simplified Arabic" w:hAnsi="Simplified Arabic" w:cs="Simplified Arabic"/>
          <w:color w:val="212121"/>
          <w:sz w:val="36"/>
          <w:szCs w:val="36"/>
          <w:rtl/>
        </w:rPr>
        <w:t xml:space="preserve">، والتأكيد على </w:t>
      </w:r>
      <w:proofErr w:type="spellStart"/>
      <w:r w:rsidRPr="005E164D">
        <w:rPr>
          <w:rFonts w:ascii="Simplified Arabic" w:hAnsi="Simplified Arabic" w:cs="Simplified Arabic"/>
          <w:color w:val="212121"/>
          <w:sz w:val="36"/>
          <w:szCs w:val="36"/>
        </w:rPr>
        <w:t>suprasegmentals</w:t>
      </w:r>
      <w:proofErr w:type="spellEnd"/>
      <w:r w:rsidRPr="005E164D">
        <w:rPr>
          <w:rFonts w:ascii="Simplified Arabic" w:hAnsi="Simplified Arabic" w:cs="Simplified Arabic"/>
          <w:color w:val="212121"/>
          <w:sz w:val="36"/>
          <w:szCs w:val="36"/>
          <w:rtl/>
        </w:rPr>
        <w:t>المحددة و / أو مميزات القطعة</w:t>
      </w:r>
    </w:p>
    <w:p w:rsidR="00357AB6" w:rsidRPr="005E164D" w:rsidRDefault="00BB1A21" w:rsidP="007B3EF8">
      <w:pPr>
        <w:pStyle w:val="a4"/>
        <w:bidi/>
        <w:spacing w:line="336" w:lineRule="auto"/>
        <w:ind w:left="720"/>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يسأل... ماذا تسمع؟</w:t>
      </w:r>
    </w:p>
    <w:p w:rsidR="00357AB6" w:rsidRPr="005E164D" w:rsidRDefault="00BB1A21" w:rsidP="007B3EF8">
      <w:pPr>
        <w:pStyle w:val="a4"/>
        <w:bidi/>
        <w:spacing w:line="336" w:lineRule="auto"/>
        <w:ind w:left="720"/>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توفير البدائل</w:t>
      </w:r>
    </w:p>
    <w:p w:rsidR="00357AB6" w:rsidRPr="005E164D" w:rsidRDefault="00BB1A21" w:rsidP="007B3EF8">
      <w:pPr>
        <w:pStyle w:val="a4"/>
        <w:bidi/>
        <w:spacing w:line="336" w:lineRule="auto"/>
        <w:ind w:left="720"/>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التوقف</w:t>
      </w:r>
    </w:p>
    <w:p w:rsidR="00357AB6" w:rsidRPr="005E164D" w:rsidRDefault="00BB1A21" w:rsidP="007B3EF8">
      <w:pPr>
        <w:pStyle w:val="a4"/>
        <w:bidi/>
        <w:spacing w:line="336" w:lineRule="auto"/>
        <w:ind w:left="720"/>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تكرار</w:t>
      </w:r>
    </w:p>
    <w:p w:rsidR="00357AB6" w:rsidRPr="005E164D" w:rsidRDefault="00BB1A21" w:rsidP="007B3EF8">
      <w:pPr>
        <w:pStyle w:val="a4"/>
        <w:bidi/>
        <w:spacing w:line="336" w:lineRule="auto"/>
        <w:ind w:left="720"/>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تكرار الاستراتيجية السابقة</w:t>
      </w:r>
    </w:p>
    <w:p w:rsidR="00357AB6" w:rsidRPr="005E164D" w:rsidRDefault="00BB1A21" w:rsidP="007B3EF8">
      <w:pPr>
        <w:pStyle w:val="a4"/>
        <w:bidi/>
        <w:spacing w:line="336" w:lineRule="auto"/>
        <w:ind w:left="720"/>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الانتظار</w:t>
      </w:r>
    </w:p>
    <w:p w:rsidR="00357AB6" w:rsidRPr="005E164D" w:rsidRDefault="00BB1A21" w:rsidP="007B3EF8">
      <w:pPr>
        <w:pStyle w:val="a4"/>
        <w:bidi/>
        <w:spacing w:line="336" w:lineRule="auto"/>
        <w:ind w:left="720"/>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lastRenderedPageBreak/>
        <w:t>·        إعادة الصياغة</w:t>
      </w:r>
    </w:p>
    <w:p w:rsidR="00357AB6" w:rsidRPr="005E164D" w:rsidRDefault="00BB1A21" w:rsidP="007B3EF8">
      <w:pPr>
        <w:pStyle w:val="a4"/>
        <w:bidi/>
        <w:spacing w:line="336" w:lineRule="auto"/>
        <w:ind w:left="720"/>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وضع العلامات حسب الفئة</w:t>
      </w:r>
    </w:p>
    <w:p w:rsidR="00357AB6" w:rsidRPr="005E164D" w:rsidRDefault="00BB1A21" w:rsidP="007B3EF8">
      <w:pPr>
        <w:pStyle w:val="a4"/>
        <w:bidi/>
        <w:spacing w:line="336" w:lineRule="auto"/>
        <w:ind w:left="720"/>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طلب أو تقديم تعريف</w:t>
      </w:r>
    </w:p>
    <w:p w:rsidR="00357AB6" w:rsidRPr="005E164D" w:rsidRDefault="00BB1A21" w:rsidP="007B3EF8">
      <w:pPr>
        <w:pStyle w:val="a4"/>
        <w:bidi/>
        <w:spacing w:line="336" w:lineRule="auto"/>
        <w:ind w:left="720"/>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تغيير المهمة من مجموعة مفتوحة لمجموعة مغلقة</w:t>
      </w:r>
    </w:p>
    <w:p w:rsidR="00357AB6" w:rsidRPr="005E164D" w:rsidRDefault="00BB1A21" w:rsidP="007B3EF8">
      <w:pPr>
        <w:pStyle w:val="a4"/>
        <w:bidi/>
        <w:spacing w:line="336" w:lineRule="auto"/>
        <w:ind w:left="720"/>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توفير نظم الكلمات</w:t>
      </w:r>
    </w:p>
    <w:p w:rsidR="00357AB6" w:rsidRPr="005E164D" w:rsidRDefault="00BB1A21" w:rsidP="007B3EF8">
      <w:pPr>
        <w:pStyle w:val="a4"/>
        <w:bidi/>
        <w:spacing w:line="336" w:lineRule="auto"/>
        <w:ind w:left="720"/>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اقتراح الأضداد</w:t>
      </w:r>
    </w:p>
    <w:p w:rsidR="00357AB6" w:rsidRPr="005E164D" w:rsidRDefault="00BB1A21" w:rsidP="007B3EF8">
      <w:pPr>
        <w:pStyle w:val="a4"/>
        <w:bidi/>
        <w:spacing w:line="336" w:lineRule="auto"/>
        <w:ind w:left="720"/>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تقديم الدليل البصري ووضع الحوافز للعودة الى السمع</w:t>
      </w:r>
    </w:p>
    <w:p w:rsidR="00357AB6" w:rsidRPr="005E164D" w:rsidRDefault="00BB1A21" w:rsidP="007B3EF8">
      <w:pPr>
        <w:pStyle w:val="a4"/>
        <w:bidi/>
        <w:spacing w:line="336" w:lineRule="auto"/>
        <w:ind w:left="720"/>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xml:space="preserve">·        </w:t>
      </w:r>
      <w:proofErr w:type="spellStart"/>
      <w:r w:rsidRPr="005E164D">
        <w:rPr>
          <w:rFonts w:ascii="Simplified Arabic" w:hAnsi="Simplified Arabic" w:cs="Simplified Arabic"/>
          <w:color w:val="212121"/>
          <w:sz w:val="36"/>
          <w:szCs w:val="36"/>
          <w:rtl/>
        </w:rPr>
        <w:t>الإنتقال</w:t>
      </w:r>
      <w:proofErr w:type="spellEnd"/>
      <w:r w:rsidRPr="005E164D">
        <w:rPr>
          <w:rFonts w:ascii="Simplified Arabic" w:hAnsi="Simplified Arabic" w:cs="Simplified Arabic"/>
          <w:color w:val="212121"/>
          <w:sz w:val="36"/>
          <w:szCs w:val="36"/>
          <w:rtl/>
        </w:rPr>
        <w:t xml:space="preserve"> بالقرب من الطفل</w:t>
      </w:r>
    </w:p>
    <w:p w:rsidR="00357AB6" w:rsidRPr="005E164D" w:rsidRDefault="00BB1A21" w:rsidP="007B3EF8">
      <w:pPr>
        <w:pStyle w:val="a4"/>
        <w:bidi/>
        <w:spacing w:line="336" w:lineRule="auto"/>
        <w:ind w:left="720"/>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توجيه الطفل للاستماع عن كثب</w:t>
      </w:r>
    </w:p>
    <w:p w:rsidR="00357AB6" w:rsidRPr="005E164D" w:rsidRDefault="00BB1A21" w:rsidP="007B3EF8">
      <w:pPr>
        <w:pStyle w:val="a4"/>
        <w:bidi/>
        <w:spacing w:line="336" w:lineRule="auto"/>
        <w:ind w:left="720"/>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تكرار جزء من الرسالة التي تحتوي على الجواب</w:t>
      </w:r>
    </w:p>
    <w:p w:rsidR="00BB1A21" w:rsidRPr="005E164D" w:rsidRDefault="00BB1A21" w:rsidP="007B3EF8">
      <w:pPr>
        <w:pStyle w:val="a4"/>
        <w:bidi/>
        <w:spacing w:line="336" w:lineRule="auto"/>
        <w:ind w:left="720"/>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xml:space="preserve">·        التقنية </w:t>
      </w:r>
      <w:proofErr w:type="spellStart"/>
      <w:r w:rsidRPr="005E164D">
        <w:rPr>
          <w:rFonts w:ascii="Simplified Arabic" w:hAnsi="Simplified Arabic" w:cs="Simplified Arabic"/>
          <w:color w:val="212121"/>
          <w:sz w:val="36"/>
          <w:szCs w:val="36"/>
          <w:rtl/>
        </w:rPr>
        <w:t>التى</w:t>
      </w:r>
      <w:proofErr w:type="spellEnd"/>
      <w:r w:rsidRPr="005E164D">
        <w:rPr>
          <w:rFonts w:ascii="Simplified Arabic" w:hAnsi="Simplified Arabic" w:cs="Simplified Arabic"/>
          <w:color w:val="212121"/>
          <w:sz w:val="36"/>
          <w:szCs w:val="36"/>
          <w:rtl/>
        </w:rPr>
        <w:t xml:space="preserve"> غالبا ما يساء فهمها : إشارة اليد</w:t>
      </w:r>
      <w:r w:rsidRPr="005E164D">
        <w:rPr>
          <w:rFonts w:ascii="Simplified Arabic" w:hAnsi="Simplified Arabic" w:cs="Simplified Arabic"/>
          <w:color w:val="212121"/>
          <w:sz w:val="36"/>
          <w:szCs w:val="36"/>
          <w:rtl/>
        </w:rPr>
        <w:br/>
      </w:r>
    </w:p>
    <w:p w:rsidR="00BB1A21" w:rsidRPr="005E164D" w:rsidRDefault="00BB1A21" w:rsidP="007B3EF8">
      <w:pPr>
        <w:pStyle w:val="a4"/>
        <w:bidi/>
        <w:spacing w:line="336" w:lineRule="auto"/>
        <w:ind w:left="720"/>
        <w:jc w:val="both"/>
        <w:divId w:val="1902868449"/>
        <w:rPr>
          <w:rFonts w:ascii="Simplified Arabic" w:hAnsi="Simplified Arabic" w:cs="Simplified Arabic"/>
          <w:color w:val="212121"/>
          <w:sz w:val="36"/>
          <w:szCs w:val="36"/>
          <w:rtl/>
        </w:rPr>
      </w:pPr>
    </w:p>
    <w:p w:rsidR="00BB1A21" w:rsidRPr="005E164D" w:rsidRDefault="00BB1A21" w:rsidP="007B3EF8">
      <w:pPr>
        <w:pStyle w:val="a4"/>
        <w:bidi/>
        <w:spacing w:line="336" w:lineRule="auto"/>
        <w:ind w:left="720"/>
        <w:jc w:val="both"/>
        <w:divId w:val="1902868449"/>
        <w:rPr>
          <w:rFonts w:ascii="Simplified Arabic" w:hAnsi="Simplified Arabic" w:cs="Simplified Arabic"/>
          <w:color w:val="212121"/>
          <w:sz w:val="36"/>
          <w:szCs w:val="36"/>
          <w:rtl/>
        </w:rPr>
      </w:pPr>
    </w:p>
    <w:p w:rsidR="00BB1A21" w:rsidRPr="005E164D" w:rsidRDefault="00BB1A21" w:rsidP="007B3EF8">
      <w:pPr>
        <w:pStyle w:val="a4"/>
        <w:bidi/>
        <w:spacing w:line="336" w:lineRule="auto"/>
        <w:ind w:left="720"/>
        <w:jc w:val="both"/>
        <w:divId w:val="1902868449"/>
        <w:rPr>
          <w:rFonts w:ascii="Simplified Arabic" w:hAnsi="Simplified Arabic" w:cs="Simplified Arabic"/>
          <w:color w:val="212121"/>
          <w:sz w:val="36"/>
          <w:szCs w:val="36"/>
          <w:rtl/>
        </w:rPr>
      </w:pPr>
    </w:p>
    <w:p w:rsidR="00357AB6" w:rsidRPr="005E164D" w:rsidRDefault="00BB1A21" w:rsidP="007B3EF8">
      <w:pPr>
        <w:pStyle w:val="a4"/>
        <w:bidi/>
        <w:spacing w:line="336" w:lineRule="auto"/>
        <w:ind w:left="720"/>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w:t>
      </w:r>
    </w:p>
    <w:p w:rsidR="00357AB6" w:rsidRPr="005E164D" w:rsidRDefault="00BB1A21" w:rsidP="007B3EF8">
      <w:pPr>
        <w:pStyle w:val="a4"/>
        <w:bidi/>
        <w:spacing w:line="336" w:lineRule="auto"/>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تعلم كيفية الاستماع مع زرع قوقعة الأذن</w:t>
      </w:r>
      <w:r w:rsidRPr="005E164D">
        <w:rPr>
          <w:rFonts w:ascii="Simplified Arabic" w:hAnsi="Simplified Arabic" w:cs="Simplified Arabic"/>
          <w:color w:val="212121"/>
          <w:sz w:val="36"/>
          <w:szCs w:val="36"/>
          <w:rtl/>
        </w:rPr>
        <w:br/>
      </w:r>
      <w:r w:rsidRPr="005E164D">
        <w:rPr>
          <w:rFonts w:ascii="Simplified Arabic" w:hAnsi="Simplified Arabic" w:cs="Simplified Arabic"/>
          <w:color w:val="212121"/>
          <w:sz w:val="36"/>
          <w:szCs w:val="36"/>
          <w:rtl/>
        </w:rPr>
        <w:br/>
        <w:t>ويمكن استخدام النموذج التالي لتطوير اللغة المنطوقة من خلال الاستماع كدليل عند العمل واللعب مع أي طفل لديه زراعة قوقعة</w:t>
      </w:r>
      <w:r w:rsidRPr="005E164D">
        <w:rPr>
          <w:rFonts w:ascii="Simplified Arabic" w:hAnsi="Simplified Arabic" w:cs="Simplified Arabic"/>
          <w:color w:val="212121"/>
          <w:sz w:val="36"/>
          <w:szCs w:val="36"/>
          <w:rtl/>
        </w:rPr>
        <w:br/>
      </w:r>
      <w:r w:rsidRPr="005E164D">
        <w:rPr>
          <w:rFonts w:ascii="Simplified Arabic" w:hAnsi="Simplified Arabic" w:cs="Simplified Arabic"/>
          <w:color w:val="212121"/>
          <w:sz w:val="36"/>
          <w:szCs w:val="36"/>
          <w:rtl/>
        </w:rPr>
        <w:br/>
      </w:r>
      <w:r w:rsidRPr="005E164D">
        <w:rPr>
          <w:rFonts w:ascii="Simplified Arabic" w:hAnsi="Simplified Arabic" w:cs="Simplified Arabic"/>
          <w:color w:val="212121"/>
          <w:sz w:val="36"/>
          <w:szCs w:val="36"/>
          <w:rtl/>
        </w:rPr>
        <w:br/>
        <w:t xml:space="preserve">                                             </w:t>
      </w:r>
      <w:r w:rsidRPr="005E164D">
        <w:rPr>
          <w:rFonts w:ascii="Simplified Arabic" w:hAnsi="Simplified Arabic" w:cs="Simplified Arabic"/>
          <w:color w:val="212121"/>
          <w:sz w:val="36"/>
          <w:szCs w:val="36"/>
          <w:u w:val="single"/>
          <w:rtl/>
        </w:rPr>
        <w:t> نموذج الاستماع</w:t>
      </w:r>
      <w:r w:rsidRPr="005E164D">
        <w:rPr>
          <w:rFonts w:ascii="Simplified Arabic" w:hAnsi="Simplified Arabic" w:cs="Simplified Arabic"/>
          <w:color w:val="212121"/>
          <w:sz w:val="36"/>
          <w:szCs w:val="36"/>
          <w:rtl/>
        </w:rPr>
        <w:br/>
      </w:r>
      <w:r w:rsidRPr="005E164D">
        <w:rPr>
          <w:rFonts w:ascii="Simplified Arabic" w:hAnsi="Simplified Arabic" w:cs="Simplified Arabic"/>
          <w:color w:val="212121"/>
          <w:sz w:val="36"/>
          <w:szCs w:val="36"/>
          <w:rtl/>
        </w:rPr>
        <w:br/>
        <w:t xml:space="preserve">يرسم محيط استراتيجيات منهجية تدريس النطق لتطوير </w:t>
      </w:r>
      <w:proofErr w:type="spellStart"/>
      <w:r w:rsidRPr="005E164D">
        <w:rPr>
          <w:rFonts w:ascii="Simplified Arabic" w:hAnsi="Simplified Arabic" w:cs="Simplified Arabic"/>
          <w:color w:val="212121"/>
          <w:sz w:val="36"/>
          <w:szCs w:val="36"/>
        </w:rPr>
        <w:t>suprasegmentals</w:t>
      </w:r>
      <w:proofErr w:type="spellEnd"/>
      <w:r w:rsidRPr="005E164D">
        <w:rPr>
          <w:rFonts w:ascii="Simplified Arabic" w:hAnsi="Simplified Arabic" w:cs="Simplified Arabic"/>
          <w:color w:val="212121"/>
          <w:sz w:val="36"/>
          <w:szCs w:val="36"/>
          <w:rtl/>
        </w:rPr>
        <w:t>و</w:t>
      </w:r>
      <w:proofErr w:type="spellStart"/>
      <w:r w:rsidRPr="005E164D">
        <w:rPr>
          <w:rFonts w:ascii="Simplified Arabic" w:hAnsi="Simplified Arabic" w:cs="Simplified Arabic"/>
          <w:color w:val="212121"/>
          <w:sz w:val="36"/>
          <w:szCs w:val="36"/>
        </w:rPr>
        <w:t>segmentals</w:t>
      </w:r>
      <w:proofErr w:type="spellEnd"/>
      <w:r w:rsidRPr="005E164D">
        <w:rPr>
          <w:rFonts w:ascii="Simplified Arabic" w:hAnsi="Simplified Arabic" w:cs="Simplified Arabic"/>
          <w:color w:val="212121"/>
          <w:sz w:val="36"/>
          <w:szCs w:val="36"/>
          <w:rtl/>
        </w:rPr>
        <w:br/>
        <w:t>سلسلة متصلة</w:t>
      </w:r>
      <w:r w:rsidRPr="005E164D">
        <w:rPr>
          <w:rFonts w:ascii="Simplified Arabic" w:hAnsi="Simplified Arabic" w:cs="Simplified Arabic"/>
          <w:color w:val="212121"/>
          <w:sz w:val="36"/>
          <w:szCs w:val="36"/>
          <w:rtl/>
        </w:rPr>
        <w:br/>
        <w:t>اكتشاف الصوت ثم  تمييز الصوت ثم   تحديد  الهوية للصوت ثم   الفهم</w:t>
      </w:r>
    </w:p>
    <w:p w:rsidR="00357AB6" w:rsidRPr="005E164D" w:rsidRDefault="00BB1A21" w:rsidP="007B3EF8">
      <w:pPr>
        <w:pStyle w:val="a4"/>
        <w:bidi/>
        <w:spacing w:line="336" w:lineRule="auto"/>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xml:space="preserve">1- </w:t>
      </w:r>
      <w:proofErr w:type="spellStart"/>
      <w:r w:rsidRPr="005E164D">
        <w:rPr>
          <w:rFonts w:ascii="Simplified Arabic" w:hAnsi="Simplified Arabic" w:cs="Simplified Arabic"/>
          <w:color w:val="212121"/>
          <w:sz w:val="36"/>
          <w:szCs w:val="36"/>
          <w:rtl/>
        </w:rPr>
        <w:t>الإكتشاف</w:t>
      </w:r>
      <w:proofErr w:type="spellEnd"/>
      <w:r w:rsidRPr="005E164D">
        <w:rPr>
          <w:rFonts w:ascii="Simplified Arabic" w:hAnsi="Simplified Arabic" w:cs="Simplified Arabic"/>
          <w:color w:val="212121"/>
          <w:sz w:val="36"/>
          <w:szCs w:val="36"/>
          <w:rtl/>
        </w:rPr>
        <w:t xml:space="preserve"> الصوت</w:t>
      </w:r>
    </w:p>
    <w:p w:rsidR="00357AB6" w:rsidRPr="005E164D" w:rsidRDefault="00BB1A21" w:rsidP="007B3EF8">
      <w:pPr>
        <w:pStyle w:val="a4"/>
        <w:bidi/>
        <w:spacing w:line="336" w:lineRule="auto"/>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lastRenderedPageBreak/>
        <w:t>القدرة على الاستجابة إلى وجود أو عدم وجود الصوت. وهكذا، فإن الطفل يتعلم الرد على الصوت المطلوب ، والالتفات الى الصوت وليس للرد عندما يكون هناك أي صوت.</w:t>
      </w:r>
      <w:r w:rsidRPr="005E164D">
        <w:rPr>
          <w:rFonts w:ascii="Simplified Arabic" w:hAnsi="Simplified Arabic" w:cs="Simplified Arabic"/>
          <w:color w:val="212121"/>
          <w:sz w:val="36"/>
          <w:szCs w:val="36"/>
          <w:rtl/>
        </w:rPr>
        <w:br/>
        <w:t>    عفوية إدراك الصوت</w:t>
      </w:r>
    </w:p>
    <w:p w:rsidR="00357AB6" w:rsidRPr="005E164D" w:rsidRDefault="00BB1A21" w:rsidP="007B3EF8">
      <w:pPr>
        <w:pStyle w:val="a4"/>
        <w:bidi/>
        <w:spacing w:line="336" w:lineRule="auto"/>
        <w:ind w:left="720"/>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عمليات بحث الطفل عن الصوت عن طريق لمح العين أو تحول الرأس ، وتوقف نشاطه ويصبح هادئا، ويبدأ النطق..</w:t>
      </w:r>
    </w:p>
    <w:p w:rsidR="00357AB6" w:rsidRPr="005E164D" w:rsidRDefault="00BB1A21" w:rsidP="007B3EF8">
      <w:pPr>
        <w:pStyle w:val="a4"/>
        <w:bidi/>
        <w:spacing w:line="336" w:lineRule="auto"/>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الانتقاء للصوت</w:t>
      </w:r>
      <w:r w:rsidRPr="005E164D">
        <w:rPr>
          <w:rFonts w:ascii="Simplified Arabic" w:hAnsi="Simplified Arabic" w:cs="Simplified Arabic"/>
          <w:color w:val="212121"/>
          <w:sz w:val="36"/>
          <w:szCs w:val="36"/>
          <w:rtl/>
        </w:rPr>
        <w:br/>
        <w:t>     كشف وتحديد مجموعة متنوعة من الأصوات المزعجة الصادرة والأصوات البيئية</w:t>
      </w:r>
      <w:r w:rsidRPr="005E164D">
        <w:rPr>
          <w:rFonts w:ascii="Simplified Arabic" w:hAnsi="Simplified Arabic" w:cs="Simplified Arabic"/>
          <w:color w:val="212121"/>
          <w:sz w:val="36"/>
          <w:szCs w:val="36"/>
          <w:rtl/>
        </w:rPr>
        <w:br/>
        <w:t>     كشف وتحديد تعلم كيفية الاستماع إلى الأصوات</w:t>
      </w:r>
    </w:p>
    <w:p w:rsidR="00357AB6" w:rsidRPr="005E164D" w:rsidRDefault="00BB1A21" w:rsidP="007B3EF8">
      <w:pPr>
        <w:pStyle w:val="a4"/>
        <w:bidi/>
        <w:spacing w:line="336" w:lineRule="auto"/>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xml:space="preserve">     كشف وتحديد الأصوات (م، أ، </w:t>
      </w:r>
      <w:proofErr w:type="spellStart"/>
      <w:r w:rsidRPr="005E164D">
        <w:rPr>
          <w:rFonts w:ascii="Simplified Arabic" w:hAnsi="Simplified Arabic" w:cs="Simplified Arabic"/>
          <w:color w:val="212121"/>
          <w:sz w:val="36"/>
          <w:szCs w:val="36"/>
          <w:rtl/>
        </w:rPr>
        <w:t>ؤ،ئ</w:t>
      </w:r>
      <w:proofErr w:type="spellEnd"/>
      <w:r w:rsidRPr="005E164D">
        <w:rPr>
          <w:rFonts w:ascii="Simplified Arabic" w:hAnsi="Simplified Arabic" w:cs="Simplified Arabic"/>
          <w:color w:val="212121"/>
          <w:sz w:val="36"/>
          <w:szCs w:val="36"/>
          <w:rtl/>
        </w:rPr>
        <w:t xml:space="preserve"> ، ش، س) من الاختبار الستة للصوت</w:t>
      </w:r>
    </w:p>
    <w:p w:rsidR="00357AB6" w:rsidRPr="005E164D" w:rsidRDefault="00BB1A21" w:rsidP="007B3EF8">
      <w:pPr>
        <w:pStyle w:val="a4"/>
        <w:bidi/>
        <w:spacing w:line="336" w:lineRule="auto"/>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br/>
        <w:t>     شروط الاستجابة للصوت</w:t>
      </w:r>
    </w:p>
    <w:p w:rsidR="00357AB6" w:rsidRPr="005E164D" w:rsidRDefault="00BB1A21" w:rsidP="007B3EF8">
      <w:pPr>
        <w:pStyle w:val="a4"/>
        <w:bidi/>
        <w:spacing w:line="336" w:lineRule="auto"/>
        <w:ind w:left="720"/>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xml:space="preserve">·        يطلب من الطفل عمل رد فعل عند سماع الصوت (على سبيل المثال وضع الحلقة </w:t>
      </w:r>
      <w:proofErr w:type="spellStart"/>
      <w:r w:rsidRPr="005E164D">
        <w:rPr>
          <w:rFonts w:ascii="Simplified Arabic" w:hAnsi="Simplified Arabic" w:cs="Simplified Arabic"/>
          <w:color w:val="212121"/>
          <w:sz w:val="36"/>
          <w:szCs w:val="36"/>
          <w:rtl/>
        </w:rPr>
        <w:t>فى</w:t>
      </w:r>
      <w:proofErr w:type="spellEnd"/>
      <w:r w:rsidRPr="005E164D">
        <w:rPr>
          <w:rFonts w:ascii="Simplified Arabic" w:hAnsi="Simplified Arabic" w:cs="Simplified Arabic"/>
          <w:color w:val="212121"/>
          <w:sz w:val="36"/>
          <w:szCs w:val="36"/>
          <w:rtl/>
        </w:rPr>
        <w:t xml:space="preserve"> عمود، والقالب في الدلو، ووضع الرخام في الماء).</w:t>
      </w:r>
    </w:p>
    <w:p w:rsidR="00357AB6" w:rsidRPr="005E164D" w:rsidRDefault="00BB1A21" w:rsidP="007B3EF8">
      <w:pPr>
        <w:pStyle w:val="a4"/>
        <w:bidi/>
        <w:spacing w:line="336" w:lineRule="auto"/>
        <w:ind w:left="720"/>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w:t>
      </w:r>
      <w:r w:rsidRPr="005E164D">
        <w:rPr>
          <w:rFonts w:ascii="Simplified Arabic" w:hAnsi="Simplified Arabic" w:cs="Simplified Arabic"/>
          <w:color w:val="212121"/>
          <w:sz w:val="36"/>
          <w:szCs w:val="36"/>
          <w:rtl/>
        </w:rPr>
        <w:br/>
        <w:t xml:space="preserve"> الاختبارات الستة للصوت : يتم تقديم هذه الأصوات على فترات عشوائية للتأكد من ان جهاز القوقعة يعمل </w:t>
      </w:r>
      <w:proofErr w:type="spellStart"/>
      <w:r w:rsidRPr="005E164D">
        <w:rPr>
          <w:rFonts w:ascii="Simplified Arabic" w:hAnsi="Simplified Arabic" w:cs="Simplified Arabic"/>
          <w:color w:val="212121"/>
          <w:sz w:val="36"/>
          <w:szCs w:val="36"/>
          <w:rtl/>
        </w:rPr>
        <w:t>بكفائة</w:t>
      </w:r>
      <w:proofErr w:type="spellEnd"/>
      <w:r w:rsidRPr="005E164D">
        <w:rPr>
          <w:rFonts w:ascii="Simplified Arabic" w:hAnsi="Simplified Arabic" w:cs="Simplified Arabic"/>
          <w:color w:val="212121"/>
          <w:sz w:val="36"/>
          <w:szCs w:val="36"/>
          <w:rtl/>
        </w:rPr>
        <w:t xml:space="preserve"> و الاصوات التالية</w:t>
      </w:r>
      <w:r w:rsidRPr="005E164D">
        <w:rPr>
          <w:rFonts w:ascii="Simplified Arabic" w:hAnsi="Simplified Arabic" w:cs="Simplified Arabic"/>
          <w:color w:val="212121"/>
          <w:sz w:val="36"/>
          <w:szCs w:val="36"/>
          <w:rtl/>
        </w:rPr>
        <w:br/>
      </w:r>
      <w:r w:rsidRPr="005E164D">
        <w:rPr>
          <w:rFonts w:ascii="Simplified Arabic" w:hAnsi="Simplified Arabic" w:cs="Simplified Arabic"/>
          <w:color w:val="212121"/>
          <w:sz w:val="36"/>
          <w:szCs w:val="36"/>
          <w:rtl/>
        </w:rPr>
        <w:lastRenderedPageBreak/>
        <w:t xml:space="preserve">س، ش ، م، أ، </w:t>
      </w:r>
      <w:proofErr w:type="spellStart"/>
      <w:r w:rsidRPr="005E164D">
        <w:rPr>
          <w:rFonts w:ascii="Simplified Arabic" w:hAnsi="Simplified Arabic" w:cs="Simplified Arabic"/>
          <w:color w:val="212121"/>
          <w:sz w:val="36"/>
          <w:szCs w:val="36"/>
          <w:rtl/>
        </w:rPr>
        <w:t>ؤ،ئ</w:t>
      </w:r>
      <w:proofErr w:type="spellEnd"/>
      <w:r w:rsidRPr="005E164D">
        <w:rPr>
          <w:rFonts w:ascii="Simplified Arabic" w:hAnsi="Simplified Arabic" w:cs="Simplified Arabic"/>
          <w:color w:val="212121"/>
          <w:sz w:val="36"/>
          <w:szCs w:val="36"/>
          <w:rtl/>
        </w:rPr>
        <w:t xml:space="preserve">  الخ... يمكن أن الإضافة إلى هذا الاختبارات ،و هي ذات اهمية خاصة للأطفال زراعة القوقعة</w:t>
      </w:r>
    </w:p>
    <w:p w:rsidR="00357AB6" w:rsidRPr="005E164D" w:rsidRDefault="00BB1A21" w:rsidP="007B3EF8">
      <w:pPr>
        <w:pStyle w:val="a4"/>
        <w:bidi/>
        <w:spacing w:line="336" w:lineRule="auto"/>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البحث عن مصدر الصوت.</w:t>
      </w:r>
    </w:p>
    <w:p w:rsidR="00357AB6" w:rsidRPr="005E164D" w:rsidRDefault="00BB1A21" w:rsidP="007B3EF8">
      <w:pPr>
        <w:pStyle w:val="a4"/>
        <w:bidi/>
        <w:spacing w:line="336" w:lineRule="auto"/>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2- التمييز و التفرقة ما بين صوتين</w:t>
      </w:r>
      <w:r w:rsidRPr="005E164D">
        <w:rPr>
          <w:rFonts w:ascii="Simplified Arabic" w:hAnsi="Simplified Arabic" w:cs="Simplified Arabic"/>
          <w:color w:val="212121"/>
          <w:sz w:val="36"/>
          <w:szCs w:val="36"/>
          <w:rtl/>
        </w:rPr>
        <w:br/>
      </w:r>
      <w:r w:rsidRPr="005E164D">
        <w:rPr>
          <w:rFonts w:ascii="Simplified Arabic" w:hAnsi="Simplified Arabic" w:cs="Simplified Arabic"/>
          <w:color w:val="212121"/>
          <w:sz w:val="36"/>
          <w:szCs w:val="36"/>
          <w:rtl/>
        </w:rPr>
        <w:br/>
        <w:t xml:space="preserve">القدرة على إدراك أوجه التشابه والاختلاف بين اثنين أو أكثر من محفزات الكلام. يتعلم الطفل الإصغاء </w:t>
      </w:r>
      <w:proofErr w:type="spellStart"/>
      <w:r w:rsidRPr="005E164D">
        <w:rPr>
          <w:rFonts w:ascii="Simplified Arabic" w:hAnsi="Simplified Arabic" w:cs="Simplified Arabic"/>
          <w:color w:val="212121"/>
          <w:sz w:val="36"/>
          <w:szCs w:val="36"/>
          <w:rtl/>
        </w:rPr>
        <w:t>للإخلافات</w:t>
      </w:r>
      <w:proofErr w:type="spellEnd"/>
      <w:r w:rsidRPr="005E164D">
        <w:rPr>
          <w:rFonts w:ascii="Simplified Arabic" w:hAnsi="Simplified Arabic" w:cs="Simplified Arabic"/>
          <w:color w:val="212121"/>
          <w:sz w:val="36"/>
          <w:szCs w:val="36"/>
          <w:rtl/>
        </w:rPr>
        <w:t xml:space="preserve"> بين الأصوات والاستجابة لمختلف الأصوات المختلفة.</w:t>
      </w:r>
    </w:p>
    <w:p w:rsidR="00357AB6" w:rsidRPr="005E164D" w:rsidRDefault="00BB1A21" w:rsidP="007B3EF8">
      <w:pPr>
        <w:pStyle w:val="a4"/>
        <w:bidi/>
        <w:spacing w:line="336" w:lineRule="auto"/>
        <w:ind w:left="720"/>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xml:space="preserve">·        يسمع الطفل صوتين و </w:t>
      </w:r>
      <w:proofErr w:type="spellStart"/>
      <w:r w:rsidRPr="005E164D">
        <w:rPr>
          <w:rFonts w:ascii="Simplified Arabic" w:hAnsi="Simplified Arabic" w:cs="Simplified Arabic"/>
          <w:color w:val="212121"/>
          <w:sz w:val="36"/>
          <w:szCs w:val="36"/>
          <w:rtl/>
        </w:rPr>
        <w:t>يتدريب</w:t>
      </w:r>
      <w:proofErr w:type="spellEnd"/>
      <w:r w:rsidRPr="005E164D">
        <w:rPr>
          <w:rFonts w:ascii="Simplified Arabic" w:hAnsi="Simplified Arabic" w:cs="Simplified Arabic"/>
          <w:color w:val="212121"/>
          <w:sz w:val="36"/>
          <w:szCs w:val="36"/>
          <w:rtl/>
        </w:rPr>
        <w:t xml:space="preserve"> على تحديد اذا كان الصوتين مختلفين او متطابقين و يتم زيادة صعوبة الاختلافات تدريجيا حتى تكون الاختلافات بسيطة جدا مثال (زهرة ، زهور)</w:t>
      </w:r>
      <w:r w:rsidRPr="005E164D">
        <w:rPr>
          <w:rFonts w:ascii="Simplified Arabic" w:hAnsi="Simplified Arabic" w:cs="Simplified Arabic"/>
          <w:color w:val="212121"/>
          <w:sz w:val="36"/>
          <w:szCs w:val="36"/>
          <w:rtl/>
        </w:rPr>
        <w:br/>
        <w:t> </w:t>
      </w:r>
    </w:p>
    <w:p w:rsidR="00357AB6" w:rsidRPr="005E164D" w:rsidRDefault="00BB1A21" w:rsidP="007B3EF8">
      <w:pPr>
        <w:pStyle w:val="a4"/>
        <w:bidi/>
        <w:spacing w:line="336" w:lineRule="auto"/>
        <w:ind w:left="75"/>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3- تحديد الهوية للصوت</w:t>
      </w:r>
      <w:r w:rsidRPr="005E164D">
        <w:rPr>
          <w:rFonts w:ascii="Simplified Arabic" w:hAnsi="Simplified Arabic" w:cs="Simplified Arabic"/>
          <w:color w:val="212121"/>
          <w:sz w:val="36"/>
          <w:szCs w:val="36"/>
          <w:rtl/>
        </w:rPr>
        <w:br/>
      </w:r>
      <w:r w:rsidRPr="005E164D">
        <w:rPr>
          <w:rFonts w:ascii="Simplified Arabic" w:hAnsi="Simplified Arabic" w:cs="Simplified Arabic"/>
          <w:color w:val="212121"/>
          <w:sz w:val="36"/>
          <w:szCs w:val="36"/>
          <w:rtl/>
        </w:rPr>
        <w:br/>
        <w:t xml:space="preserve">القدرة على الرد على الصوت المسموع  و الاجابة سواء </w:t>
      </w:r>
      <w:proofErr w:type="spellStart"/>
      <w:r w:rsidRPr="005E164D">
        <w:rPr>
          <w:rFonts w:ascii="Simplified Arabic" w:hAnsi="Simplified Arabic" w:cs="Simplified Arabic"/>
          <w:color w:val="212121"/>
          <w:sz w:val="36"/>
          <w:szCs w:val="36"/>
          <w:rtl/>
        </w:rPr>
        <w:t>بالاشارة</w:t>
      </w:r>
      <w:proofErr w:type="spellEnd"/>
      <w:r w:rsidRPr="005E164D">
        <w:rPr>
          <w:rFonts w:ascii="Simplified Arabic" w:hAnsi="Simplified Arabic" w:cs="Simplified Arabic"/>
          <w:color w:val="212121"/>
          <w:sz w:val="36"/>
          <w:szCs w:val="36"/>
          <w:rtl/>
        </w:rPr>
        <w:t xml:space="preserve"> او الكلام او الكتابة و معرفة المطلوب منة و </w:t>
      </w:r>
      <w:proofErr w:type="spellStart"/>
      <w:r w:rsidRPr="005E164D">
        <w:rPr>
          <w:rFonts w:ascii="Simplified Arabic" w:hAnsi="Simplified Arabic" w:cs="Simplified Arabic"/>
          <w:color w:val="212121"/>
          <w:sz w:val="36"/>
          <w:szCs w:val="36"/>
          <w:rtl/>
        </w:rPr>
        <w:t>تنفيذة</w:t>
      </w:r>
      <w:proofErr w:type="spellEnd"/>
      <w:r w:rsidRPr="005E164D">
        <w:rPr>
          <w:rFonts w:ascii="Simplified Arabic" w:hAnsi="Simplified Arabic" w:cs="Simplified Arabic"/>
          <w:color w:val="212121"/>
          <w:sz w:val="36"/>
          <w:szCs w:val="36"/>
          <w:rtl/>
        </w:rPr>
        <w:t>.</w:t>
      </w:r>
      <w:r w:rsidRPr="005E164D">
        <w:rPr>
          <w:rFonts w:ascii="Simplified Arabic" w:hAnsi="Simplified Arabic" w:cs="Simplified Arabic"/>
          <w:color w:val="212121"/>
          <w:sz w:val="36"/>
          <w:szCs w:val="36"/>
          <w:rtl/>
        </w:rPr>
        <w:br/>
      </w:r>
      <w:r w:rsidRPr="005E164D">
        <w:rPr>
          <w:rFonts w:ascii="Simplified Arabic" w:hAnsi="Simplified Arabic" w:cs="Simplified Arabic"/>
          <w:color w:val="212121"/>
          <w:sz w:val="36"/>
          <w:szCs w:val="36"/>
          <w:rtl/>
        </w:rPr>
        <w:br/>
      </w:r>
      <w:r w:rsidRPr="005E164D">
        <w:rPr>
          <w:rFonts w:ascii="Simplified Arabic" w:hAnsi="Simplified Arabic" w:cs="Simplified Arabic"/>
          <w:color w:val="212121"/>
          <w:sz w:val="36"/>
          <w:szCs w:val="36"/>
        </w:rPr>
        <w:t>SUPRASEGMENTALS</w:t>
      </w:r>
      <w:r w:rsidRPr="005E164D">
        <w:rPr>
          <w:rFonts w:ascii="Simplified Arabic" w:hAnsi="Simplified Arabic" w:cs="Simplified Arabic"/>
          <w:color w:val="212121"/>
          <w:sz w:val="36"/>
          <w:szCs w:val="36"/>
          <w:rtl/>
        </w:rPr>
        <w:t>*</w:t>
      </w:r>
      <w:r w:rsidRPr="005E164D">
        <w:rPr>
          <w:rFonts w:ascii="Simplified Arabic" w:hAnsi="Simplified Arabic" w:cs="Simplified Arabic"/>
          <w:color w:val="212121"/>
          <w:sz w:val="36"/>
          <w:szCs w:val="36"/>
          <w:rtl/>
        </w:rPr>
        <w:br/>
      </w:r>
      <w:r w:rsidRPr="005E164D">
        <w:rPr>
          <w:rFonts w:ascii="Simplified Arabic" w:hAnsi="Simplified Arabic" w:cs="Simplified Arabic"/>
          <w:color w:val="212121"/>
          <w:sz w:val="36"/>
          <w:szCs w:val="36"/>
          <w:rtl/>
        </w:rPr>
        <w:lastRenderedPageBreak/>
        <w:br/>
        <w:t>دراسة ملامح الكلام (المدة ، ومعدل ، الإشارة ، وكثافة ، والإجهاد ، التجويد)</w:t>
      </w:r>
      <w:r w:rsidRPr="005E164D">
        <w:rPr>
          <w:rFonts w:ascii="Simplified Arabic" w:hAnsi="Simplified Arabic" w:cs="Simplified Arabic"/>
          <w:color w:val="212121"/>
          <w:sz w:val="36"/>
          <w:szCs w:val="36"/>
          <w:rtl/>
        </w:rPr>
        <w:br/>
      </w:r>
      <w:r w:rsidRPr="005E164D">
        <w:rPr>
          <w:rFonts w:ascii="Simplified Arabic" w:hAnsi="Simplified Arabic" w:cs="Simplified Arabic"/>
          <w:color w:val="212121"/>
          <w:sz w:val="36"/>
          <w:szCs w:val="36"/>
          <w:rtl/>
        </w:rPr>
        <w:br/>
        <w:t>المدة</w:t>
      </w:r>
    </w:p>
    <w:p w:rsidR="00357AB6" w:rsidRPr="005E164D" w:rsidRDefault="00BB1A21" w:rsidP="007B3EF8">
      <w:pPr>
        <w:pStyle w:val="a4"/>
        <w:bidi/>
        <w:spacing w:line="336" w:lineRule="auto"/>
        <w:ind w:left="795"/>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إدراك التغيرات في المدة.</w:t>
      </w:r>
    </w:p>
    <w:p w:rsidR="00357AB6" w:rsidRPr="005E164D" w:rsidRDefault="00BB1A21" w:rsidP="007B3EF8">
      <w:pPr>
        <w:pStyle w:val="a4"/>
        <w:bidi/>
        <w:spacing w:line="336" w:lineRule="auto"/>
        <w:ind w:left="795"/>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الأصوات طويلة مقابل الأصوات القصيرة (الكلام والبيئية).</w:t>
      </w:r>
    </w:p>
    <w:p w:rsidR="00357AB6" w:rsidRPr="005E164D" w:rsidRDefault="00BB1A21" w:rsidP="007B3EF8">
      <w:pPr>
        <w:pStyle w:val="a4"/>
        <w:bidi/>
        <w:spacing w:line="336" w:lineRule="auto"/>
        <w:ind w:left="795"/>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توليفات مختلفة من المدة.</w:t>
      </w:r>
    </w:p>
    <w:p w:rsidR="00357AB6" w:rsidRPr="005E164D" w:rsidRDefault="00BB1A21" w:rsidP="007B3EF8">
      <w:pPr>
        <w:pStyle w:val="a4"/>
        <w:bidi/>
        <w:spacing w:line="336" w:lineRule="auto"/>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الرصد الذاتي للتغيرات في المدة في المحادثة.</w:t>
      </w:r>
      <w:r w:rsidRPr="005E164D">
        <w:rPr>
          <w:rFonts w:ascii="Simplified Arabic" w:hAnsi="Simplified Arabic" w:cs="Simplified Arabic"/>
          <w:color w:val="212121"/>
          <w:sz w:val="36"/>
          <w:szCs w:val="36"/>
          <w:rtl/>
        </w:rPr>
        <w:br/>
      </w:r>
      <w:r w:rsidRPr="005E164D">
        <w:rPr>
          <w:rFonts w:ascii="Simplified Arabic" w:hAnsi="Simplified Arabic" w:cs="Simplified Arabic"/>
          <w:color w:val="212121"/>
          <w:sz w:val="36"/>
          <w:szCs w:val="36"/>
          <w:rtl/>
        </w:rPr>
        <w:br/>
        <w:t>المعدل</w:t>
      </w:r>
      <w:r w:rsidRPr="005E164D">
        <w:rPr>
          <w:rFonts w:ascii="Simplified Arabic" w:hAnsi="Simplified Arabic" w:cs="Simplified Arabic"/>
          <w:color w:val="212121"/>
          <w:sz w:val="36"/>
          <w:szCs w:val="36"/>
          <w:rtl/>
        </w:rPr>
        <w:br/>
        <w:t>• الإدراك للتغيرات في المعدل.</w:t>
      </w:r>
      <w:r w:rsidRPr="005E164D">
        <w:rPr>
          <w:rFonts w:ascii="Simplified Arabic" w:hAnsi="Simplified Arabic" w:cs="Simplified Arabic"/>
          <w:color w:val="212121"/>
          <w:sz w:val="36"/>
          <w:szCs w:val="36"/>
          <w:rtl/>
        </w:rPr>
        <w:br/>
        <w:t>•الأصوات السريع و البطيئة في مهمة الأسس المغلقة (كلمة و / أو البيئية).</w:t>
      </w:r>
      <w:r w:rsidRPr="005E164D">
        <w:rPr>
          <w:rFonts w:ascii="Simplified Arabic" w:hAnsi="Simplified Arabic" w:cs="Simplified Arabic"/>
          <w:color w:val="212121"/>
          <w:sz w:val="36"/>
          <w:szCs w:val="36"/>
          <w:rtl/>
        </w:rPr>
        <w:br/>
        <w:t>• تحدث في عبارات سريعة وبطيئة ، أو متوسط المعدل.</w:t>
      </w:r>
      <w:r w:rsidRPr="005E164D">
        <w:rPr>
          <w:rFonts w:ascii="Simplified Arabic" w:hAnsi="Simplified Arabic" w:cs="Simplified Arabic"/>
          <w:color w:val="212121"/>
          <w:sz w:val="36"/>
          <w:szCs w:val="36"/>
          <w:rtl/>
        </w:rPr>
        <w:br/>
        <w:t>• إدراك الجمل المنطوقة بمعدل سريع ، بطيء ، أو متوسط في مهمة الأسس المغلقة</w:t>
      </w:r>
      <w:r w:rsidRPr="005E164D">
        <w:rPr>
          <w:rFonts w:ascii="Simplified Arabic" w:hAnsi="Simplified Arabic" w:cs="Simplified Arabic"/>
          <w:color w:val="212121"/>
          <w:sz w:val="36"/>
          <w:szCs w:val="36"/>
          <w:rtl/>
        </w:rPr>
        <w:br/>
        <w:t>• الرصد الذاتي للتغيرات في معدل المحادثة.</w:t>
      </w:r>
      <w:r w:rsidRPr="005E164D">
        <w:rPr>
          <w:rFonts w:ascii="Simplified Arabic" w:hAnsi="Simplified Arabic" w:cs="Simplified Arabic"/>
          <w:color w:val="212121"/>
          <w:sz w:val="36"/>
          <w:szCs w:val="36"/>
          <w:rtl/>
        </w:rPr>
        <w:br/>
      </w:r>
      <w:r w:rsidRPr="005E164D">
        <w:rPr>
          <w:rFonts w:ascii="Simplified Arabic" w:hAnsi="Simplified Arabic" w:cs="Simplified Arabic"/>
          <w:color w:val="212121"/>
          <w:sz w:val="36"/>
          <w:szCs w:val="36"/>
          <w:rtl/>
        </w:rPr>
        <w:br/>
        <w:t>حدة الصوت</w:t>
      </w:r>
    </w:p>
    <w:p w:rsidR="00357AB6" w:rsidRPr="005E164D" w:rsidRDefault="00BB1A21" w:rsidP="007B3EF8">
      <w:pPr>
        <w:pStyle w:val="a4"/>
        <w:bidi/>
        <w:spacing w:line="336" w:lineRule="auto"/>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lastRenderedPageBreak/>
        <w:t>• الإدراك للتغييرات في حدة الصوت.</w:t>
      </w:r>
      <w:r w:rsidRPr="005E164D">
        <w:rPr>
          <w:rFonts w:ascii="Simplified Arabic" w:hAnsi="Simplified Arabic" w:cs="Simplified Arabic"/>
          <w:color w:val="212121"/>
          <w:sz w:val="36"/>
          <w:szCs w:val="36"/>
          <w:rtl/>
        </w:rPr>
        <w:br/>
        <w:t>• ارتفاع وانخفاض حدة الصوت في مجموعة من الكلمات في مجموعة مغلقة.</w:t>
      </w:r>
      <w:r w:rsidRPr="005E164D">
        <w:rPr>
          <w:rFonts w:ascii="Simplified Arabic" w:hAnsi="Simplified Arabic" w:cs="Simplified Arabic"/>
          <w:color w:val="212121"/>
          <w:sz w:val="36"/>
          <w:szCs w:val="36"/>
          <w:rtl/>
        </w:rPr>
        <w:br/>
        <w:t>• إشارات عالية ومنخفضة ، ومعتدلة.</w:t>
      </w:r>
      <w:r w:rsidRPr="005E164D">
        <w:rPr>
          <w:rFonts w:ascii="Simplified Arabic" w:hAnsi="Simplified Arabic" w:cs="Simplified Arabic"/>
          <w:color w:val="212121"/>
          <w:sz w:val="36"/>
          <w:szCs w:val="36"/>
          <w:rtl/>
        </w:rPr>
        <w:br/>
        <w:t>• إدراك ارتفاع وانخفاض حدة الصوت.</w:t>
      </w:r>
      <w:r w:rsidRPr="005E164D">
        <w:rPr>
          <w:rFonts w:ascii="Simplified Arabic" w:hAnsi="Simplified Arabic" w:cs="Simplified Arabic"/>
          <w:color w:val="212121"/>
          <w:sz w:val="36"/>
          <w:szCs w:val="36"/>
          <w:rtl/>
        </w:rPr>
        <w:br/>
        <w:t>• إدراك ارتفاع حدة الصوت ، وانخفاضها ورتيبة في مهمة المجموعات المغلقة.</w:t>
      </w:r>
      <w:r w:rsidRPr="005E164D">
        <w:rPr>
          <w:rFonts w:ascii="Simplified Arabic" w:hAnsi="Simplified Arabic" w:cs="Simplified Arabic"/>
          <w:color w:val="212121"/>
          <w:sz w:val="36"/>
          <w:szCs w:val="36"/>
          <w:rtl/>
        </w:rPr>
        <w:br/>
      </w:r>
      <w:r w:rsidRPr="005E164D">
        <w:rPr>
          <w:rFonts w:ascii="Simplified Arabic" w:hAnsi="Simplified Arabic" w:cs="Simplified Arabic"/>
          <w:color w:val="212121"/>
          <w:sz w:val="36"/>
          <w:szCs w:val="36"/>
          <w:rtl/>
        </w:rPr>
        <w:br/>
        <w:t>قوة الصوت</w:t>
      </w:r>
    </w:p>
    <w:p w:rsidR="00357AB6" w:rsidRPr="005E164D" w:rsidRDefault="00BB1A21" w:rsidP="007B3EF8">
      <w:pPr>
        <w:pStyle w:val="a4"/>
        <w:bidi/>
        <w:spacing w:line="336" w:lineRule="auto"/>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xml:space="preserve">• </w:t>
      </w:r>
      <w:proofErr w:type="spellStart"/>
      <w:r w:rsidRPr="005E164D">
        <w:rPr>
          <w:rFonts w:ascii="Simplified Arabic" w:hAnsi="Simplified Arabic" w:cs="Simplified Arabic"/>
          <w:color w:val="212121"/>
          <w:sz w:val="36"/>
          <w:szCs w:val="36"/>
          <w:rtl/>
        </w:rPr>
        <w:t>االإدراك</w:t>
      </w:r>
      <w:proofErr w:type="spellEnd"/>
      <w:r w:rsidRPr="005E164D">
        <w:rPr>
          <w:rFonts w:ascii="Simplified Arabic" w:hAnsi="Simplified Arabic" w:cs="Simplified Arabic"/>
          <w:color w:val="212121"/>
          <w:sz w:val="36"/>
          <w:szCs w:val="36"/>
          <w:rtl/>
        </w:rPr>
        <w:t xml:space="preserve"> لشدة التغيرات.</w:t>
      </w:r>
      <w:r w:rsidRPr="005E164D">
        <w:rPr>
          <w:rFonts w:ascii="Simplified Arabic" w:hAnsi="Simplified Arabic" w:cs="Simplified Arabic"/>
          <w:color w:val="212121"/>
          <w:sz w:val="36"/>
          <w:szCs w:val="36"/>
          <w:rtl/>
        </w:rPr>
        <w:br/>
        <w:t xml:space="preserve">• ارتفاع (بصوت عال) </w:t>
      </w:r>
      <w:proofErr w:type="spellStart"/>
      <w:r w:rsidRPr="005E164D">
        <w:rPr>
          <w:rFonts w:ascii="Simplified Arabic" w:hAnsi="Simplified Arabic" w:cs="Simplified Arabic"/>
          <w:color w:val="212121"/>
          <w:sz w:val="36"/>
          <w:szCs w:val="36"/>
          <w:rtl/>
        </w:rPr>
        <w:t>وإنخفاض</w:t>
      </w:r>
      <w:proofErr w:type="spellEnd"/>
      <w:r w:rsidRPr="005E164D">
        <w:rPr>
          <w:rFonts w:ascii="Simplified Arabic" w:hAnsi="Simplified Arabic" w:cs="Simplified Arabic"/>
          <w:color w:val="212121"/>
          <w:sz w:val="36"/>
          <w:szCs w:val="36"/>
          <w:rtl/>
        </w:rPr>
        <w:t xml:space="preserve"> (هادئة) الكثافة.</w:t>
      </w:r>
      <w:r w:rsidRPr="005E164D">
        <w:rPr>
          <w:rFonts w:ascii="Simplified Arabic" w:hAnsi="Simplified Arabic" w:cs="Simplified Arabic"/>
          <w:color w:val="212121"/>
          <w:sz w:val="36"/>
          <w:szCs w:val="36"/>
          <w:rtl/>
        </w:rPr>
        <w:br/>
        <w:t>• التعرف على القوة ، المرتفعة والمعتدلة (المحادثة) والمنخفضة.</w:t>
      </w:r>
      <w:r w:rsidRPr="005E164D">
        <w:rPr>
          <w:rFonts w:ascii="Simplified Arabic" w:hAnsi="Simplified Arabic" w:cs="Simplified Arabic"/>
          <w:color w:val="212121"/>
          <w:sz w:val="36"/>
          <w:szCs w:val="36"/>
          <w:rtl/>
        </w:rPr>
        <w:br/>
        <w:t> </w:t>
      </w:r>
    </w:p>
    <w:p w:rsidR="00357AB6" w:rsidRPr="005E164D" w:rsidRDefault="00BB1A21" w:rsidP="007B3EF8">
      <w:pPr>
        <w:pStyle w:val="a4"/>
        <w:bidi/>
        <w:spacing w:line="336" w:lineRule="auto"/>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إدراك الفرق بين اصوات الإناث والذكور وأصوات الأطفال</w:t>
      </w:r>
    </w:p>
    <w:p w:rsidR="00357AB6" w:rsidRPr="005E164D" w:rsidRDefault="00BB1A21" w:rsidP="007B3EF8">
      <w:pPr>
        <w:pStyle w:val="a4"/>
        <w:bidi/>
        <w:spacing w:line="336" w:lineRule="auto"/>
        <w:ind w:left="720"/>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أساس تردد صوت الذكور (125 هرتز) ، صوت أنثى (250 هرتز) ، وصوت الطفل (325 هرتز). وكثير من الأطفال سيقومون بذلك مع دون تدريب محدد.</w:t>
      </w:r>
      <w:r w:rsidRPr="005E164D">
        <w:rPr>
          <w:rFonts w:ascii="Simplified Arabic" w:hAnsi="Simplified Arabic" w:cs="Simplified Arabic"/>
          <w:color w:val="212121"/>
          <w:sz w:val="36"/>
          <w:szCs w:val="36"/>
          <w:rtl/>
        </w:rPr>
        <w:br/>
        <w:t> </w:t>
      </w:r>
    </w:p>
    <w:p w:rsidR="00357AB6" w:rsidRPr="005E164D" w:rsidRDefault="00BB1A21" w:rsidP="007B3EF8">
      <w:pPr>
        <w:pStyle w:val="a4"/>
        <w:bidi/>
        <w:spacing w:line="336" w:lineRule="auto"/>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أصوات غاضبة ، حزينة ، و سعيدة</w:t>
      </w:r>
    </w:p>
    <w:p w:rsidR="00357AB6" w:rsidRPr="005E164D" w:rsidRDefault="00BB1A21" w:rsidP="007B3EF8">
      <w:pPr>
        <w:pStyle w:val="a4"/>
        <w:bidi/>
        <w:spacing w:line="336" w:lineRule="auto"/>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lastRenderedPageBreak/>
        <w:t xml:space="preserve">   الاستجابة لاسمه </w:t>
      </w:r>
      <w:proofErr w:type="spellStart"/>
      <w:r w:rsidRPr="005E164D">
        <w:rPr>
          <w:rFonts w:ascii="Simplified Arabic" w:hAnsi="Simplified Arabic" w:cs="Simplified Arabic"/>
          <w:color w:val="212121"/>
          <w:sz w:val="36"/>
          <w:szCs w:val="36"/>
          <w:rtl/>
        </w:rPr>
        <w:t>الشخصى</w:t>
      </w:r>
      <w:proofErr w:type="spellEnd"/>
      <w:r w:rsidRPr="005E164D">
        <w:rPr>
          <w:rFonts w:ascii="Simplified Arabic" w:hAnsi="Simplified Arabic" w:cs="Simplified Arabic"/>
          <w:color w:val="212121"/>
          <w:sz w:val="36"/>
          <w:szCs w:val="36"/>
          <w:rtl/>
        </w:rPr>
        <w:t xml:space="preserve"> وأسماء أشخاص آخرين</w:t>
      </w:r>
    </w:p>
    <w:p w:rsidR="00357AB6" w:rsidRPr="005E164D" w:rsidRDefault="00BB1A21" w:rsidP="007B3EF8">
      <w:pPr>
        <w:pStyle w:val="a4"/>
        <w:bidi/>
        <w:spacing w:line="336" w:lineRule="auto"/>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كثرة تعلم كيفية الاستماع للأصوات و الكلمات المتقاربة</w:t>
      </w:r>
      <w:r w:rsidRPr="005E164D">
        <w:rPr>
          <w:rFonts w:ascii="Simplified Arabic" w:hAnsi="Simplified Arabic" w:cs="Simplified Arabic"/>
          <w:color w:val="212121"/>
          <w:sz w:val="36"/>
          <w:szCs w:val="36"/>
          <w:rtl/>
        </w:rPr>
        <w:br/>
      </w:r>
      <w:r w:rsidRPr="005E164D">
        <w:rPr>
          <w:rFonts w:ascii="Simplified Arabic" w:hAnsi="Simplified Arabic" w:cs="Simplified Arabic"/>
          <w:color w:val="212121"/>
          <w:sz w:val="36"/>
          <w:szCs w:val="36"/>
          <w:rtl/>
        </w:rPr>
        <w:br/>
      </w:r>
      <w:r w:rsidRPr="005E164D">
        <w:rPr>
          <w:rFonts w:ascii="Simplified Arabic" w:hAnsi="Simplified Arabic" w:cs="Simplified Arabic"/>
          <w:color w:val="212121"/>
          <w:sz w:val="36"/>
          <w:szCs w:val="36"/>
        </w:rPr>
        <w:t>SEGMENTALS</w:t>
      </w:r>
      <w:r w:rsidRPr="005E164D">
        <w:rPr>
          <w:rFonts w:ascii="Simplified Arabic" w:hAnsi="Simplified Arabic" w:cs="Simplified Arabic"/>
          <w:color w:val="212121"/>
          <w:sz w:val="36"/>
          <w:szCs w:val="36"/>
          <w:rtl/>
        </w:rPr>
        <w:br/>
      </w:r>
      <w:r w:rsidRPr="005E164D">
        <w:rPr>
          <w:rFonts w:ascii="Simplified Arabic" w:hAnsi="Simplified Arabic" w:cs="Simplified Arabic"/>
          <w:color w:val="212121"/>
          <w:sz w:val="36"/>
          <w:szCs w:val="36"/>
          <w:rtl/>
        </w:rPr>
        <w:br/>
        <w:t>   الصوتيات بواسطة الطريقة : 'ب' مقابل 'م' مقابل 'ة'</w:t>
      </w:r>
      <w:r w:rsidRPr="005E164D">
        <w:rPr>
          <w:rFonts w:ascii="Simplified Arabic" w:hAnsi="Simplified Arabic" w:cs="Simplified Arabic"/>
          <w:color w:val="212121"/>
          <w:sz w:val="36"/>
          <w:szCs w:val="36"/>
          <w:rtl/>
        </w:rPr>
        <w:br/>
      </w:r>
      <w:r w:rsidRPr="005E164D">
        <w:rPr>
          <w:rFonts w:ascii="Simplified Arabic" w:hAnsi="Simplified Arabic" w:cs="Simplified Arabic"/>
          <w:color w:val="212121"/>
          <w:sz w:val="36"/>
          <w:szCs w:val="36"/>
          <w:rtl/>
        </w:rPr>
        <w:br/>
        <w:t>    تقليد مجموعة متنوعة من الصوتيات (ب ، م ، د ، ر ، ح ، ش ، ق ، و ، ث ، الخ.)</w:t>
      </w:r>
      <w:r w:rsidRPr="005E164D">
        <w:rPr>
          <w:rFonts w:ascii="Simplified Arabic" w:hAnsi="Simplified Arabic" w:cs="Simplified Arabic"/>
          <w:color w:val="212121"/>
          <w:sz w:val="36"/>
          <w:szCs w:val="36"/>
          <w:rtl/>
        </w:rPr>
        <w:br/>
      </w:r>
      <w:r w:rsidRPr="005E164D">
        <w:rPr>
          <w:rFonts w:ascii="Simplified Arabic" w:hAnsi="Simplified Arabic" w:cs="Simplified Arabic"/>
          <w:color w:val="212121"/>
          <w:sz w:val="36"/>
          <w:szCs w:val="36"/>
          <w:rtl/>
        </w:rPr>
        <w:br/>
        <w:t>  الكلمات متفاوتة في عدد من المقاطع</w:t>
      </w:r>
    </w:p>
    <w:p w:rsidR="00357AB6" w:rsidRPr="005E164D" w:rsidRDefault="00BB1A21" w:rsidP="007B3EF8">
      <w:pPr>
        <w:pStyle w:val="a4"/>
        <w:bidi/>
        <w:spacing w:line="336" w:lineRule="auto"/>
        <w:ind w:left="720"/>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يستلزم الطفل لتحديد الكلمات المنطوقة من مجموعة صغيرة و كبيره من العناصر أو الصور على أساس طول المقطع (الكرة ، والتفاح ، والديناصورات ، وحيد القرن وفرس النهر)</w:t>
      </w:r>
      <w:r w:rsidRPr="005E164D">
        <w:rPr>
          <w:rFonts w:ascii="Simplified Arabic" w:hAnsi="Simplified Arabic" w:cs="Simplified Arabic"/>
          <w:color w:val="212121"/>
          <w:sz w:val="36"/>
          <w:szCs w:val="36"/>
          <w:rtl/>
        </w:rPr>
        <w:br/>
        <w:t> </w:t>
      </w:r>
    </w:p>
    <w:p w:rsidR="00357AB6" w:rsidRPr="005E164D" w:rsidRDefault="00BB1A21" w:rsidP="007B3EF8">
      <w:pPr>
        <w:pStyle w:val="a4"/>
        <w:bidi/>
        <w:spacing w:line="336" w:lineRule="auto"/>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مقطع واحد لكلمات متفاوتة في محتوى حرف العلة والحرف الساكن</w:t>
      </w:r>
      <w:r w:rsidRPr="005E164D">
        <w:rPr>
          <w:rFonts w:ascii="Simplified Arabic" w:hAnsi="Simplified Arabic" w:cs="Simplified Arabic"/>
          <w:color w:val="212121"/>
          <w:sz w:val="36"/>
          <w:szCs w:val="36"/>
          <w:rtl/>
        </w:rPr>
        <w:br/>
        <w:t> </w:t>
      </w:r>
    </w:p>
    <w:p w:rsidR="00357AB6" w:rsidRPr="005E164D" w:rsidRDefault="00BB1A21" w:rsidP="007B3EF8">
      <w:pPr>
        <w:pStyle w:val="a4"/>
        <w:bidi/>
        <w:spacing w:line="336" w:lineRule="auto"/>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lastRenderedPageBreak/>
        <w:t>·        يلزم الطفل للتعرف على مقطع كلمات واحد معروف (كأس ، وجزاء ، قارب ، واسماك ، بيت ، شجرة ، كلب ، قط). هذا هو أصعب من المهمة السابقة.</w:t>
      </w:r>
      <w:r w:rsidRPr="005E164D">
        <w:rPr>
          <w:rFonts w:ascii="Simplified Arabic" w:hAnsi="Simplified Arabic" w:cs="Simplified Arabic"/>
          <w:color w:val="212121"/>
          <w:sz w:val="36"/>
          <w:szCs w:val="36"/>
          <w:rtl/>
        </w:rPr>
        <w:br/>
      </w:r>
      <w:r w:rsidRPr="005E164D">
        <w:rPr>
          <w:rFonts w:ascii="Simplified Arabic" w:hAnsi="Simplified Arabic" w:cs="Simplified Arabic"/>
          <w:color w:val="212121"/>
          <w:sz w:val="36"/>
          <w:szCs w:val="36"/>
          <w:rtl/>
        </w:rPr>
        <w:br/>
        <w:t>تطوير الذاكرة والحدث المعبر عن كلمة واحدة</w:t>
      </w:r>
      <w:r w:rsidRPr="005E164D">
        <w:rPr>
          <w:rFonts w:ascii="Simplified Arabic" w:hAnsi="Simplified Arabic" w:cs="Simplified Arabic"/>
          <w:color w:val="212121"/>
          <w:sz w:val="36"/>
          <w:szCs w:val="36"/>
          <w:rtl/>
        </w:rPr>
        <w:br/>
      </w:r>
      <w:r w:rsidRPr="005E164D">
        <w:rPr>
          <w:rFonts w:ascii="Simplified Arabic" w:hAnsi="Simplified Arabic" w:cs="Simplified Arabic"/>
          <w:color w:val="212121"/>
          <w:sz w:val="36"/>
          <w:szCs w:val="36"/>
          <w:rtl/>
        </w:rPr>
        <w:br/>
        <w:t xml:space="preserve">• في العبارة التي تحتوي على تكرار مرافق لصوت الكلمة : الطائرة فوق </w:t>
      </w:r>
      <w:proofErr w:type="spellStart"/>
      <w:r w:rsidRPr="005E164D">
        <w:rPr>
          <w:rFonts w:ascii="Simplified Arabic" w:hAnsi="Simplified Arabic" w:cs="Simplified Arabic"/>
          <w:color w:val="212121"/>
          <w:sz w:val="36"/>
          <w:szCs w:val="36"/>
          <w:rtl/>
        </w:rPr>
        <w:t>فوق</w:t>
      </w:r>
      <w:proofErr w:type="spellEnd"/>
      <w:r w:rsidRPr="005E164D">
        <w:rPr>
          <w:rFonts w:ascii="Simplified Arabic" w:hAnsi="Simplified Arabic" w:cs="Simplified Arabic"/>
          <w:color w:val="212121"/>
          <w:sz w:val="36"/>
          <w:szCs w:val="36"/>
          <w:rtl/>
        </w:rPr>
        <w:t xml:space="preserve"> </w:t>
      </w:r>
      <w:proofErr w:type="spellStart"/>
      <w:r w:rsidRPr="005E164D">
        <w:rPr>
          <w:rFonts w:ascii="Simplified Arabic" w:hAnsi="Simplified Arabic" w:cs="Simplified Arabic"/>
          <w:color w:val="212121"/>
          <w:sz w:val="36"/>
          <w:szCs w:val="36"/>
          <w:rtl/>
        </w:rPr>
        <w:t>فوق</w:t>
      </w:r>
      <w:proofErr w:type="spellEnd"/>
      <w:r w:rsidRPr="005E164D">
        <w:rPr>
          <w:rFonts w:ascii="Simplified Arabic" w:hAnsi="Simplified Arabic" w:cs="Simplified Arabic"/>
          <w:color w:val="212121"/>
          <w:sz w:val="36"/>
          <w:szCs w:val="36"/>
          <w:rtl/>
        </w:rPr>
        <w:t xml:space="preserve">  او جملة مثل القطة تحت </w:t>
      </w:r>
      <w:proofErr w:type="spellStart"/>
      <w:r w:rsidRPr="005E164D">
        <w:rPr>
          <w:rFonts w:ascii="Simplified Arabic" w:hAnsi="Simplified Arabic" w:cs="Simplified Arabic"/>
          <w:color w:val="212121"/>
          <w:sz w:val="36"/>
          <w:szCs w:val="36"/>
          <w:rtl/>
        </w:rPr>
        <w:t>تحت</w:t>
      </w:r>
      <w:proofErr w:type="spellEnd"/>
      <w:r w:rsidRPr="005E164D">
        <w:rPr>
          <w:rFonts w:ascii="Simplified Arabic" w:hAnsi="Simplified Arabic" w:cs="Simplified Arabic"/>
          <w:color w:val="212121"/>
          <w:sz w:val="36"/>
          <w:szCs w:val="36"/>
          <w:rtl/>
        </w:rPr>
        <w:t xml:space="preserve"> </w:t>
      </w:r>
      <w:proofErr w:type="spellStart"/>
      <w:r w:rsidRPr="005E164D">
        <w:rPr>
          <w:rFonts w:ascii="Simplified Arabic" w:hAnsi="Simplified Arabic" w:cs="Simplified Arabic"/>
          <w:color w:val="212121"/>
          <w:sz w:val="36"/>
          <w:szCs w:val="36"/>
          <w:rtl/>
        </w:rPr>
        <w:t>تحت</w:t>
      </w:r>
      <w:proofErr w:type="spellEnd"/>
      <w:r w:rsidRPr="005E164D">
        <w:rPr>
          <w:rFonts w:ascii="Simplified Arabic" w:hAnsi="Simplified Arabic" w:cs="Simplified Arabic"/>
          <w:color w:val="212121"/>
          <w:sz w:val="36"/>
          <w:szCs w:val="36"/>
          <w:rtl/>
        </w:rPr>
        <w:t xml:space="preserve"> او مثل السيارة تمشي بسرعة </w:t>
      </w:r>
      <w:proofErr w:type="spellStart"/>
      <w:r w:rsidRPr="005E164D">
        <w:rPr>
          <w:rFonts w:ascii="Simplified Arabic" w:hAnsi="Simplified Arabic" w:cs="Simplified Arabic"/>
          <w:color w:val="212121"/>
          <w:sz w:val="36"/>
          <w:szCs w:val="36"/>
          <w:rtl/>
        </w:rPr>
        <w:t>بسرعة</w:t>
      </w:r>
      <w:proofErr w:type="spellEnd"/>
      <w:r w:rsidRPr="005E164D">
        <w:rPr>
          <w:rFonts w:ascii="Simplified Arabic" w:hAnsi="Simplified Arabic" w:cs="Simplified Arabic"/>
          <w:color w:val="212121"/>
          <w:sz w:val="36"/>
          <w:szCs w:val="36"/>
          <w:rtl/>
        </w:rPr>
        <w:t xml:space="preserve"> </w:t>
      </w:r>
      <w:proofErr w:type="spellStart"/>
      <w:r w:rsidRPr="005E164D">
        <w:rPr>
          <w:rFonts w:ascii="Simplified Arabic" w:hAnsi="Simplified Arabic" w:cs="Simplified Arabic"/>
          <w:color w:val="212121"/>
          <w:sz w:val="36"/>
          <w:szCs w:val="36"/>
          <w:rtl/>
        </w:rPr>
        <w:t>بسرعة</w:t>
      </w:r>
      <w:proofErr w:type="spellEnd"/>
      <w:r w:rsidRPr="005E164D">
        <w:rPr>
          <w:rFonts w:ascii="Simplified Arabic" w:hAnsi="Simplified Arabic" w:cs="Simplified Arabic"/>
          <w:color w:val="212121"/>
          <w:sz w:val="36"/>
          <w:szCs w:val="36"/>
          <w:rtl/>
        </w:rPr>
        <w:t>.</w:t>
      </w:r>
      <w:r w:rsidRPr="005E164D">
        <w:rPr>
          <w:rFonts w:ascii="Simplified Arabic" w:hAnsi="Simplified Arabic" w:cs="Simplified Arabic"/>
          <w:color w:val="212121"/>
          <w:sz w:val="36"/>
          <w:szCs w:val="36"/>
          <w:rtl/>
        </w:rPr>
        <w:br/>
      </w:r>
      <w:r w:rsidRPr="005E164D">
        <w:rPr>
          <w:rFonts w:ascii="Simplified Arabic" w:hAnsi="Simplified Arabic" w:cs="Simplified Arabic"/>
          <w:color w:val="212121"/>
          <w:sz w:val="36"/>
          <w:szCs w:val="36"/>
          <w:rtl/>
        </w:rPr>
        <w:br/>
        <w:t>         • في تكرار واحد من تعلم كيفية الاستماع للصوت :</w:t>
      </w:r>
      <w:r w:rsidRPr="005E164D">
        <w:rPr>
          <w:rFonts w:ascii="Simplified Arabic" w:hAnsi="Simplified Arabic" w:cs="Simplified Arabic"/>
          <w:color w:val="212121"/>
          <w:sz w:val="36"/>
          <w:szCs w:val="36"/>
          <w:rtl/>
        </w:rPr>
        <w:br/>
        <w:t xml:space="preserve">           البقرة تقول </w:t>
      </w:r>
      <w:proofErr w:type="spellStart"/>
      <w:r w:rsidRPr="005E164D">
        <w:rPr>
          <w:rFonts w:ascii="Simplified Arabic" w:hAnsi="Simplified Arabic" w:cs="Simplified Arabic"/>
          <w:color w:val="212121"/>
          <w:sz w:val="36"/>
          <w:szCs w:val="36"/>
          <w:rtl/>
        </w:rPr>
        <w:t>مو</w:t>
      </w:r>
      <w:proofErr w:type="spellEnd"/>
      <w:r w:rsidRPr="005E164D">
        <w:rPr>
          <w:rFonts w:ascii="Simplified Arabic" w:hAnsi="Simplified Arabic" w:cs="Simplified Arabic"/>
          <w:color w:val="212121"/>
          <w:sz w:val="36"/>
          <w:szCs w:val="36"/>
          <w:rtl/>
        </w:rPr>
        <w:t>.</w:t>
      </w:r>
      <w:r w:rsidRPr="005E164D">
        <w:rPr>
          <w:rFonts w:ascii="Simplified Arabic" w:hAnsi="Simplified Arabic" w:cs="Simplified Arabic"/>
          <w:color w:val="212121"/>
          <w:sz w:val="36"/>
          <w:szCs w:val="36"/>
          <w:rtl/>
        </w:rPr>
        <w:br/>
        <w:t xml:space="preserve">           الغنم يقول </w:t>
      </w:r>
      <w:proofErr w:type="spellStart"/>
      <w:r w:rsidRPr="005E164D">
        <w:rPr>
          <w:rFonts w:ascii="Simplified Arabic" w:hAnsi="Simplified Arabic" w:cs="Simplified Arabic"/>
          <w:color w:val="212121"/>
          <w:sz w:val="36"/>
          <w:szCs w:val="36"/>
          <w:rtl/>
        </w:rPr>
        <w:t>باا</w:t>
      </w:r>
      <w:proofErr w:type="spellEnd"/>
      <w:r w:rsidRPr="005E164D">
        <w:rPr>
          <w:rFonts w:ascii="Simplified Arabic" w:hAnsi="Simplified Arabic" w:cs="Simplified Arabic"/>
          <w:color w:val="212121"/>
          <w:sz w:val="36"/>
          <w:szCs w:val="36"/>
          <w:rtl/>
        </w:rPr>
        <w:t>.</w:t>
      </w:r>
    </w:p>
    <w:p w:rsidR="00357AB6" w:rsidRPr="005E164D" w:rsidRDefault="00BB1A21" w:rsidP="007B3EF8">
      <w:pPr>
        <w:pStyle w:val="a4"/>
        <w:bidi/>
        <w:spacing w:line="336" w:lineRule="auto"/>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br/>
        <w:t xml:space="preserve">         • عبارات تحتوي على مجموعة من ملامح </w:t>
      </w:r>
      <w:proofErr w:type="spellStart"/>
      <w:r w:rsidRPr="005E164D">
        <w:rPr>
          <w:rFonts w:ascii="Simplified Arabic" w:hAnsi="Simplified Arabic" w:cs="Simplified Arabic"/>
          <w:color w:val="212121"/>
          <w:sz w:val="36"/>
          <w:szCs w:val="36"/>
        </w:rPr>
        <w:t>suprasegmental</w:t>
      </w:r>
      <w:proofErr w:type="spellEnd"/>
      <w:r w:rsidRPr="005E164D">
        <w:rPr>
          <w:rFonts w:ascii="Simplified Arabic" w:hAnsi="Simplified Arabic" w:cs="Simplified Arabic"/>
          <w:color w:val="212121"/>
          <w:sz w:val="36"/>
          <w:szCs w:val="36"/>
          <w:rtl/>
        </w:rPr>
        <w:t>مع مجموعة متنوعة  </w:t>
      </w:r>
    </w:p>
    <w:p w:rsidR="00BB1A21" w:rsidRPr="005E164D" w:rsidRDefault="00BB1A21" w:rsidP="007B3EF8">
      <w:pPr>
        <w:pStyle w:val="a4"/>
        <w:bidi/>
        <w:spacing w:line="336" w:lineRule="auto"/>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من الأفعال والأسماء والصفات</w:t>
      </w:r>
      <w:r w:rsidRPr="005E164D">
        <w:rPr>
          <w:rFonts w:ascii="Simplified Arabic" w:hAnsi="Simplified Arabic" w:cs="Simplified Arabic"/>
          <w:color w:val="212121"/>
          <w:sz w:val="36"/>
          <w:szCs w:val="36"/>
          <w:rtl/>
        </w:rPr>
        <w:br/>
        <w:t>• في جمل بسيطة :</w:t>
      </w:r>
      <w:r w:rsidRPr="005E164D">
        <w:rPr>
          <w:rFonts w:ascii="Simplified Arabic" w:hAnsi="Simplified Arabic" w:cs="Simplified Arabic"/>
          <w:color w:val="212121"/>
          <w:sz w:val="36"/>
          <w:szCs w:val="36"/>
          <w:rtl/>
        </w:rPr>
        <w:br/>
        <w:t>         -  مع اختلاف محتوى حرف علة وعدد من المقاطع :</w:t>
      </w:r>
      <w:r w:rsidRPr="005E164D">
        <w:rPr>
          <w:rFonts w:ascii="Simplified Arabic" w:hAnsi="Simplified Arabic" w:cs="Simplified Arabic"/>
          <w:color w:val="212121"/>
          <w:sz w:val="36"/>
          <w:szCs w:val="36"/>
          <w:rtl/>
        </w:rPr>
        <w:br/>
        <w:t>             (التفاحة الآيس كريم ، والرمان)   </w:t>
      </w:r>
      <w:r w:rsidRPr="005E164D">
        <w:rPr>
          <w:rFonts w:ascii="Simplified Arabic" w:hAnsi="Simplified Arabic" w:cs="Simplified Arabic"/>
          <w:color w:val="212121"/>
          <w:sz w:val="36"/>
          <w:szCs w:val="36"/>
          <w:rtl/>
        </w:rPr>
        <w:br/>
      </w:r>
      <w:r w:rsidRPr="005E164D">
        <w:rPr>
          <w:rFonts w:ascii="Simplified Arabic" w:hAnsi="Simplified Arabic" w:cs="Simplified Arabic"/>
          <w:color w:val="212121"/>
          <w:sz w:val="36"/>
          <w:szCs w:val="36"/>
          <w:rtl/>
        </w:rPr>
        <w:lastRenderedPageBreak/>
        <w:t>            الرسائل النمطية (عبارات واتجاهات مألوفة)</w:t>
      </w:r>
      <w:r w:rsidRPr="005E164D">
        <w:rPr>
          <w:rFonts w:ascii="Simplified Arabic" w:hAnsi="Simplified Arabic" w:cs="Simplified Arabic"/>
          <w:color w:val="212121"/>
          <w:sz w:val="36"/>
          <w:szCs w:val="36"/>
          <w:rtl/>
        </w:rPr>
        <w:br/>
      </w:r>
    </w:p>
    <w:p w:rsidR="00357AB6" w:rsidRPr="005E164D" w:rsidRDefault="00BB1A21" w:rsidP="007B3EF8">
      <w:pPr>
        <w:pStyle w:val="a4"/>
        <w:bidi/>
        <w:spacing w:line="336" w:lineRule="auto"/>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br/>
        <w:t>      • إدراك العبارات النمطية (فرشاة شعرك ، ربطة الحذاء الخاص بك ، وإعطائها لي ، و ضع   </w:t>
      </w:r>
    </w:p>
    <w:p w:rsidR="00357AB6" w:rsidRPr="005E164D" w:rsidRDefault="00BB1A21" w:rsidP="007B3EF8">
      <w:pPr>
        <w:pStyle w:val="a4"/>
        <w:bidi/>
        <w:spacing w:line="336" w:lineRule="auto"/>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معطفك ، لا تلمس ذلك ، يكون الجو حارا ، دعنا نذهب المنزل).</w:t>
      </w:r>
      <w:r w:rsidRPr="005E164D">
        <w:rPr>
          <w:rFonts w:ascii="Simplified Arabic" w:hAnsi="Simplified Arabic" w:cs="Simplified Arabic"/>
          <w:color w:val="212121"/>
          <w:sz w:val="36"/>
          <w:szCs w:val="36"/>
          <w:rtl/>
        </w:rPr>
        <w:br/>
        <w:t xml:space="preserve">       العبارة التي بها حرف متماثل وتختلف </w:t>
      </w:r>
      <w:proofErr w:type="spellStart"/>
      <w:r w:rsidRPr="005E164D">
        <w:rPr>
          <w:rFonts w:ascii="Simplified Arabic" w:hAnsi="Simplified Arabic" w:cs="Simplified Arabic"/>
          <w:color w:val="212121"/>
          <w:sz w:val="36"/>
          <w:szCs w:val="36"/>
          <w:rtl/>
        </w:rPr>
        <w:t>فى</w:t>
      </w:r>
      <w:proofErr w:type="spellEnd"/>
      <w:r w:rsidRPr="005E164D">
        <w:rPr>
          <w:rFonts w:ascii="Simplified Arabic" w:hAnsi="Simplified Arabic" w:cs="Simplified Arabic"/>
          <w:color w:val="212121"/>
          <w:sz w:val="36"/>
          <w:szCs w:val="36"/>
          <w:rtl/>
        </w:rPr>
        <w:t xml:space="preserve"> حروف العلة</w:t>
      </w:r>
      <w:r w:rsidRPr="005E164D">
        <w:rPr>
          <w:rFonts w:ascii="Simplified Arabic" w:hAnsi="Simplified Arabic" w:cs="Simplified Arabic"/>
          <w:color w:val="212121"/>
          <w:sz w:val="36"/>
          <w:szCs w:val="36"/>
          <w:rtl/>
        </w:rPr>
        <w:br/>
        <w:t>       • (عام ، خاب – مال  ، مول - ماس ، موس - فول – فيل)</w:t>
      </w:r>
    </w:p>
    <w:p w:rsidR="00357AB6" w:rsidRPr="005E164D" w:rsidRDefault="00BB1A21" w:rsidP="007B3EF8">
      <w:pPr>
        <w:pStyle w:val="a4"/>
        <w:bidi/>
        <w:spacing w:line="336" w:lineRule="auto"/>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الكلمات المتطابقة في حروف العلة والتي تختلف في طريقة الحروف الساكنة ومكان النطق ، والتعبير .</w:t>
      </w:r>
      <w:r w:rsidRPr="005E164D">
        <w:rPr>
          <w:rFonts w:ascii="Simplified Arabic" w:hAnsi="Simplified Arabic" w:cs="Simplified Arabic"/>
          <w:color w:val="212121"/>
          <w:sz w:val="36"/>
          <w:szCs w:val="36"/>
          <w:rtl/>
        </w:rPr>
        <w:br/>
        <w:t>  ( طار – بار-  دار)  ( زور- دور – مول )  ( بير – فيل – ديب)</w:t>
      </w:r>
      <w:r w:rsidRPr="005E164D">
        <w:rPr>
          <w:rFonts w:ascii="Simplified Arabic" w:hAnsi="Simplified Arabic" w:cs="Simplified Arabic"/>
          <w:color w:val="212121"/>
          <w:sz w:val="36"/>
          <w:szCs w:val="36"/>
          <w:rtl/>
        </w:rPr>
        <w:br/>
        <w:t>   الكلمات  بها سواكن مختلفة في طريقة النطق</w:t>
      </w:r>
      <w:r w:rsidRPr="005E164D">
        <w:rPr>
          <w:rFonts w:ascii="Simplified Arabic" w:hAnsi="Simplified Arabic" w:cs="Simplified Arabic"/>
          <w:color w:val="212121"/>
          <w:sz w:val="36"/>
          <w:szCs w:val="36"/>
          <w:rtl/>
        </w:rPr>
        <w:br/>
        <w:t xml:space="preserve">    • على سبيل المثال ، ( زاب ,داب – </w:t>
      </w:r>
      <w:proofErr w:type="spellStart"/>
      <w:r w:rsidRPr="005E164D">
        <w:rPr>
          <w:rFonts w:ascii="Simplified Arabic" w:hAnsi="Simplified Arabic" w:cs="Simplified Arabic"/>
          <w:color w:val="212121"/>
          <w:sz w:val="36"/>
          <w:szCs w:val="36"/>
          <w:rtl/>
        </w:rPr>
        <w:t>نور,دور</w:t>
      </w:r>
      <w:proofErr w:type="spellEnd"/>
      <w:r w:rsidRPr="005E164D">
        <w:rPr>
          <w:rFonts w:ascii="Simplified Arabic" w:hAnsi="Simplified Arabic" w:cs="Simplified Arabic"/>
          <w:color w:val="212121"/>
          <w:sz w:val="36"/>
          <w:szCs w:val="36"/>
          <w:rtl/>
        </w:rPr>
        <w:t xml:space="preserve"> – </w:t>
      </w:r>
      <w:proofErr w:type="spellStart"/>
      <w:r w:rsidRPr="005E164D">
        <w:rPr>
          <w:rFonts w:ascii="Simplified Arabic" w:hAnsi="Simplified Arabic" w:cs="Simplified Arabic"/>
          <w:color w:val="212121"/>
          <w:sz w:val="36"/>
          <w:szCs w:val="36"/>
          <w:rtl/>
        </w:rPr>
        <w:t>طار,صار</w:t>
      </w:r>
      <w:proofErr w:type="spellEnd"/>
      <w:r w:rsidRPr="005E164D">
        <w:rPr>
          <w:rFonts w:ascii="Simplified Arabic" w:hAnsi="Simplified Arabic" w:cs="Simplified Arabic"/>
          <w:color w:val="212121"/>
          <w:sz w:val="36"/>
          <w:szCs w:val="36"/>
          <w:rtl/>
        </w:rPr>
        <w:t xml:space="preserve"> – </w:t>
      </w:r>
      <w:proofErr w:type="spellStart"/>
      <w:r w:rsidRPr="005E164D">
        <w:rPr>
          <w:rFonts w:ascii="Simplified Arabic" w:hAnsi="Simplified Arabic" w:cs="Simplified Arabic"/>
          <w:color w:val="212121"/>
          <w:sz w:val="36"/>
          <w:szCs w:val="36"/>
          <w:rtl/>
        </w:rPr>
        <w:t>كان,خان</w:t>
      </w:r>
      <w:proofErr w:type="spellEnd"/>
      <w:r w:rsidRPr="005E164D">
        <w:rPr>
          <w:rFonts w:ascii="Simplified Arabic" w:hAnsi="Simplified Arabic" w:cs="Simplified Arabic"/>
          <w:color w:val="212121"/>
          <w:sz w:val="36"/>
          <w:szCs w:val="36"/>
          <w:rtl/>
        </w:rPr>
        <w:t xml:space="preserve"> – دام , لام )</w:t>
      </w:r>
    </w:p>
    <w:p w:rsidR="00357AB6" w:rsidRPr="005E164D" w:rsidRDefault="00BB1A21" w:rsidP="007B3EF8">
      <w:pPr>
        <w:pStyle w:val="a4"/>
        <w:bidi/>
        <w:spacing w:line="336" w:lineRule="auto"/>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الكلمات متطابقة وحرف تختلف فقط في التعبير</w:t>
      </w:r>
      <w:r w:rsidRPr="005E164D">
        <w:rPr>
          <w:rFonts w:ascii="Simplified Arabic" w:hAnsi="Simplified Arabic" w:cs="Simplified Arabic"/>
          <w:color w:val="212121"/>
          <w:sz w:val="36"/>
          <w:szCs w:val="36"/>
          <w:rtl/>
        </w:rPr>
        <w:br/>
        <w:t>    • على سبيل المثال ، (نار – جار – فار – بار ) (كاس- فاس –ناس – راس)</w:t>
      </w:r>
      <w:r w:rsidRPr="005E164D">
        <w:rPr>
          <w:rFonts w:ascii="Simplified Arabic" w:hAnsi="Simplified Arabic" w:cs="Simplified Arabic"/>
          <w:color w:val="212121"/>
          <w:sz w:val="36"/>
          <w:szCs w:val="36"/>
          <w:rtl/>
        </w:rPr>
        <w:br/>
        <w:t>4-    الفهم</w:t>
      </w:r>
      <w:r w:rsidRPr="005E164D">
        <w:rPr>
          <w:rFonts w:ascii="Simplified Arabic" w:hAnsi="Simplified Arabic" w:cs="Simplified Arabic"/>
          <w:color w:val="212121"/>
          <w:sz w:val="36"/>
          <w:szCs w:val="36"/>
          <w:rtl/>
        </w:rPr>
        <w:br/>
      </w:r>
      <w:r w:rsidRPr="005E164D">
        <w:rPr>
          <w:rFonts w:ascii="Simplified Arabic" w:hAnsi="Simplified Arabic" w:cs="Simplified Arabic"/>
          <w:color w:val="212121"/>
          <w:sz w:val="36"/>
          <w:szCs w:val="36"/>
          <w:rtl/>
        </w:rPr>
        <w:lastRenderedPageBreak/>
        <w:t>القدرة على فهم المعنى و الإجابة على الأسئلة ، و متابعة التعليمات ، وإعادة الصياغة، أو المشاركة في محادثة و هي تشمل الاتي:</w:t>
      </w:r>
    </w:p>
    <w:p w:rsidR="00BB1A21" w:rsidRPr="005E164D" w:rsidRDefault="00BB1A21" w:rsidP="007B3EF8">
      <w:pPr>
        <w:pStyle w:val="a4"/>
        <w:bidi/>
        <w:spacing w:line="336" w:lineRule="auto"/>
        <w:jc w:val="both"/>
        <w:divId w:val="1902868449"/>
        <w:rPr>
          <w:rFonts w:ascii="Simplified Arabic" w:hAnsi="Simplified Arabic" w:cs="Simplified Arabic"/>
          <w:color w:val="212121"/>
          <w:sz w:val="36"/>
          <w:szCs w:val="36"/>
          <w:rtl/>
        </w:rPr>
      </w:pPr>
    </w:p>
    <w:p w:rsidR="00357AB6" w:rsidRPr="005E164D" w:rsidRDefault="00BB1A21" w:rsidP="007B3EF8">
      <w:pPr>
        <w:pStyle w:val="a4"/>
        <w:bidi/>
        <w:spacing w:line="336" w:lineRule="auto"/>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w:t>
      </w:r>
    </w:p>
    <w:p w:rsidR="00357AB6" w:rsidRPr="005E164D" w:rsidRDefault="00BB1A21" w:rsidP="007B3EF8">
      <w:pPr>
        <w:pStyle w:val="a4"/>
        <w:bidi/>
        <w:spacing w:line="336" w:lineRule="auto"/>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الذاكرة السمعية والتسلسل</w:t>
      </w:r>
      <w:r w:rsidRPr="005E164D">
        <w:rPr>
          <w:rFonts w:ascii="Simplified Arabic" w:hAnsi="Simplified Arabic" w:cs="Simplified Arabic"/>
          <w:color w:val="212121"/>
          <w:sz w:val="36"/>
          <w:szCs w:val="36"/>
          <w:rtl/>
        </w:rPr>
        <w:br/>
        <w:t>  عبارات مألوفة</w:t>
      </w:r>
      <w:r w:rsidRPr="005E164D">
        <w:rPr>
          <w:rFonts w:ascii="Simplified Arabic" w:hAnsi="Simplified Arabic" w:cs="Simplified Arabic"/>
          <w:color w:val="212121"/>
          <w:sz w:val="36"/>
          <w:szCs w:val="36"/>
          <w:rtl/>
        </w:rPr>
        <w:br/>
        <w:t>  • على سبيل المثال ، (كن حذرا ، ذهب كل شيء ، انتظر لحظة ، كل على نحو أفضل ، نظرة ،</w:t>
      </w:r>
    </w:p>
    <w:p w:rsidR="00357AB6" w:rsidRPr="005E164D" w:rsidRDefault="00BB1A21" w:rsidP="007B3EF8">
      <w:pPr>
        <w:pStyle w:val="a4"/>
        <w:bidi/>
        <w:spacing w:line="336" w:lineRule="auto"/>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وتمسك به ، لا تلمسها ، ، وهذا لذيذ جدا)</w:t>
      </w:r>
      <w:r w:rsidRPr="005E164D">
        <w:rPr>
          <w:rFonts w:ascii="Simplified Arabic" w:hAnsi="Simplified Arabic" w:cs="Simplified Arabic"/>
          <w:color w:val="212121"/>
          <w:sz w:val="36"/>
          <w:szCs w:val="36"/>
          <w:rtl/>
        </w:rPr>
        <w:br/>
        <w:t>  متابعة الاتجاهات الواحدة في اعطاء التعليمات</w:t>
      </w:r>
      <w:r w:rsidRPr="005E164D">
        <w:rPr>
          <w:rFonts w:ascii="Simplified Arabic" w:hAnsi="Simplified Arabic" w:cs="Simplified Arabic"/>
          <w:color w:val="212121"/>
          <w:sz w:val="36"/>
          <w:szCs w:val="36"/>
          <w:rtl/>
        </w:rPr>
        <w:br/>
        <w:t>  • على سبيل المثال ، (اعطيه لي ، وخد معطفك ، وضع حذائك)</w:t>
      </w:r>
      <w:r w:rsidRPr="005E164D">
        <w:rPr>
          <w:rFonts w:ascii="Simplified Arabic" w:hAnsi="Simplified Arabic" w:cs="Simplified Arabic"/>
          <w:color w:val="212121"/>
          <w:sz w:val="36"/>
          <w:szCs w:val="36"/>
          <w:rtl/>
        </w:rPr>
        <w:br/>
        <w:t>   اتباع اتجاهين في اعطاء التعليمات</w:t>
      </w:r>
      <w:r w:rsidRPr="005E164D">
        <w:rPr>
          <w:rFonts w:ascii="Simplified Arabic" w:hAnsi="Simplified Arabic" w:cs="Simplified Arabic"/>
          <w:color w:val="212121"/>
          <w:sz w:val="36"/>
          <w:szCs w:val="36"/>
          <w:rtl/>
        </w:rPr>
        <w:br/>
        <w:t>  على سبيل المثال ، (إغلاق الباب والجلوس هناك ، اجلس على الطاولة وصب لي بعض القهوة) •</w:t>
      </w:r>
      <w:r w:rsidRPr="005E164D">
        <w:rPr>
          <w:rFonts w:ascii="Simplified Arabic" w:hAnsi="Simplified Arabic" w:cs="Simplified Arabic"/>
          <w:color w:val="212121"/>
          <w:sz w:val="36"/>
          <w:szCs w:val="36"/>
          <w:rtl/>
        </w:rPr>
        <w:br/>
        <w:t>   تسلسل العناصر الحاسمة اثنين – ثلاثة - أربعة</w:t>
      </w:r>
      <w:r w:rsidRPr="005E164D">
        <w:rPr>
          <w:rFonts w:ascii="Simplified Arabic" w:hAnsi="Simplified Arabic" w:cs="Simplified Arabic"/>
          <w:color w:val="212121"/>
          <w:sz w:val="36"/>
          <w:szCs w:val="36"/>
          <w:rtl/>
        </w:rPr>
        <w:br/>
        <w:t>  • اثنين من العناصر الحاسمة : على الطاولة ، في جيبك ، وتحت الوسادة ، والقبعة الأرجواني ،  </w:t>
      </w:r>
    </w:p>
    <w:p w:rsidR="00357AB6" w:rsidRPr="005E164D" w:rsidRDefault="00BB1A21" w:rsidP="007B3EF8">
      <w:pPr>
        <w:pStyle w:val="a4"/>
        <w:bidi/>
        <w:spacing w:line="336" w:lineRule="auto"/>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lastRenderedPageBreak/>
        <w:t>     فيل كبير ، الزرافة طويل القامة</w:t>
      </w:r>
      <w:r w:rsidRPr="005E164D">
        <w:rPr>
          <w:rFonts w:ascii="Simplified Arabic" w:hAnsi="Simplified Arabic" w:cs="Simplified Arabic"/>
          <w:color w:val="212121"/>
          <w:sz w:val="36"/>
          <w:szCs w:val="36"/>
          <w:rtl/>
        </w:rPr>
        <w:br/>
        <w:t xml:space="preserve">          -  التطور بوضع عنصرين من الذاكرة </w:t>
      </w:r>
      <w:proofErr w:type="spellStart"/>
      <w:r w:rsidRPr="005E164D">
        <w:rPr>
          <w:rFonts w:ascii="Simplified Arabic" w:hAnsi="Simplified Arabic" w:cs="Simplified Arabic"/>
          <w:color w:val="212121"/>
          <w:sz w:val="36"/>
          <w:szCs w:val="36"/>
          <w:rtl/>
        </w:rPr>
        <w:t>فى</w:t>
      </w:r>
      <w:proofErr w:type="spellEnd"/>
      <w:r w:rsidRPr="005E164D">
        <w:rPr>
          <w:rFonts w:ascii="Simplified Arabic" w:hAnsi="Simplified Arabic" w:cs="Simplified Arabic"/>
          <w:color w:val="212121"/>
          <w:sz w:val="36"/>
          <w:szCs w:val="36"/>
          <w:rtl/>
        </w:rPr>
        <w:t>  عبارات وجمل بسيطة :</w:t>
      </w:r>
    </w:p>
    <w:p w:rsidR="00357AB6" w:rsidRPr="005E164D" w:rsidRDefault="00BB1A21" w:rsidP="007B3EF8">
      <w:pPr>
        <w:pStyle w:val="a4"/>
        <w:bidi/>
        <w:spacing w:line="336" w:lineRule="auto"/>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الاسم + الاسم (الحصول على قبعتك وقفازاتك)</w:t>
      </w:r>
      <w:r w:rsidRPr="005E164D">
        <w:rPr>
          <w:rFonts w:ascii="Simplified Arabic" w:hAnsi="Simplified Arabic" w:cs="Simplified Arabic"/>
          <w:color w:val="212121"/>
          <w:sz w:val="36"/>
          <w:szCs w:val="36"/>
          <w:rtl/>
        </w:rPr>
        <w:br/>
        <w:t>             الاسم +الفعل  (الفتاة تشرب)</w:t>
      </w:r>
      <w:r w:rsidRPr="005E164D">
        <w:rPr>
          <w:rFonts w:ascii="Simplified Arabic" w:hAnsi="Simplified Arabic" w:cs="Simplified Arabic"/>
          <w:color w:val="212121"/>
          <w:sz w:val="36"/>
          <w:szCs w:val="36"/>
          <w:rtl/>
        </w:rPr>
        <w:br/>
        <w:t>             الفعل + الكائن (غسل السيارة)</w:t>
      </w:r>
      <w:r w:rsidRPr="005E164D">
        <w:rPr>
          <w:rFonts w:ascii="Simplified Arabic" w:hAnsi="Simplified Arabic" w:cs="Simplified Arabic"/>
          <w:color w:val="212121"/>
          <w:sz w:val="36"/>
          <w:szCs w:val="36"/>
          <w:rtl/>
        </w:rPr>
        <w:br/>
        <w:t>             الفعل +الفعل  (الوقوف والرقص)</w:t>
      </w:r>
      <w:r w:rsidRPr="005E164D">
        <w:rPr>
          <w:rFonts w:ascii="Simplified Arabic" w:hAnsi="Simplified Arabic" w:cs="Simplified Arabic"/>
          <w:color w:val="212121"/>
          <w:sz w:val="36"/>
          <w:szCs w:val="36"/>
          <w:rtl/>
        </w:rPr>
        <w:br/>
        <w:t>             الصفة + الاسم (العثور على الكرة الأرجواني)</w:t>
      </w:r>
      <w:r w:rsidRPr="005E164D">
        <w:rPr>
          <w:rFonts w:ascii="Simplified Arabic" w:hAnsi="Simplified Arabic" w:cs="Simplified Arabic"/>
          <w:color w:val="212121"/>
          <w:sz w:val="36"/>
          <w:szCs w:val="36"/>
          <w:rtl/>
        </w:rPr>
        <w:br/>
        <w:t>             عدد + الاسم (أريد ثلاثة مصاصات)</w:t>
      </w:r>
      <w:r w:rsidRPr="005E164D">
        <w:rPr>
          <w:rFonts w:ascii="Simplified Arabic" w:hAnsi="Simplified Arabic" w:cs="Simplified Arabic"/>
          <w:color w:val="212121"/>
          <w:sz w:val="36"/>
          <w:szCs w:val="36"/>
          <w:rtl/>
        </w:rPr>
        <w:br/>
      </w:r>
      <w:r w:rsidRPr="005E164D">
        <w:rPr>
          <w:rFonts w:ascii="Simplified Arabic" w:hAnsi="Simplified Arabic" w:cs="Simplified Arabic"/>
          <w:color w:val="212121"/>
          <w:sz w:val="36"/>
          <w:szCs w:val="36"/>
          <w:rtl/>
        </w:rPr>
        <w:br/>
        <w:t xml:space="preserve"> • ثلاثة عناصر أساسية : على الطاولة الكبيرة ، في جيب الأب ، و تحت </w:t>
      </w:r>
      <w:proofErr w:type="spellStart"/>
      <w:r w:rsidRPr="005E164D">
        <w:rPr>
          <w:rFonts w:ascii="Simplified Arabic" w:hAnsi="Simplified Arabic" w:cs="Simplified Arabic"/>
          <w:color w:val="212121"/>
          <w:sz w:val="36"/>
          <w:szCs w:val="36"/>
          <w:rtl/>
        </w:rPr>
        <w:t>وسادةالأم</w:t>
      </w:r>
      <w:proofErr w:type="spellEnd"/>
      <w:r w:rsidRPr="005E164D">
        <w:rPr>
          <w:rFonts w:ascii="Simplified Arabic" w:hAnsi="Simplified Arabic" w:cs="Simplified Arabic"/>
          <w:color w:val="212121"/>
          <w:sz w:val="36"/>
          <w:szCs w:val="36"/>
          <w:rtl/>
        </w:rPr>
        <w:t xml:space="preserve"> ، فيل رمادي كبير ، زرافة صفراء طويل القامة</w:t>
      </w:r>
      <w:r w:rsidRPr="005E164D">
        <w:rPr>
          <w:rFonts w:ascii="Simplified Arabic" w:hAnsi="Simplified Arabic" w:cs="Simplified Arabic"/>
          <w:color w:val="212121"/>
          <w:sz w:val="36"/>
          <w:szCs w:val="36"/>
          <w:rtl/>
        </w:rPr>
        <w:br/>
        <w:t> • أربعة عناصر أساسية : على طاولة بنى كبيرة ، في جيب معطف بابا ، تحت وسادة ماما الريش ، و قبعة كبيرة من القش الأرجواني ، وراء فيل رمادي كبير ، بجانب الزرافة الصفراء طويل القامة ، يمشي الأب إلى المخزن ،</w:t>
      </w:r>
      <w:r w:rsidRPr="005E164D">
        <w:rPr>
          <w:rFonts w:ascii="Simplified Arabic" w:hAnsi="Simplified Arabic" w:cs="Simplified Arabic"/>
          <w:color w:val="212121"/>
          <w:sz w:val="36"/>
          <w:szCs w:val="36"/>
          <w:rtl/>
        </w:rPr>
        <w:br/>
        <w:t>**   تسلسل ثلاثة اتجاهات</w:t>
      </w:r>
      <w:r w:rsidRPr="005E164D">
        <w:rPr>
          <w:rFonts w:ascii="Simplified Arabic" w:hAnsi="Simplified Arabic" w:cs="Simplified Arabic"/>
          <w:color w:val="212121"/>
          <w:sz w:val="36"/>
          <w:szCs w:val="36"/>
          <w:rtl/>
        </w:rPr>
        <w:br/>
        <w:t>  • تخزين الذاكرة السمعية أمر حاسم بالنسبة لتعلم اللغة ، والقدرة على معالجة المحادثة تحدثا ومشاركة على مستوى الخطاب تعتمد بشكل كبير على الذاكرة السمعية.</w:t>
      </w:r>
      <w:r w:rsidRPr="005E164D">
        <w:rPr>
          <w:rFonts w:ascii="Simplified Arabic" w:hAnsi="Simplified Arabic" w:cs="Simplified Arabic"/>
          <w:color w:val="212121"/>
          <w:sz w:val="36"/>
          <w:szCs w:val="36"/>
          <w:rtl/>
        </w:rPr>
        <w:br/>
        <w:t xml:space="preserve">  اعطاء الطفل تعليمات تتكون من 3 اجزاء و علية ان يسمعها جيدا و </w:t>
      </w:r>
      <w:proofErr w:type="spellStart"/>
      <w:r w:rsidRPr="005E164D">
        <w:rPr>
          <w:rFonts w:ascii="Simplified Arabic" w:hAnsi="Simplified Arabic" w:cs="Simplified Arabic"/>
          <w:color w:val="212121"/>
          <w:sz w:val="36"/>
          <w:szCs w:val="36"/>
          <w:rtl/>
        </w:rPr>
        <w:t>ينفزها</w:t>
      </w:r>
      <w:proofErr w:type="spellEnd"/>
      <w:r w:rsidRPr="005E164D">
        <w:rPr>
          <w:rFonts w:ascii="Simplified Arabic" w:hAnsi="Simplified Arabic" w:cs="Simplified Arabic"/>
          <w:color w:val="212121"/>
          <w:sz w:val="36"/>
          <w:szCs w:val="36"/>
          <w:rtl/>
        </w:rPr>
        <w:t xml:space="preserve"> و ان يمتلك </w:t>
      </w:r>
      <w:r w:rsidRPr="005E164D">
        <w:rPr>
          <w:rFonts w:ascii="Simplified Arabic" w:hAnsi="Simplified Arabic" w:cs="Simplified Arabic"/>
          <w:color w:val="212121"/>
          <w:sz w:val="36"/>
          <w:szCs w:val="36"/>
          <w:rtl/>
        </w:rPr>
        <w:lastRenderedPageBreak/>
        <w:t xml:space="preserve">القدرة على سماع الثلاثة و يتذكرهم ثم ينفذهم مثال ( </w:t>
      </w:r>
      <w:proofErr w:type="spellStart"/>
      <w:r w:rsidRPr="005E164D">
        <w:rPr>
          <w:rFonts w:ascii="Simplified Arabic" w:hAnsi="Simplified Arabic" w:cs="Simplified Arabic"/>
          <w:color w:val="212121"/>
          <w:sz w:val="36"/>
          <w:szCs w:val="36"/>
          <w:rtl/>
        </w:rPr>
        <w:t>اعطيبي</w:t>
      </w:r>
      <w:proofErr w:type="spellEnd"/>
      <w:r w:rsidRPr="005E164D">
        <w:rPr>
          <w:rFonts w:ascii="Simplified Arabic" w:hAnsi="Simplified Arabic" w:cs="Simplified Arabic"/>
          <w:color w:val="212121"/>
          <w:sz w:val="36"/>
          <w:szCs w:val="36"/>
          <w:rtl/>
        </w:rPr>
        <w:t xml:space="preserve"> القلم الاحمر و كتاب العربي و الشنطة السوداء</w:t>
      </w:r>
    </w:p>
    <w:p w:rsidR="00357AB6" w:rsidRPr="005E164D" w:rsidRDefault="00BB1A21" w:rsidP="007B3EF8">
      <w:pPr>
        <w:pStyle w:val="a4"/>
        <w:bidi/>
        <w:spacing w:line="336" w:lineRule="auto"/>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على مستويات وقت لاحق ، وخصوصا في المدرسة ، والمعلم قد يقول ارسم خط تحت الكلمة الأخيرة ، دائرة على الكلمة في الوسط ، وضع مثلث حول شيئا تأكله و يعطي اختيارات(من المتوقع أن الطفل في سن المدرسة يقوم بمتابعة العديد من أنواع التعليمات في الفصل الدراسي).</w:t>
      </w:r>
      <w:r w:rsidRPr="005E164D">
        <w:rPr>
          <w:rFonts w:ascii="Simplified Arabic" w:hAnsi="Simplified Arabic" w:cs="Simplified Arabic"/>
          <w:color w:val="212121"/>
          <w:sz w:val="36"/>
          <w:szCs w:val="36"/>
          <w:rtl/>
        </w:rPr>
        <w:br/>
      </w:r>
      <w:r w:rsidRPr="005E164D">
        <w:rPr>
          <w:rFonts w:ascii="Simplified Arabic" w:hAnsi="Simplified Arabic" w:cs="Simplified Arabic"/>
          <w:color w:val="212121"/>
          <w:sz w:val="36"/>
          <w:szCs w:val="36"/>
          <w:rtl/>
        </w:rPr>
        <w:br/>
        <w:t>  تسلسل الاتجاهات متعددة العناصر</w:t>
      </w:r>
      <w:r w:rsidRPr="005E164D">
        <w:rPr>
          <w:rFonts w:ascii="Simplified Arabic" w:hAnsi="Simplified Arabic" w:cs="Simplified Arabic"/>
          <w:color w:val="212121"/>
          <w:sz w:val="36"/>
          <w:szCs w:val="36"/>
          <w:rtl/>
        </w:rPr>
        <w:br/>
        <w:t>  • وهناك عدة مستويات من الصعوبة ضمن عناصر ذات  </w:t>
      </w:r>
      <w:proofErr w:type="spellStart"/>
      <w:r w:rsidRPr="005E164D">
        <w:rPr>
          <w:rFonts w:ascii="Simplified Arabic" w:hAnsi="Simplified Arabic" w:cs="Simplified Arabic"/>
          <w:color w:val="212121"/>
          <w:sz w:val="36"/>
          <w:szCs w:val="36"/>
          <w:rtl/>
        </w:rPr>
        <w:t>الإتجاهات</w:t>
      </w:r>
      <w:proofErr w:type="spellEnd"/>
      <w:r w:rsidRPr="005E164D">
        <w:rPr>
          <w:rFonts w:ascii="Simplified Arabic" w:hAnsi="Simplified Arabic" w:cs="Simplified Arabic"/>
          <w:color w:val="212121"/>
          <w:sz w:val="36"/>
          <w:szCs w:val="36"/>
          <w:rtl/>
        </w:rPr>
        <w:t xml:space="preserve"> مختلفة بالإضافة إلى القدرة السمعية  لكشف الصوت ، واتقان اللغة و الاحتفاظ بالمعلومات السمعية و الاداء الناجح يتطل  مستوى عال من الكفاءة اللغوية في النحو و القدرة على تكوين جمل </w:t>
      </w:r>
      <w:r w:rsidRPr="005E164D">
        <w:rPr>
          <w:rFonts w:ascii="Simplified Arabic" w:hAnsi="Simplified Arabic" w:cs="Simplified Arabic"/>
          <w:color w:val="212121"/>
          <w:sz w:val="36"/>
          <w:szCs w:val="36"/>
          <w:rtl/>
        </w:rPr>
        <w:br/>
      </w:r>
      <w:r w:rsidRPr="005E164D">
        <w:rPr>
          <w:rFonts w:ascii="Simplified Arabic" w:hAnsi="Simplified Arabic" w:cs="Simplified Arabic"/>
          <w:color w:val="212121"/>
          <w:sz w:val="36"/>
          <w:szCs w:val="36"/>
          <w:rtl/>
        </w:rPr>
        <w:br/>
        <w:t xml:space="preserve">   • المستوى في وقت مبكر ربما يشمل : اعطاء الطفل قصة قصيرة مكونة من سطرين فقط ثم عمل نقاش حول </w:t>
      </w:r>
      <w:proofErr w:type="spellStart"/>
      <w:r w:rsidRPr="005E164D">
        <w:rPr>
          <w:rFonts w:ascii="Simplified Arabic" w:hAnsi="Simplified Arabic" w:cs="Simplified Arabic"/>
          <w:color w:val="212121"/>
          <w:sz w:val="36"/>
          <w:szCs w:val="36"/>
          <w:rtl/>
        </w:rPr>
        <w:t>هذة</w:t>
      </w:r>
      <w:proofErr w:type="spellEnd"/>
      <w:r w:rsidRPr="005E164D">
        <w:rPr>
          <w:rFonts w:ascii="Simplified Arabic" w:hAnsi="Simplified Arabic" w:cs="Simplified Arabic"/>
          <w:color w:val="212121"/>
          <w:sz w:val="36"/>
          <w:szCs w:val="36"/>
          <w:rtl/>
        </w:rPr>
        <w:t xml:space="preserve"> القصة مثال:</w:t>
      </w:r>
    </w:p>
    <w:p w:rsidR="00357AB6" w:rsidRPr="005E164D" w:rsidRDefault="00BB1A21" w:rsidP="007B3EF8">
      <w:pPr>
        <w:pStyle w:val="a4"/>
        <w:bidi/>
        <w:spacing w:line="336" w:lineRule="auto"/>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احمد اخذ من بابا 100 جنية وراح السوق مع ماما و اشتري بنطلون ازرق و قميص ابيض و بعدين اكلوا فراخ في المطعم و بعدين رجعوا البيت</w:t>
      </w:r>
    </w:p>
    <w:p w:rsidR="00357AB6" w:rsidRPr="005E164D" w:rsidRDefault="00BB1A21" w:rsidP="007B3EF8">
      <w:pPr>
        <w:pStyle w:val="a4"/>
        <w:bidi/>
        <w:spacing w:line="336" w:lineRule="auto"/>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الاسئلة:</w:t>
      </w:r>
    </w:p>
    <w:p w:rsidR="00357AB6" w:rsidRPr="005E164D" w:rsidRDefault="00BB1A21" w:rsidP="007B3EF8">
      <w:pPr>
        <w:pStyle w:val="a4"/>
        <w:bidi/>
        <w:spacing w:line="336" w:lineRule="auto"/>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lastRenderedPageBreak/>
        <w:t>احمد اخذ كام من بابا؟</w:t>
      </w:r>
    </w:p>
    <w:p w:rsidR="00357AB6" w:rsidRPr="005E164D" w:rsidRDefault="00BB1A21" w:rsidP="007B3EF8">
      <w:pPr>
        <w:pStyle w:val="a4"/>
        <w:bidi/>
        <w:spacing w:line="336" w:lineRule="auto"/>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احمد راح فين؟</w:t>
      </w:r>
    </w:p>
    <w:p w:rsidR="00357AB6" w:rsidRPr="005E164D" w:rsidRDefault="00BB1A21" w:rsidP="007B3EF8">
      <w:pPr>
        <w:pStyle w:val="a4"/>
        <w:bidi/>
        <w:spacing w:line="336" w:lineRule="auto"/>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مع مين راح احمد؟</w:t>
      </w:r>
    </w:p>
    <w:p w:rsidR="00357AB6" w:rsidRPr="005E164D" w:rsidRDefault="00BB1A21" w:rsidP="007B3EF8">
      <w:pPr>
        <w:pStyle w:val="a4"/>
        <w:bidi/>
        <w:spacing w:line="336" w:lineRule="auto"/>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احمد اشترى اية؟</w:t>
      </w:r>
    </w:p>
    <w:p w:rsidR="00357AB6" w:rsidRPr="005E164D" w:rsidRDefault="00BB1A21" w:rsidP="007B3EF8">
      <w:pPr>
        <w:pStyle w:val="a4"/>
        <w:bidi/>
        <w:spacing w:line="336" w:lineRule="auto"/>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من فين احمد اشترى البنطلون</w:t>
      </w:r>
    </w:p>
    <w:p w:rsidR="00357AB6" w:rsidRPr="005E164D" w:rsidRDefault="00BB1A21" w:rsidP="007B3EF8">
      <w:pPr>
        <w:pStyle w:val="a4"/>
        <w:bidi/>
        <w:spacing w:line="336" w:lineRule="auto"/>
        <w:jc w:val="both"/>
        <w:divId w:val="1902868449"/>
        <w:rPr>
          <w:rFonts w:ascii="Simplified Arabic" w:hAnsi="Simplified Arabic" w:cs="Simplified Arabic"/>
          <w:color w:val="212121"/>
          <w:sz w:val="36"/>
          <w:szCs w:val="36"/>
          <w:rtl/>
        </w:rPr>
      </w:pPr>
      <w:proofErr w:type="spellStart"/>
      <w:r w:rsidRPr="005E164D">
        <w:rPr>
          <w:rFonts w:ascii="Simplified Arabic" w:hAnsi="Simplified Arabic" w:cs="Simplified Arabic"/>
          <w:color w:val="212121"/>
          <w:sz w:val="36"/>
          <w:szCs w:val="36"/>
          <w:rtl/>
        </w:rPr>
        <w:t>بكام</w:t>
      </w:r>
      <w:proofErr w:type="spellEnd"/>
      <w:r w:rsidRPr="005E164D">
        <w:rPr>
          <w:rFonts w:ascii="Simplified Arabic" w:hAnsi="Simplified Arabic" w:cs="Simplified Arabic"/>
          <w:color w:val="212121"/>
          <w:sz w:val="36"/>
          <w:szCs w:val="36"/>
          <w:rtl/>
        </w:rPr>
        <w:t xml:space="preserve"> سعر البنطلون</w:t>
      </w:r>
    </w:p>
    <w:p w:rsidR="00357AB6" w:rsidRPr="005E164D" w:rsidRDefault="00BB1A21" w:rsidP="007B3EF8">
      <w:pPr>
        <w:pStyle w:val="a4"/>
        <w:bidi/>
        <w:spacing w:line="336" w:lineRule="auto"/>
        <w:jc w:val="both"/>
        <w:divId w:val="1902868449"/>
        <w:rPr>
          <w:rFonts w:ascii="Simplified Arabic" w:hAnsi="Simplified Arabic" w:cs="Simplified Arabic"/>
          <w:color w:val="212121"/>
          <w:sz w:val="36"/>
          <w:szCs w:val="36"/>
          <w:rtl/>
        </w:rPr>
      </w:pPr>
      <w:proofErr w:type="spellStart"/>
      <w:r w:rsidRPr="005E164D">
        <w:rPr>
          <w:rFonts w:ascii="Simplified Arabic" w:hAnsi="Simplified Arabic" w:cs="Simplified Arabic"/>
          <w:color w:val="212121"/>
          <w:sz w:val="36"/>
          <w:szCs w:val="36"/>
          <w:rtl/>
        </w:rPr>
        <w:t>بكام</w:t>
      </w:r>
      <w:proofErr w:type="spellEnd"/>
      <w:r w:rsidRPr="005E164D">
        <w:rPr>
          <w:rFonts w:ascii="Simplified Arabic" w:hAnsi="Simplified Arabic" w:cs="Simplified Arabic"/>
          <w:color w:val="212121"/>
          <w:sz w:val="36"/>
          <w:szCs w:val="36"/>
          <w:rtl/>
        </w:rPr>
        <w:t xml:space="preserve"> سعر القميص</w:t>
      </w:r>
    </w:p>
    <w:p w:rsidR="00357AB6" w:rsidRPr="005E164D" w:rsidRDefault="00BB1A21" w:rsidP="007B3EF8">
      <w:pPr>
        <w:pStyle w:val="a4"/>
        <w:bidi/>
        <w:spacing w:line="336" w:lineRule="auto"/>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احمد اكل اية في المطعم</w:t>
      </w:r>
      <w:r w:rsidRPr="005E164D">
        <w:rPr>
          <w:rFonts w:ascii="Simplified Arabic" w:hAnsi="Simplified Arabic" w:cs="Simplified Arabic"/>
          <w:color w:val="212121"/>
          <w:sz w:val="36"/>
          <w:szCs w:val="36"/>
          <w:rtl/>
        </w:rPr>
        <w:br/>
      </w:r>
      <w:r w:rsidRPr="005E164D">
        <w:rPr>
          <w:rFonts w:ascii="Simplified Arabic" w:hAnsi="Simplified Arabic" w:cs="Simplified Arabic"/>
          <w:color w:val="212121"/>
          <w:sz w:val="36"/>
          <w:szCs w:val="36"/>
          <w:rtl/>
        </w:rPr>
        <w:br/>
        <w:t xml:space="preserve">   • على مستوى أعلى ، سوف يحتاج الطفل الى سماع قصة اكبر و بها احداث اكثر و بالتالي النقاش يكون اكبر و اعمق و ادق و طبعا </w:t>
      </w:r>
      <w:proofErr w:type="spellStart"/>
      <w:r w:rsidRPr="005E164D">
        <w:rPr>
          <w:rFonts w:ascii="Simplified Arabic" w:hAnsi="Simplified Arabic" w:cs="Simplified Arabic"/>
          <w:color w:val="212121"/>
          <w:sz w:val="36"/>
          <w:szCs w:val="36"/>
          <w:rtl/>
        </w:rPr>
        <w:t>هذة</w:t>
      </w:r>
      <w:proofErr w:type="spellEnd"/>
      <w:r w:rsidRPr="005E164D">
        <w:rPr>
          <w:rFonts w:ascii="Simplified Arabic" w:hAnsi="Simplified Arabic" w:cs="Simplified Arabic"/>
          <w:color w:val="212121"/>
          <w:sz w:val="36"/>
          <w:szCs w:val="36"/>
          <w:rtl/>
        </w:rPr>
        <w:t xml:space="preserve"> القصص </w:t>
      </w:r>
      <w:proofErr w:type="spellStart"/>
      <w:r w:rsidRPr="005E164D">
        <w:rPr>
          <w:rFonts w:ascii="Simplified Arabic" w:hAnsi="Simplified Arabic" w:cs="Simplified Arabic"/>
          <w:color w:val="212121"/>
          <w:sz w:val="36"/>
          <w:szCs w:val="36"/>
          <w:rtl/>
        </w:rPr>
        <w:t>تحى</w:t>
      </w:r>
      <w:proofErr w:type="spellEnd"/>
      <w:r w:rsidRPr="005E164D">
        <w:rPr>
          <w:rFonts w:ascii="Simplified Arabic" w:hAnsi="Simplified Arabic" w:cs="Simplified Arabic"/>
          <w:color w:val="212121"/>
          <w:sz w:val="36"/>
          <w:szCs w:val="36"/>
          <w:rtl/>
        </w:rPr>
        <w:t xml:space="preserve"> سماعي بدون قراءة </w:t>
      </w:r>
      <w:proofErr w:type="spellStart"/>
      <w:r w:rsidRPr="005E164D">
        <w:rPr>
          <w:rFonts w:ascii="Simplified Arabic" w:hAnsi="Simplified Arabic" w:cs="Simplified Arabic"/>
          <w:color w:val="212121"/>
          <w:sz w:val="36"/>
          <w:szCs w:val="36"/>
          <w:rtl/>
        </w:rPr>
        <w:t>الشفاة</w:t>
      </w:r>
      <w:proofErr w:type="spellEnd"/>
      <w:r w:rsidRPr="005E164D">
        <w:rPr>
          <w:rFonts w:ascii="Simplified Arabic" w:hAnsi="Simplified Arabic" w:cs="Simplified Arabic"/>
          <w:color w:val="212121"/>
          <w:sz w:val="36"/>
          <w:szCs w:val="36"/>
          <w:rtl/>
        </w:rPr>
        <w:br/>
        <w:t xml:space="preserve">  اتباع تعليمات الفصل </w:t>
      </w:r>
      <w:proofErr w:type="spellStart"/>
      <w:r w:rsidRPr="005E164D">
        <w:rPr>
          <w:rFonts w:ascii="Simplified Arabic" w:hAnsi="Simplified Arabic" w:cs="Simplified Arabic"/>
          <w:color w:val="212121"/>
          <w:sz w:val="36"/>
          <w:szCs w:val="36"/>
          <w:rtl/>
        </w:rPr>
        <w:t>الدراسى</w:t>
      </w:r>
      <w:proofErr w:type="spellEnd"/>
      <w:r w:rsidRPr="005E164D">
        <w:rPr>
          <w:rFonts w:ascii="Simplified Arabic" w:hAnsi="Simplified Arabic" w:cs="Simplified Arabic"/>
          <w:color w:val="212121"/>
          <w:sz w:val="36"/>
          <w:szCs w:val="36"/>
          <w:rtl/>
        </w:rPr>
        <w:br/>
        <w:t> </w:t>
      </w:r>
    </w:p>
    <w:p w:rsidR="00357AB6" w:rsidRPr="005E164D" w:rsidRDefault="00BB1A21" w:rsidP="007B3EF8">
      <w:pPr>
        <w:pStyle w:val="a4"/>
        <w:bidi/>
        <w:spacing w:line="336" w:lineRule="auto"/>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lastRenderedPageBreak/>
        <w:t>المهارات السمعية / في مجوعة هيكل الاستماع</w:t>
      </w:r>
      <w:r w:rsidRPr="005E164D">
        <w:rPr>
          <w:rFonts w:ascii="Simplified Arabic" w:hAnsi="Simplified Arabic" w:cs="Simplified Arabic"/>
          <w:color w:val="212121"/>
          <w:sz w:val="36"/>
          <w:szCs w:val="36"/>
          <w:rtl/>
        </w:rPr>
        <w:br/>
      </w:r>
      <w:r w:rsidRPr="005E164D">
        <w:rPr>
          <w:rFonts w:ascii="Simplified Arabic" w:hAnsi="Simplified Arabic" w:cs="Simplified Arabic"/>
          <w:color w:val="212121"/>
          <w:sz w:val="36"/>
          <w:szCs w:val="36"/>
          <w:rtl/>
        </w:rPr>
        <w:br/>
        <w:t> تسلسل سلسلة من الاوامر متعددة العناصر</w:t>
      </w:r>
    </w:p>
    <w:p w:rsidR="00357AB6" w:rsidRPr="005E164D" w:rsidRDefault="00BB1A21" w:rsidP="007B3EF8">
      <w:pPr>
        <w:pStyle w:val="a4"/>
        <w:bidi/>
        <w:spacing w:line="336" w:lineRule="auto"/>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جعل تحديد الهوية للصوت على أساس صفات عدة ذات صلة ( فزورة)</w:t>
      </w:r>
    </w:p>
    <w:p w:rsidR="00357AB6" w:rsidRPr="005E164D" w:rsidRDefault="00BB1A21" w:rsidP="007B3EF8">
      <w:pPr>
        <w:pStyle w:val="a4"/>
        <w:bidi/>
        <w:spacing w:line="336" w:lineRule="auto"/>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تسلسل الاوامر المطلوبة   3-4-5 طلبات</w:t>
      </w:r>
    </w:p>
    <w:p w:rsidR="00357AB6" w:rsidRPr="005E164D" w:rsidRDefault="00BB1A21" w:rsidP="007B3EF8">
      <w:pPr>
        <w:pStyle w:val="a4"/>
        <w:bidi/>
        <w:spacing w:line="336" w:lineRule="auto"/>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أذكر خمسة تفاصيل عن  قصة أو حدث أو درس</w:t>
      </w:r>
    </w:p>
    <w:p w:rsidR="00357AB6" w:rsidRPr="005E164D" w:rsidRDefault="00BB1A21" w:rsidP="007B3EF8">
      <w:pPr>
        <w:pStyle w:val="a4"/>
        <w:bidi/>
        <w:spacing w:after="240" w:afterAutospacing="0" w:line="336" w:lineRule="auto"/>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فهم الفكرة الرئيسية للدرس أو قصة معقدة</w:t>
      </w:r>
      <w:r w:rsidRPr="005E164D">
        <w:rPr>
          <w:rFonts w:ascii="Simplified Arabic" w:hAnsi="Simplified Arabic" w:cs="Simplified Arabic"/>
          <w:color w:val="212121"/>
          <w:sz w:val="36"/>
          <w:szCs w:val="36"/>
          <w:rtl/>
        </w:rPr>
        <w:br/>
        <w:t>*** المهارات السمعية / الإدراك في المحادثة</w:t>
      </w:r>
    </w:p>
    <w:p w:rsidR="00357AB6" w:rsidRPr="005E164D" w:rsidRDefault="00BB1A21" w:rsidP="007B3EF8">
      <w:pPr>
        <w:pStyle w:val="a4"/>
        <w:bidi/>
        <w:spacing w:line="336" w:lineRule="auto"/>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الإجابة على الأسئلة التي تتطلب فهم الفكرة الرئيسية للمحادثة قصيرة</w:t>
      </w:r>
    </w:p>
    <w:p w:rsidR="00357AB6" w:rsidRPr="005E164D" w:rsidRDefault="00BB1A21" w:rsidP="007B3EF8">
      <w:pPr>
        <w:pStyle w:val="a4"/>
        <w:bidi/>
        <w:spacing w:line="336" w:lineRule="auto"/>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إعادة صياغة العبارات المقتبسة من آخر  </w:t>
      </w:r>
    </w:p>
    <w:p w:rsidR="00357AB6" w:rsidRPr="005E164D" w:rsidRDefault="00BB1A21" w:rsidP="007B3EF8">
      <w:pPr>
        <w:pStyle w:val="a4"/>
        <w:bidi/>
        <w:spacing w:line="336" w:lineRule="auto"/>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w:t>
      </w:r>
    </w:p>
    <w:p w:rsidR="00357AB6" w:rsidRPr="005E164D" w:rsidRDefault="00BB1A21" w:rsidP="007B3EF8">
      <w:pPr>
        <w:pStyle w:val="a4"/>
        <w:bidi/>
        <w:spacing w:line="336" w:lineRule="auto"/>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التعامل بشكل عام مع الاطفال زراعة القوقعة</w:t>
      </w:r>
      <w:r w:rsidRPr="005E164D">
        <w:rPr>
          <w:rFonts w:ascii="Simplified Arabic" w:hAnsi="Simplified Arabic" w:cs="Simplified Arabic"/>
          <w:color w:val="212121"/>
          <w:sz w:val="36"/>
          <w:szCs w:val="36"/>
          <w:rtl/>
        </w:rPr>
        <w:br/>
      </w:r>
      <w:r w:rsidRPr="005E164D">
        <w:rPr>
          <w:rFonts w:ascii="Simplified Arabic" w:hAnsi="Simplified Arabic" w:cs="Simplified Arabic"/>
          <w:color w:val="212121"/>
          <w:sz w:val="36"/>
          <w:szCs w:val="36"/>
          <w:rtl/>
        </w:rPr>
        <w:br/>
        <w:t>هذا هو التسلسل الهرمي لأنشطة لجميع مستويات  مهارات الاستماع :</w:t>
      </w:r>
      <w:r w:rsidRPr="005E164D">
        <w:rPr>
          <w:rFonts w:ascii="Simplified Arabic" w:hAnsi="Simplified Arabic" w:cs="Simplified Arabic"/>
          <w:color w:val="212121"/>
          <w:sz w:val="36"/>
          <w:szCs w:val="36"/>
          <w:rtl/>
        </w:rPr>
        <w:br/>
        <w:t xml:space="preserve">وجود خلفية ضجيج تتداخل مع فهم الكلام المسموع لجميع الأطفال زرع قوقعة الأذن. أنشطة الإدراك في وجود تشويش الضجيج هو صعب ولكنه جزء ضروري من الاستماع. </w:t>
      </w:r>
      <w:r w:rsidRPr="005E164D">
        <w:rPr>
          <w:rFonts w:ascii="Simplified Arabic" w:hAnsi="Simplified Arabic" w:cs="Simplified Arabic"/>
          <w:color w:val="212121"/>
          <w:sz w:val="36"/>
          <w:szCs w:val="36"/>
          <w:rtl/>
        </w:rPr>
        <w:lastRenderedPageBreak/>
        <w:t>برامج العلاج للاستماع ، فمن الضروري أن نبدأ التدخل الأقل لخلفية الضجيج والتقدم ببطء الى زيادة الضوضاء. التجارب الناجحة للاستماع لها أهمية قصوى بحيث يتصرف الطفل تجاه الضوضاء ليصبح إيجابي على مر الزمن.</w:t>
      </w:r>
      <w:r w:rsidRPr="005E164D">
        <w:rPr>
          <w:rFonts w:ascii="Simplified Arabic" w:hAnsi="Simplified Arabic" w:cs="Simplified Arabic"/>
          <w:color w:val="212121"/>
          <w:sz w:val="36"/>
          <w:szCs w:val="36"/>
          <w:rtl/>
        </w:rPr>
        <w:br/>
        <w:t xml:space="preserve">شروط تقدم الضوضاء لزيادة قدة الطفل على استخلاص المعلومات و سط الضوضاء  وهى الكلام مع وجود ضوضاء ، مثل المروحيات، وأجهزة العرض العلوية أو البخار من غلاية. تدخل </w:t>
      </w:r>
      <w:proofErr w:type="spellStart"/>
      <w:r w:rsidRPr="005E164D">
        <w:rPr>
          <w:rFonts w:ascii="Simplified Arabic" w:hAnsi="Simplified Arabic" w:cs="Simplified Arabic"/>
          <w:color w:val="212121"/>
          <w:sz w:val="36"/>
          <w:szCs w:val="36"/>
          <w:rtl/>
        </w:rPr>
        <w:t>ضوضائى</w:t>
      </w:r>
      <w:proofErr w:type="spellEnd"/>
      <w:r w:rsidRPr="005E164D">
        <w:rPr>
          <w:rFonts w:ascii="Simplified Arabic" w:hAnsi="Simplified Arabic" w:cs="Simplified Arabic"/>
          <w:color w:val="212121"/>
          <w:sz w:val="36"/>
          <w:szCs w:val="36"/>
          <w:rtl/>
        </w:rPr>
        <w:t xml:space="preserve"> معتدل تشمل تدخل الضوضاء البيئي العشوائي ، مثل ضوضاء كافتيريا أو ضوضاء حركة المرور. تدخل الضوضاء الأعظم هو خطاب من المتحدثين أخرى في مواضيع ذات علاقة أو تهم المستمع. على سبيل المثال ، قراءة شخص لقصة مألوفة أكثر تدخل من التقرير الاخباري عن الاذاعة ، وأخيرا ، خلفية  الضوضاء من كلام 1-4  من المتكلمين التدخل أكثر من الضوضاء الناجمة عن 12 أو </w:t>
      </w:r>
      <w:proofErr w:type="spellStart"/>
      <w:r w:rsidRPr="005E164D">
        <w:rPr>
          <w:rFonts w:ascii="Simplified Arabic" w:hAnsi="Simplified Arabic" w:cs="Simplified Arabic"/>
          <w:color w:val="212121"/>
          <w:sz w:val="36"/>
          <w:szCs w:val="36"/>
          <w:rtl/>
        </w:rPr>
        <w:t>أكثرمن</w:t>
      </w:r>
      <w:proofErr w:type="spellEnd"/>
      <w:r w:rsidRPr="005E164D">
        <w:rPr>
          <w:rFonts w:ascii="Simplified Arabic" w:hAnsi="Simplified Arabic" w:cs="Simplified Arabic"/>
          <w:color w:val="212121"/>
          <w:sz w:val="36"/>
          <w:szCs w:val="36"/>
          <w:rtl/>
        </w:rPr>
        <w:t xml:space="preserve"> المتكلمين. هذا الشرط الأخير يمثل أقل تدخل الضوضاء البيئي العشوائي.</w:t>
      </w:r>
      <w:r w:rsidRPr="005E164D">
        <w:rPr>
          <w:rFonts w:ascii="Simplified Arabic" w:hAnsi="Simplified Arabic" w:cs="Simplified Arabic"/>
          <w:color w:val="212121"/>
          <w:sz w:val="36"/>
          <w:szCs w:val="36"/>
          <w:rtl/>
        </w:rPr>
        <w:br/>
      </w:r>
      <w:r w:rsidRPr="005E164D">
        <w:rPr>
          <w:rFonts w:ascii="Simplified Arabic" w:hAnsi="Simplified Arabic" w:cs="Simplified Arabic"/>
          <w:color w:val="212121"/>
          <w:sz w:val="36"/>
          <w:szCs w:val="36"/>
          <w:rtl/>
        </w:rPr>
        <w:br/>
        <w:t>   بيئة هادئة - ضوضاء عادي - بيئة مزعجة</w:t>
      </w:r>
    </w:p>
    <w:p w:rsidR="00357AB6" w:rsidRPr="005E164D" w:rsidRDefault="00BB1A21" w:rsidP="007B3EF8">
      <w:pPr>
        <w:pStyle w:val="a4"/>
        <w:bidi/>
        <w:spacing w:line="336" w:lineRule="auto"/>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في مسافات متفاوتة</w:t>
      </w:r>
      <w:r w:rsidRPr="005E164D">
        <w:rPr>
          <w:rFonts w:ascii="Simplified Arabic" w:hAnsi="Simplified Arabic" w:cs="Simplified Arabic"/>
          <w:color w:val="212121"/>
          <w:sz w:val="36"/>
          <w:szCs w:val="36"/>
          <w:rtl/>
        </w:rPr>
        <w:br/>
      </w:r>
      <w:r w:rsidRPr="005E164D">
        <w:rPr>
          <w:rFonts w:ascii="Simplified Arabic" w:hAnsi="Simplified Arabic" w:cs="Simplified Arabic"/>
          <w:color w:val="212121"/>
          <w:sz w:val="36"/>
          <w:szCs w:val="36"/>
          <w:rtl/>
        </w:rPr>
        <w:br/>
        <w:t> بجانب مصدر الصوت - من خمسة إلى ستة أقدام من مصدر الصوت</w:t>
      </w:r>
    </w:p>
    <w:p w:rsidR="00357AB6" w:rsidRPr="005E164D" w:rsidRDefault="00BB1A21" w:rsidP="007B3EF8">
      <w:pPr>
        <w:pStyle w:val="a4"/>
        <w:bidi/>
        <w:spacing w:line="336" w:lineRule="auto"/>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br/>
        <w:t>بالإضافة للتشويش الموجود</w:t>
      </w:r>
      <w:r w:rsidRPr="005E164D">
        <w:rPr>
          <w:rFonts w:ascii="Simplified Arabic" w:hAnsi="Simplified Arabic" w:cs="Simplified Arabic"/>
          <w:color w:val="212121"/>
          <w:sz w:val="36"/>
          <w:szCs w:val="36"/>
          <w:rtl/>
        </w:rPr>
        <w:br/>
      </w:r>
      <w:r w:rsidRPr="005E164D">
        <w:rPr>
          <w:rFonts w:ascii="Simplified Arabic" w:hAnsi="Simplified Arabic" w:cs="Simplified Arabic"/>
          <w:color w:val="212121"/>
          <w:sz w:val="36"/>
          <w:szCs w:val="36"/>
          <w:rtl/>
        </w:rPr>
        <w:lastRenderedPageBreak/>
        <w:br/>
        <w:t xml:space="preserve"> مروحة - نوع </w:t>
      </w:r>
      <w:proofErr w:type="spellStart"/>
      <w:r w:rsidRPr="005E164D">
        <w:rPr>
          <w:rFonts w:ascii="Simplified Arabic" w:hAnsi="Simplified Arabic" w:cs="Simplified Arabic"/>
          <w:color w:val="212121"/>
          <w:sz w:val="36"/>
          <w:szCs w:val="36"/>
          <w:rtl/>
        </w:rPr>
        <w:t>الضوضا</w:t>
      </w:r>
      <w:proofErr w:type="spellEnd"/>
      <w:r w:rsidRPr="005E164D">
        <w:rPr>
          <w:rFonts w:ascii="Simplified Arabic" w:hAnsi="Simplified Arabic" w:cs="Simplified Arabic"/>
          <w:color w:val="212121"/>
          <w:sz w:val="36"/>
          <w:szCs w:val="36"/>
          <w:rtl/>
        </w:rPr>
        <w:t xml:space="preserve"> ء - ضوضاء الكافتيريا -أربعة مكبرات صوت صغيرة - المسافة - خلفية  </w:t>
      </w:r>
    </w:p>
    <w:p w:rsidR="00357AB6" w:rsidRPr="005E164D" w:rsidRDefault="00BB1A21" w:rsidP="007B3EF8">
      <w:pPr>
        <w:pStyle w:val="a4"/>
        <w:bidi/>
        <w:spacing w:line="336" w:lineRule="auto"/>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مختلفة للضوضاء</w:t>
      </w:r>
      <w:r w:rsidRPr="005E164D">
        <w:rPr>
          <w:rFonts w:ascii="Simplified Arabic" w:hAnsi="Simplified Arabic" w:cs="Simplified Arabic"/>
          <w:color w:val="212121"/>
          <w:sz w:val="36"/>
          <w:szCs w:val="36"/>
          <w:rtl/>
        </w:rPr>
        <w:br/>
        <w:t> </w:t>
      </w:r>
    </w:p>
    <w:p w:rsidR="00357AB6" w:rsidRPr="005E164D" w:rsidRDefault="00BB1A21" w:rsidP="007B3EF8">
      <w:pPr>
        <w:pStyle w:val="a4"/>
        <w:bidi/>
        <w:spacing w:line="336" w:lineRule="auto"/>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مشاركة الآباء النشطة</w:t>
      </w:r>
    </w:p>
    <w:p w:rsidR="00357AB6" w:rsidRPr="005E164D" w:rsidRDefault="00BB1A21" w:rsidP="007B3EF8">
      <w:pPr>
        <w:pStyle w:val="a4"/>
        <w:bidi/>
        <w:spacing w:line="336" w:lineRule="auto"/>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xml:space="preserve">يولد معظم الأطفال الذين يعانون من الصمم أو صعوبة في السمع إلى آباء وأمهات أصحاب سمع </w:t>
      </w:r>
      <w:proofErr w:type="spellStart"/>
      <w:r w:rsidRPr="005E164D">
        <w:rPr>
          <w:rFonts w:ascii="Simplified Arabic" w:hAnsi="Simplified Arabic" w:cs="Simplified Arabic"/>
          <w:color w:val="212121"/>
          <w:sz w:val="36"/>
          <w:szCs w:val="36"/>
          <w:rtl/>
        </w:rPr>
        <w:t>نموذجى</w:t>
      </w:r>
      <w:proofErr w:type="spellEnd"/>
      <w:r w:rsidRPr="005E164D">
        <w:rPr>
          <w:rFonts w:ascii="Simplified Arabic" w:hAnsi="Simplified Arabic" w:cs="Simplified Arabic"/>
          <w:color w:val="212121"/>
          <w:sz w:val="36"/>
          <w:szCs w:val="36"/>
          <w:rtl/>
        </w:rPr>
        <w:t xml:space="preserve">. التشخيص عادة ما يكون مثيرة للقلق ويولد صدمة ، والارتباك والغضب واليأس والإحباط. جنبا إلى جنب مع عملية توثيق جيد للحزن ، وتأتي التضارب ، وإن كان حسن النية ، من الأسرة ، والمهنيين وأصدقائهم. في هذا الوقت الحرج وعند التشخيص الأولى للطفل ، يمتلك الآباء القليل ، من المعرفة عن التلف </w:t>
      </w:r>
      <w:proofErr w:type="spellStart"/>
      <w:r w:rsidRPr="005E164D">
        <w:rPr>
          <w:rFonts w:ascii="Simplified Arabic" w:hAnsi="Simplified Arabic" w:cs="Simplified Arabic"/>
          <w:color w:val="212121"/>
          <w:sz w:val="36"/>
          <w:szCs w:val="36"/>
          <w:rtl/>
        </w:rPr>
        <w:t>السمعى</w:t>
      </w:r>
      <w:proofErr w:type="spellEnd"/>
      <w:r w:rsidRPr="005E164D">
        <w:rPr>
          <w:rFonts w:ascii="Simplified Arabic" w:hAnsi="Simplified Arabic" w:cs="Simplified Arabic"/>
          <w:color w:val="212121"/>
          <w:sz w:val="36"/>
          <w:szCs w:val="36"/>
          <w:rtl/>
        </w:rPr>
        <w:t xml:space="preserve"> ويجدون أنفسهم يتجهون بتهور إلى منهج آخر ! اتخاذ أي إجراء من شأنه التأثير في </w:t>
      </w:r>
      <w:proofErr w:type="spellStart"/>
      <w:r w:rsidRPr="005E164D">
        <w:rPr>
          <w:rFonts w:ascii="Simplified Arabic" w:hAnsi="Simplified Arabic" w:cs="Simplified Arabic"/>
          <w:color w:val="212121"/>
          <w:sz w:val="36"/>
          <w:szCs w:val="36"/>
          <w:rtl/>
        </w:rPr>
        <w:t>المستقبلعلى</w:t>
      </w:r>
      <w:proofErr w:type="spellEnd"/>
      <w:r w:rsidRPr="005E164D">
        <w:rPr>
          <w:rFonts w:ascii="Simplified Arabic" w:hAnsi="Simplified Arabic" w:cs="Simplified Arabic"/>
          <w:color w:val="212121"/>
          <w:sz w:val="36"/>
          <w:szCs w:val="36"/>
          <w:rtl/>
        </w:rPr>
        <w:t xml:space="preserve">  طفلهم يكون صعبا على الآباء والأمهات في أفضل الأوقات. لكن ذلك وخاصة عندما تحاول أن تعالج </w:t>
      </w:r>
      <w:proofErr w:type="spellStart"/>
      <w:r w:rsidRPr="005E164D">
        <w:rPr>
          <w:rFonts w:ascii="Simplified Arabic" w:hAnsi="Simplified Arabic" w:cs="Simplified Arabic"/>
          <w:color w:val="212121"/>
          <w:sz w:val="36"/>
          <w:szCs w:val="36"/>
          <w:rtl/>
        </w:rPr>
        <w:t>بالإداك</w:t>
      </w:r>
      <w:proofErr w:type="spellEnd"/>
      <w:r w:rsidRPr="005E164D">
        <w:rPr>
          <w:rFonts w:ascii="Simplified Arabic" w:hAnsi="Simplified Arabic" w:cs="Simplified Arabic"/>
          <w:color w:val="212121"/>
          <w:sz w:val="36"/>
          <w:szCs w:val="36"/>
          <w:rtl/>
        </w:rPr>
        <w:t xml:space="preserve"> </w:t>
      </w:r>
      <w:proofErr w:type="spellStart"/>
      <w:r w:rsidRPr="005E164D">
        <w:rPr>
          <w:rFonts w:ascii="Simplified Arabic" w:hAnsi="Simplified Arabic" w:cs="Simplified Arabic"/>
          <w:color w:val="212121"/>
          <w:sz w:val="36"/>
          <w:szCs w:val="36"/>
          <w:rtl/>
        </w:rPr>
        <w:t>فى</w:t>
      </w:r>
      <w:proofErr w:type="spellEnd"/>
      <w:r w:rsidRPr="005E164D">
        <w:rPr>
          <w:rFonts w:ascii="Simplified Arabic" w:hAnsi="Simplified Arabic" w:cs="Simplified Arabic"/>
          <w:color w:val="212121"/>
          <w:sz w:val="36"/>
          <w:szCs w:val="36"/>
          <w:rtl/>
        </w:rPr>
        <w:t xml:space="preserve"> أسوأ وقت.</w:t>
      </w:r>
      <w:r w:rsidRPr="005E164D">
        <w:rPr>
          <w:rFonts w:ascii="Simplified Arabic" w:hAnsi="Simplified Arabic" w:cs="Simplified Arabic"/>
          <w:color w:val="212121"/>
          <w:sz w:val="36"/>
          <w:szCs w:val="36"/>
          <w:rtl/>
        </w:rPr>
        <w:br/>
        <w:t> </w:t>
      </w:r>
    </w:p>
    <w:p w:rsidR="00357AB6" w:rsidRPr="005E164D" w:rsidRDefault="00BB1A21" w:rsidP="007B3EF8">
      <w:pPr>
        <w:pStyle w:val="a4"/>
        <w:bidi/>
        <w:spacing w:line="336" w:lineRule="auto"/>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xml:space="preserve">معظم الآباء والأمهات تريد أن تفعل شيئا على الفور للتخفيف من حدة قلقهم إزاء عدم القدرة على التواصل الفعال مع أطفالهم وأن طفلهما لن يتعلم الكلام. ومن حق جميع الآباء </w:t>
      </w:r>
      <w:r w:rsidRPr="005E164D">
        <w:rPr>
          <w:rFonts w:ascii="Simplified Arabic" w:hAnsi="Simplified Arabic" w:cs="Simplified Arabic"/>
          <w:color w:val="212121"/>
          <w:sz w:val="36"/>
          <w:szCs w:val="36"/>
          <w:rtl/>
        </w:rPr>
        <w:lastRenderedPageBreak/>
        <w:t xml:space="preserve">والأمهات </w:t>
      </w:r>
      <w:proofErr w:type="spellStart"/>
      <w:r w:rsidRPr="005E164D">
        <w:rPr>
          <w:rFonts w:ascii="Simplified Arabic" w:hAnsi="Simplified Arabic" w:cs="Simplified Arabic"/>
          <w:color w:val="212121"/>
          <w:sz w:val="36"/>
          <w:szCs w:val="36"/>
          <w:rtl/>
        </w:rPr>
        <w:t>الغطلاع</w:t>
      </w:r>
      <w:proofErr w:type="spellEnd"/>
      <w:r w:rsidRPr="005E164D">
        <w:rPr>
          <w:rFonts w:ascii="Simplified Arabic" w:hAnsi="Simplified Arabic" w:cs="Simplified Arabic"/>
          <w:color w:val="212121"/>
          <w:sz w:val="36"/>
          <w:szCs w:val="36"/>
          <w:rtl/>
        </w:rPr>
        <w:t xml:space="preserve"> على الخيارات نيابة عن الطفل </w:t>
      </w:r>
      <w:proofErr w:type="spellStart"/>
      <w:r w:rsidRPr="005E164D">
        <w:rPr>
          <w:rFonts w:ascii="Simplified Arabic" w:hAnsi="Simplified Arabic" w:cs="Simplified Arabic"/>
          <w:color w:val="212121"/>
          <w:sz w:val="36"/>
          <w:szCs w:val="36"/>
          <w:rtl/>
        </w:rPr>
        <w:t>وأسرته.و</w:t>
      </w:r>
      <w:proofErr w:type="spellEnd"/>
      <w:r w:rsidRPr="005E164D">
        <w:rPr>
          <w:rFonts w:ascii="Simplified Arabic" w:hAnsi="Simplified Arabic" w:cs="Simplified Arabic"/>
          <w:color w:val="212121"/>
          <w:sz w:val="36"/>
          <w:szCs w:val="36"/>
          <w:rtl/>
        </w:rPr>
        <w:t xml:space="preserve"> لسوء الحظ ، فإن </w:t>
      </w:r>
      <w:proofErr w:type="spellStart"/>
      <w:r w:rsidRPr="005E164D">
        <w:rPr>
          <w:rFonts w:ascii="Simplified Arabic" w:hAnsi="Simplified Arabic" w:cs="Simplified Arabic"/>
          <w:color w:val="212121"/>
          <w:sz w:val="36"/>
          <w:szCs w:val="36"/>
          <w:rtl/>
        </w:rPr>
        <w:t>الإطلاع</w:t>
      </w:r>
      <w:proofErr w:type="spellEnd"/>
      <w:r w:rsidRPr="005E164D">
        <w:rPr>
          <w:rFonts w:ascii="Simplified Arabic" w:hAnsi="Simplified Arabic" w:cs="Simplified Arabic"/>
          <w:color w:val="212121"/>
          <w:sz w:val="36"/>
          <w:szCs w:val="36"/>
          <w:rtl/>
        </w:rPr>
        <w:t xml:space="preserve"> على الخيارات هو مصطلح نسبي وله العديد من التفسير.</w:t>
      </w:r>
      <w:r w:rsidRPr="005E164D">
        <w:rPr>
          <w:rFonts w:ascii="Simplified Arabic" w:hAnsi="Simplified Arabic" w:cs="Simplified Arabic"/>
          <w:color w:val="212121"/>
          <w:sz w:val="36"/>
          <w:szCs w:val="36"/>
          <w:rtl/>
        </w:rPr>
        <w:br/>
        <w:t> </w:t>
      </w:r>
    </w:p>
    <w:p w:rsidR="00357AB6" w:rsidRPr="005E164D" w:rsidRDefault="00BB1A21" w:rsidP="007B3EF8">
      <w:pPr>
        <w:pStyle w:val="a4"/>
        <w:bidi/>
        <w:spacing w:line="336" w:lineRule="auto"/>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ويواجه المتخصصين في مجال الرعاية الصحية والتعليم المفوضين بالمسئولية إعادة تزويد الآباء والأمهات وأفراد الأسرة الآخرين مع ما يكفي من المعلومات والمشورة لمساعدتهم على تأكيد إحساسهم السيطرة على التعامل مع  الحالة الأولية.</w:t>
      </w:r>
    </w:p>
    <w:p w:rsidR="00357AB6" w:rsidRPr="005E164D" w:rsidRDefault="00BB1A21" w:rsidP="007B3EF8">
      <w:pPr>
        <w:pStyle w:val="a4"/>
        <w:bidi/>
        <w:spacing w:line="336" w:lineRule="auto"/>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أخصائيين التخاطب يعتنقون معرفة أن الأطفال يتعلمون اللغة الأكثر بسهولة عندما المشاركة بنشاط في التفاعلات ، مع داعم الوالدان السهم ومقدمي الرعاية. في الممارسة العملية السمعية اللفظية ، ومراقبة الآباء ، والمشاركة</w:t>
      </w:r>
    </w:p>
    <w:p w:rsidR="00357AB6" w:rsidRPr="005E164D" w:rsidRDefault="00BB1A21" w:rsidP="007B3EF8">
      <w:pPr>
        <w:pStyle w:val="a4"/>
        <w:bidi/>
        <w:spacing w:line="336" w:lineRule="auto"/>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w:t>
      </w:r>
    </w:p>
    <w:p w:rsidR="00357AB6" w:rsidRPr="005E164D" w:rsidRDefault="00BB1A21" w:rsidP="007B3EF8">
      <w:pPr>
        <w:pStyle w:val="a4"/>
        <w:bidi/>
        <w:spacing w:line="336" w:lineRule="auto"/>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والممارسة من أجل معرفة ما يلي :</w:t>
      </w:r>
    </w:p>
    <w:p w:rsidR="00357AB6" w:rsidRPr="005E164D" w:rsidRDefault="00BB1A21" w:rsidP="007B3EF8">
      <w:pPr>
        <w:pStyle w:val="a4"/>
        <w:bidi/>
        <w:spacing w:line="336" w:lineRule="auto"/>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نموذج تقنيات لتحفيز الكلام ، واللغة ، وأنشطة الاتصال في المنزل ؛</w:t>
      </w:r>
      <w:r w:rsidRPr="005E164D">
        <w:rPr>
          <w:rFonts w:ascii="Simplified Arabic" w:hAnsi="Simplified Arabic" w:cs="Simplified Arabic"/>
          <w:color w:val="212121"/>
          <w:sz w:val="36"/>
          <w:szCs w:val="36"/>
          <w:rtl/>
        </w:rPr>
        <w:br/>
        <w:t>• استراتيجيات خطة لدمج الاستماع والكلام واللغة ، والتواصل في الأعمال الروتينية اليومية والخبرات ؛</w:t>
      </w:r>
      <w:r w:rsidRPr="005E164D">
        <w:rPr>
          <w:rFonts w:ascii="Simplified Arabic" w:hAnsi="Simplified Arabic" w:cs="Simplified Arabic"/>
          <w:color w:val="212121"/>
          <w:sz w:val="36"/>
          <w:szCs w:val="36"/>
          <w:rtl/>
        </w:rPr>
        <w:br/>
        <w:t>• التواصل كشركاء في عملية العلاج ؛</w:t>
      </w:r>
      <w:r w:rsidRPr="005E164D">
        <w:rPr>
          <w:rFonts w:ascii="Simplified Arabic" w:hAnsi="Simplified Arabic" w:cs="Simplified Arabic"/>
          <w:color w:val="212121"/>
          <w:sz w:val="36"/>
          <w:szCs w:val="36"/>
          <w:rtl/>
        </w:rPr>
        <w:br/>
        <w:t>• إبلاغ الطبيب المعالج عن مصالح الطفل وقدراته ؛</w:t>
      </w:r>
      <w:r w:rsidRPr="005E164D">
        <w:rPr>
          <w:rFonts w:ascii="Simplified Arabic" w:hAnsi="Simplified Arabic" w:cs="Simplified Arabic"/>
          <w:color w:val="212121"/>
          <w:sz w:val="36"/>
          <w:szCs w:val="36"/>
          <w:rtl/>
        </w:rPr>
        <w:br/>
        <w:t>• تفسير معنى اتصال الطفل في وقت مبكر ؛</w:t>
      </w:r>
      <w:r w:rsidRPr="005E164D">
        <w:rPr>
          <w:rFonts w:ascii="Simplified Arabic" w:hAnsi="Simplified Arabic" w:cs="Simplified Arabic"/>
          <w:color w:val="212121"/>
          <w:sz w:val="36"/>
          <w:szCs w:val="36"/>
          <w:rtl/>
        </w:rPr>
        <w:br/>
      </w:r>
      <w:r w:rsidRPr="005E164D">
        <w:rPr>
          <w:rFonts w:ascii="Simplified Arabic" w:hAnsi="Simplified Arabic" w:cs="Simplified Arabic"/>
          <w:color w:val="212121"/>
          <w:sz w:val="36"/>
          <w:szCs w:val="36"/>
          <w:rtl/>
        </w:rPr>
        <w:lastRenderedPageBreak/>
        <w:t>• تطوير التقنيات الملائمة لإدارة السلوك ؛</w:t>
      </w:r>
      <w:r w:rsidRPr="005E164D">
        <w:rPr>
          <w:rFonts w:ascii="Simplified Arabic" w:hAnsi="Simplified Arabic" w:cs="Simplified Arabic"/>
          <w:color w:val="212121"/>
          <w:sz w:val="36"/>
          <w:szCs w:val="36"/>
          <w:rtl/>
        </w:rPr>
        <w:br/>
        <w:t>• تسجيل ومناقشة التقدم المحرز ؛</w:t>
      </w:r>
      <w:r w:rsidRPr="005E164D">
        <w:rPr>
          <w:rFonts w:ascii="Simplified Arabic" w:hAnsi="Simplified Arabic" w:cs="Simplified Arabic"/>
          <w:color w:val="212121"/>
          <w:sz w:val="36"/>
          <w:szCs w:val="36"/>
          <w:rtl/>
        </w:rPr>
        <w:br/>
        <w:t>• تفسير الأهداف قصيرة الأجل وطويلة الأجل ؛</w:t>
      </w:r>
      <w:r w:rsidRPr="005E164D">
        <w:rPr>
          <w:rFonts w:ascii="Simplified Arabic" w:hAnsi="Simplified Arabic" w:cs="Simplified Arabic"/>
          <w:color w:val="212121"/>
          <w:sz w:val="36"/>
          <w:szCs w:val="36"/>
          <w:rtl/>
        </w:rPr>
        <w:br/>
        <w:t>• تطوير الثقة في التفاعل بين الوالدين والطفل ؛</w:t>
      </w:r>
      <w:r w:rsidRPr="005E164D">
        <w:rPr>
          <w:rFonts w:ascii="Simplified Arabic" w:hAnsi="Simplified Arabic" w:cs="Simplified Arabic"/>
          <w:color w:val="212121"/>
          <w:sz w:val="36"/>
          <w:szCs w:val="36"/>
          <w:rtl/>
        </w:rPr>
        <w:br/>
        <w:t>• اتخاذ قرارات واعية</w:t>
      </w:r>
      <w:r w:rsidRPr="005E164D">
        <w:rPr>
          <w:rFonts w:ascii="Simplified Arabic" w:hAnsi="Simplified Arabic" w:cs="Simplified Arabic"/>
          <w:color w:val="212121"/>
          <w:sz w:val="36"/>
          <w:szCs w:val="36"/>
          <w:rtl/>
        </w:rPr>
        <w:br/>
        <w:t>• الدعوة نيابة عن الطفل</w:t>
      </w:r>
    </w:p>
    <w:p w:rsidR="00357AB6" w:rsidRPr="005E164D" w:rsidRDefault="00BB1A21" w:rsidP="007B3EF8">
      <w:pPr>
        <w:pStyle w:val="a4"/>
        <w:bidi/>
        <w:spacing w:line="336" w:lineRule="auto"/>
        <w:jc w:val="both"/>
        <w:divId w:val="697631852"/>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حجر الزاوية في الممارسة السمعية اللفظية هو شراكة هامة بين الأسرة والمهنيين.</w:t>
      </w:r>
      <w:r w:rsidRPr="005E164D">
        <w:rPr>
          <w:rFonts w:ascii="Simplified Arabic" w:hAnsi="Simplified Arabic" w:cs="Simplified Arabic"/>
          <w:color w:val="212121"/>
          <w:sz w:val="36"/>
          <w:szCs w:val="36"/>
          <w:rtl/>
        </w:rPr>
        <w:br/>
      </w:r>
      <w:r w:rsidRPr="005E164D">
        <w:rPr>
          <w:rFonts w:ascii="Simplified Arabic" w:hAnsi="Simplified Arabic" w:cs="Simplified Arabic"/>
          <w:color w:val="212121"/>
          <w:sz w:val="36"/>
          <w:szCs w:val="36"/>
          <w:rtl/>
        </w:rPr>
        <w:br/>
        <w:t>                                                  أولياء الأمور</w:t>
      </w:r>
      <w:r w:rsidRPr="005E164D">
        <w:rPr>
          <w:rFonts w:ascii="Simplified Arabic" w:hAnsi="Simplified Arabic" w:cs="Simplified Arabic"/>
          <w:color w:val="212121"/>
          <w:sz w:val="36"/>
          <w:szCs w:val="36"/>
          <w:rtl/>
        </w:rPr>
        <w:br/>
        <w:t> </w:t>
      </w:r>
    </w:p>
    <w:p w:rsidR="00357AB6" w:rsidRPr="005E164D" w:rsidRDefault="00BB1A21" w:rsidP="007B3EF8">
      <w:pPr>
        <w:pStyle w:val="a4"/>
        <w:bidi/>
        <w:spacing w:line="336" w:lineRule="auto"/>
        <w:jc w:val="both"/>
        <w:divId w:val="697631852"/>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•صبر : يحتاج الطفل إلى تعلم كيفية استخدام الصوت الذي يتوفر الآن. فريق زرع يحتاج الى  وقت للعمل مع الأطفال والوصول إلى البرنامج الأمثل في سور الكلام العملي. ورسم الخرائط ذات الصلة الجارية على فترات منتظمة ومتكررة للمساعدة في هذه العملية. ردود   فعل الوالدين لفريق زرع أمر ضروري. التحلي بالصبر.</w:t>
      </w:r>
      <w:r w:rsidRPr="005E164D">
        <w:rPr>
          <w:rFonts w:ascii="Simplified Arabic" w:hAnsi="Simplified Arabic" w:cs="Simplified Arabic"/>
          <w:color w:val="212121"/>
          <w:sz w:val="36"/>
          <w:szCs w:val="36"/>
          <w:rtl/>
        </w:rPr>
        <w:br/>
      </w:r>
      <w:r w:rsidRPr="005E164D">
        <w:rPr>
          <w:rFonts w:ascii="Simplified Arabic" w:hAnsi="Simplified Arabic" w:cs="Simplified Arabic"/>
          <w:color w:val="212121"/>
          <w:sz w:val="36"/>
          <w:szCs w:val="36"/>
          <w:rtl/>
        </w:rPr>
        <w:br/>
        <w:t>•دخول : زرع قوقعة الأذن يعطي وصول الطفل إلى إشارة كلمة مسموعة في المستويات ، الممكنة للمرة الأولى. ومع ذلك ،فلا يكون هذا إلا من خلال الاستخدام المتواصل للجهاز  والعلاج المستمر هل هذا سمع جديدة محتمل ليصبح وظيفية.</w:t>
      </w:r>
      <w:r w:rsidRPr="005E164D">
        <w:rPr>
          <w:rFonts w:ascii="Simplified Arabic" w:hAnsi="Simplified Arabic" w:cs="Simplified Arabic"/>
          <w:color w:val="212121"/>
          <w:sz w:val="36"/>
          <w:szCs w:val="36"/>
          <w:rtl/>
        </w:rPr>
        <w:br/>
      </w:r>
      <w:r w:rsidRPr="005E164D">
        <w:rPr>
          <w:rFonts w:ascii="Simplified Arabic" w:hAnsi="Simplified Arabic" w:cs="Simplified Arabic"/>
          <w:color w:val="212121"/>
          <w:sz w:val="36"/>
          <w:szCs w:val="36"/>
          <w:rtl/>
        </w:rPr>
        <w:lastRenderedPageBreak/>
        <w:br/>
        <w:t>• ذات الصلة :يجب تحديد الأهداف والأنشطة ذات الصلة والمثيرة لاهتمام الطفل. كما تم تصميم المعالج لرمز الكلام ، واستخدام لغة الحديث كما المحفزات متى يسمح بذلك ، إيصال خدمات الإيداع. عند استخدام الأصوات البيئية ، وتحديد تلك التي تحدث نتيجة طبيعية  لنشاط ما.</w:t>
      </w:r>
      <w:r w:rsidRPr="005E164D">
        <w:rPr>
          <w:rFonts w:ascii="Simplified Arabic" w:hAnsi="Simplified Arabic" w:cs="Simplified Arabic"/>
          <w:color w:val="212121"/>
          <w:sz w:val="36"/>
          <w:szCs w:val="36"/>
          <w:rtl/>
        </w:rPr>
        <w:br/>
      </w:r>
      <w:r w:rsidRPr="005E164D">
        <w:rPr>
          <w:rFonts w:ascii="Simplified Arabic" w:hAnsi="Simplified Arabic" w:cs="Simplified Arabic"/>
          <w:color w:val="212121"/>
          <w:sz w:val="36"/>
          <w:szCs w:val="36"/>
          <w:rtl/>
        </w:rPr>
        <w:br/>
        <w:t>• التوقعات : عالية ، ولكن توقعات واقعية لطفلك حاسمة. افترضنا ان الطفل يمكن أن يسمع الآن!  وعلينا أن نقدم العديد من الفرص للطفل للاستماع والرد على الكلام. من الطبيعي حدوث حالات هي أفضل وسيلة لتحفيز الاستماع وتعلم اللغة. لتطوير هذه المهارات ، ونود أن الاستفادة القصوى من الأنشطة مثل ارتداء ملابسه ، والطبخ ، وتنظيف البيت.</w:t>
      </w:r>
      <w:r w:rsidRPr="005E164D">
        <w:rPr>
          <w:rFonts w:ascii="Simplified Arabic" w:hAnsi="Simplified Arabic" w:cs="Simplified Arabic"/>
          <w:color w:val="212121"/>
          <w:sz w:val="36"/>
          <w:szCs w:val="36"/>
          <w:rtl/>
        </w:rPr>
        <w:br/>
      </w:r>
      <w:r w:rsidRPr="005E164D">
        <w:rPr>
          <w:rFonts w:ascii="Simplified Arabic" w:hAnsi="Simplified Arabic" w:cs="Simplified Arabic"/>
          <w:color w:val="212121"/>
          <w:sz w:val="36"/>
          <w:szCs w:val="36"/>
          <w:rtl/>
        </w:rPr>
        <w:br/>
        <w:t>• الوقت : تعلم كيفية الاستماع لا يحدث بين عشية وضحاها. تعلم النطق واللغة من خلال الاستماع   هو عملية مستمرة. نحن بحاجة إلى أن تكون مرتبة و منظمة.</w:t>
      </w:r>
      <w:r w:rsidRPr="005E164D">
        <w:rPr>
          <w:rFonts w:ascii="Simplified Arabic" w:hAnsi="Simplified Arabic" w:cs="Simplified Arabic"/>
          <w:color w:val="212121"/>
          <w:sz w:val="36"/>
          <w:szCs w:val="36"/>
          <w:rtl/>
        </w:rPr>
        <w:br/>
        <w:t> </w:t>
      </w:r>
    </w:p>
    <w:p w:rsidR="00357AB6" w:rsidRPr="005E164D" w:rsidRDefault="00BB1A21" w:rsidP="007B3EF8">
      <w:pPr>
        <w:pStyle w:val="a4"/>
        <w:bidi/>
        <w:spacing w:line="336" w:lineRule="auto"/>
        <w:jc w:val="both"/>
        <w:divId w:val="697631852"/>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 النجاح : الطاقة والحب من الأهل وضعت في هذه العملية ، تجارب الاستماع الناجحة ا سوف  تصبح جزءا لا يتجزأ من الحياة اليومية.</w:t>
      </w:r>
      <w:r w:rsidRPr="005E164D">
        <w:rPr>
          <w:rFonts w:ascii="Simplified Arabic" w:hAnsi="Simplified Arabic" w:cs="Simplified Arabic"/>
          <w:color w:val="212121"/>
          <w:sz w:val="36"/>
          <w:szCs w:val="36"/>
          <w:rtl/>
        </w:rPr>
        <w:br/>
      </w:r>
      <w:r w:rsidRPr="005E164D">
        <w:rPr>
          <w:rFonts w:ascii="Simplified Arabic" w:hAnsi="Simplified Arabic" w:cs="Simplified Arabic"/>
          <w:color w:val="212121"/>
          <w:sz w:val="36"/>
          <w:szCs w:val="36"/>
          <w:rtl/>
        </w:rPr>
        <w:lastRenderedPageBreak/>
        <w:br/>
        <w:t> </w:t>
      </w:r>
    </w:p>
    <w:p w:rsidR="00357AB6" w:rsidRPr="005E164D" w:rsidRDefault="00BB1A21" w:rsidP="007B3EF8">
      <w:pPr>
        <w:pStyle w:val="a4"/>
        <w:bidi/>
        <w:spacing w:line="336" w:lineRule="auto"/>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المتغيرات التي تؤثر على تقدم مستوي الطفل</w:t>
      </w:r>
    </w:p>
    <w:p w:rsidR="00357AB6" w:rsidRPr="005E164D" w:rsidRDefault="00BB1A21" w:rsidP="007B3EF8">
      <w:pPr>
        <w:pStyle w:val="a4"/>
        <w:bidi/>
        <w:spacing w:line="336" w:lineRule="auto"/>
        <w:jc w:val="both"/>
        <w:divId w:val="1902868449"/>
        <w:rPr>
          <w:rFonts w:ascii="Simplified Arabic" w:hAnsi="Simplified Arabic" w:cs="Simplified Arabic"/>
          <w:color w:val="212121"/>
          <w:sz w:val="36"/>
          <w:szCs w:val="36"/>
          <w:rtl/>
        </w:rPr>
      </w:pPr>
      <w:r w:rsidRPr="005E164D">
        <w:rPr>
          <w:rFonts w:ascii="Simplified Arabic" w:hAnsi="Simplified Arabic" w:cs="Simplified Arabic"/>
          <w:color w:val="212121"/>
          <w:sz w:val="36"/>
          <w:szCs w:val="36"/>
          <w:rtl/>
        </w:rPr>
        <w:t>كل أسرة وطفل فريد من نوعها ، مع معيشة محددة وأسلوب التعلم . تطور الاستماع و التواصل تختلف من طفل إلى آخر ، ومن أسرة إلى أسرة. و التقدم ، بالطبع ، يتوقف على عدد من المتغيرات ، بما فيها و- :</w:t>
      </w:r>
      <w:r w:rsidRPr="005E164D">
        <w:rPr>
          <w:rFonts w:ascii="Simplified Arabic" w:hAnsi="Simplified Arabic" w:cs="Simplified Arabic"/>
          <w:color w:val="212121"/>
          <w:sz w:val="36"/>
          <w:szCs w:val="36"/>
          <w:rtl/>
        </w:rPr>
        <w:br/>
      </w:r>
      <w:r w:rsidRPr="005E164D">
        <w:rPr>
          <w:rFonts w:ascii="Simplified Arabic" w:hAnsi="Simplified Arabic" w:cs="Simplified Arabic"/>
          <w:color w:val="212121"/>
          <w:sz w:val="36"/>
          <w:szCs w:val="36"/>
          <w:rtl/>
        </w:rPr>
        <w:br/>
        <w:t>• العمر عند التشخيص</w:t>
      </w:r>
      <w:r w:rsidRPr="005E164D">
        <w:rPr>
          <w:rFonts w:ascii="Simplified Arabic" w:hAnsi="Simplified Arabic" w:cs="Simplified Arabic"/>
          <w:color w:val="212121"/>
          <w:sz w:val="36"/>
          <w:szCs w:val="36"/>
          <w:rtl/>
        </w:rPr>
        <w:br/>
        <w:t>• سبب ضعف السمع</w:t>
      </w:r>
      <w:r w:rsidRPr="005E164D">
        <w:rPr>
          <w:rFonts w:ascii="Simplified Arabic" w:hAnsi="Simplified Arabic" w:cs="Simplified Arabic"/>
          <w:color w:val="212121"/>
          <w:sz w:val="36"/>
          <w:szCs w:val="36"/>
          <w:rtl/>
        </w:rPr>
        <w:br/>
        <w:t>• درجة من ضعف السمع</w:t>
      </w:r>
      <w:r w:rsidRPr="005E164D">
        <w:rPr>
          <w:rFonts w:ascii="Simplified Arabic" w:hAnsi="Simplified Arabic" w:cs="Simplified Arabic"/>
          <w:color w:val="212121"/>
          <w:sz w:val="36"/>
          <w:szCs w:val="36"/>
          <w:rtl/>
        </w:rPr>
        <w:br/>
        <w:t>• فعالية أجهزة التضخيم أو زرع قوقعة الأذن</w:t>
      </w:r>
      <w:r w:rsidRPr="005E164D">
        <w:rPr>
          <w:rFonts w:ascii="Simplified Arabic" w:hAnsi="Simplified Arabic" w:cs="Simplified Arabic"/>
          <w:color w:val="212121"/>
          <w:sz w:val="36"/>
          <w:szCs w:val="36"/>
          <w:rtl/>
        </w:rPr>
        <w:br/>
        <w:t>• فعالية إدارة مشاكل السمع</w:t>
      </w:r>
      <w:r w:rsidRPr="005E164D">
        <w:rPr>
          <w:rFonts w:ascii="Simplified Arabic" w:hAnsi="Simplified Arabic" w:cs="Simplified Arabic"/>
          <w:color w:val="212121"/>
          <w:sz w:val="36"/>
          <w:szCs w:val="36"/>
          <w:rtl/>
        </w:rPr>
        <w:br/>
        <w:t>• إمكانية الاستماع للطفل</w:t>
      </w:r>
      <w:r w:rsidRPr="005E164D">
        <w:rPr>
          <w:rFonts w:ascii="Simplified Arabic" w:hAnsi="Simplified Arabic" w:cs="Simplified Arabic"/>
          <w:color w:val="212121"/>
          <w:sz w:val="36"/>
          <w:szCs w:val="36"/>
          <w:rtl/>
        </w:rPr>
        <w:br/>
        <w:t>• صحة الطفل</w:t>
      </w:r>
      <w:r w:rsidRPr="005E164D">
        <w:rPr>
          <w:rFonts w:ascii="Simplified Arabic" w:hAnsi="Simplified Arabic" w:cs="Simplified Arabic"/>
          <w:color w:val="212121"/>
          <w:sz w:val="36"/>
          <w:szCs w:val="36"/>
          <w:rtl/>
        </w:rPr>
        <w:br/>
        <w:t>• الحالة العاطفية للأسرة</w:t>
      </w:r>
      <w:r w:rsidRPr="005E164D">
        <w:rPr>
          <w:rFonts w:ascii="Simplified Arabic" w:hAnsi="Simplified Arabic" w:cs="Simplified Arabic"/>
          <w:color w:val="212121"/>
          <w:sz w:val="36"/>
          <w:szCs w:val="36"/>
          <w:rtl/>
        </w:rPr>
        <w:br/>
        <w:t>• مستوى مشاركة الأسرة</w:t>
      </w:r>
      <w:r w:rsidRPr="005E164D">
        <w:rPr>
          <w:rFonts w:ascii="Simplified Arabic" w:hAnsi="Simplified Arabic" w:cs="Simplified Arabic"/>
          <w:color w:val="212121"/>
          <w:sz w:val="36"/>
          <w:szCs w:val="36"/>
          <w:rtl/>
        </w:rPr>
        <w:br/>
        <w:t>• مهارات المعالج</w:t>
      </w:r>
      <w:r w:rsidRPr="005E164D">
        <w:rPr>
          <w:rFonts w:ascii="Simplified Arabic" w:hAnsi="Simplified Arabic" w:cs="Simplified Arabic"/>
          <w:color w:val="212121"/>
          <w:sz w:val="36"/>
          <w:szCs w:val="36"/>
          <w:rtl/>
        </w:rPr>
        <w:br/>
        <w:t>• مهارات الوالدين أو مقدم الرعاية</w:t>
      </w:r>
      <w:r w:rsidRPr="005E164D">
        <w:rPr>
          <w:rFonts w:ascii="Simplified Arabic" w:hAnsi="Simplified Arabic" w:cs="Simplified Arabic"/>
          <w:color w:val="212121"/>
          <w:sz w:val="36"/>
          <w:szCs w:val="36"/>
          <w:rtl/>
        </w:rPr>
        <w:br/>
      </w:r>
      <w:r w:rsidRPr="005E164D">
        <w:rPr>
          <w:rFonts w:ascii="Simplified Arabic" w:hAnsi="Simplified Arabic" w:cs="Simplified Arabic"/>
          <w:color w:val="212121"/>
          <w:sz w:val="36"/>
          <w:szCs w:val="36"/>
          <w:rtl/>
        </w:rPr>
        <w:lastRenderedPageBreak/>
        <w:t>• أسلوب تعلم الطفل</w:t>
      </w:r>
      <w:r w:rsidRPr="005E164D">
        <w:rPr>
          <w:rFonts w:ascii="Simplified Arabic" w:hAnsi="Simplified Arabic" w:cs="Simplified Arabic"/>
          <w:color w:val="212121"/>
          <w:sz w:val="36"/>
          <w:szCs w:val="36"/>
          <w:rtl/>
        </w:rPr>
        <w:br/>
        <w:t>• ذكاء الطفل</w:t>
      </w:r>
    </w:p>
    <w:p w:rsidR="00357AB6" w:rsidRPr="005E164D" w:rsidRDefault="00CB705F" w:rsidP="007B3EF8">
      <w:pPr>
        <w:numPr>
          <w:ilvl w:val="0"/>
          <w:numId w:val="8"/>
        </w:numPr>
        <w:bidi/>
        <w:spacing w:before="120" w:line="336" w:lineRule="auto"/>
        <w:ind w:left="0"/>
        <w:jc w:val="both"/>
        <w:divId w:val="1902868449"/>
        <w:rPr>
          <w:rFonts w:ascii="Simplified Arabic" w:eastAsia="Times New Roman" w:hAnsi="Simplified Arabic" w:cs="Simplified Arabic"/>
          <w:color w:val="FFFFFF"/>
          <w:sz w:val="36"/>
          <w:szCs w:val="36"/>
          <w:rtl/>
        </w:rPr>
      </w:pPr>
      <w:hyperlink r:id="rId10" w:history="1">
        <w:r w:rsidR="00BB1A21" w:rsidRPr="005E164D">
          <w:rPr>
            <w:rFonts w:ascii="Simplified Arabic" w:eastAsia="Times New Roman" w:hAnsi="Simplified Arabic" w:cs="Simplified Arabic"/>
            <w:color w:val="FFFFFF"/>
            <w:sz w:val="36"/>
            <w:szCs w:val="36"/>
            <w:rtl/>
          </w:rPr>
          <w:t>&lt; السابق</w:t>
        </w:r>
      </w:hyperlink>
    </w:p>
    <w:p w:rsidR="00357AB6" w:rsidRPr="005E164D" w:rsidRDefault="00CB705F" w:rsidP="007B3EF8">
      <w:pPr>
        <w:numPr>
          <w:ilvl w:val="0"/>
          <w:numId w:val="8"/>
        </w:numPr>
        <w:bidi/>
        <w:spacing w:before="120" w:line="336" w:lineRule="auto"/>
        <w:ind w:left="0"/>
        <w:jc w:val="both"/>
        <w:divId w:val="1902868449"/>
        <w:rPr>
          <w:rFonts w:ascii="Simplified Arabic" w:eastAsia="Times New Roman" w:hAnsi="Simplified Arabic" w:cs="Simplified Arabic"/>
          <w:color w:val="FFFFFF"/>
          <w:sz w:val="36"/>
          <w:szCs w:val="36"/>
          <w:rtl/>
        </w:rPr>
      </w:pPr>
      <w:hyperlink r:id="rId11" w:history="1">
        <w:r w:rsidR="00BB1A21" w:rsidRPr="005E164D">
          <w:rPr>
            <w:rFonts w:ascii="Simplified Arabic" w:eastAsia="Times New Roman" w:hAnsi="Simplified Arabic" w:cs="Simplified Arabic"/>
            <w:color w:val="FFFFFF"/>
            <w:sz w:val="36"/>
            <w:szCs w:val="36"/>
            <w:rtl/>
          </w:rPr>
          <w:t>التالي &gt;</w:t>
        </w:r>
      </w:hyperlink>
    </w:p>
    <w:p w:rsidR="00357AB6" w:rsidRPr="005E164D" w:rsidRDefault="00BB1A21" w:rsidP="007B3EF8">
      <w:pPr>
        <w:bidi/>
        <w:spacing w:line="336" w:lineRule="auto"/>
        <w:jc w:val="both"/>
        <w:rPr>
          <w:rFonts w:ascii="Simplified Arabic" w:eastAsia="Times New Roman" w:hAnsi="Simplified Arabic" w:cs="Simplified Arabic"/>
          <w:color w:val="212121"/>
          <w:sz w:val="36"/>
          <w:szCs w:val="36"/>
          <w:rtl/>
        </w:rPr>
      </w:pPr>
      <w:r w:rsidRPr="005E164D">
        <w:rPr>
          <w:rFonts w:ascii="Simplified Arabic" w:eastAsia="Times New Roman" w:hAnsi="Simplified Arabic" w:cs="Simplified Arabic"/>
          <w:color w:val="212121"/>
          <w:sz w:val="36"/>
          <w:szCs w:val="36"/>
          <w:rtl/>
        </w:rPr>
        <w:t xml:space="preserve"> </w:t>
      </w:r>
    </w:p>
    <w:sectPr w:rsidR="00357AB6" w:rsidRPr="005E164D" w:rsidSect="00BB1A21">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Open Sans Condense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5D32"/>
    <w:multiLevelType w:val="multilevel"/>
    <w:tmpl w:val="3CECB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574DF6"/>
    <w:multiLevelType w:val="multilevel"/>
    <w:tmpl w:val="4C18B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8425A1"/>
    <w:multiLevelType w:val="multilevel"/>
    <w:tmpl w:val="9DF65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A97A83"/>
    <w:multiLevelType w:val="hybridMultilevel"/>
    <w:tmpl w:val="FD681A58"/>
    <w:lvl w:ilvl="0" w:tplc="4D7E6D2E">
      <w:numFmt w:val="bullet"/>
      <w:lvlText w:val="-"/>
      <w:lvlJc w:val="left"/>
      <w:pPr>
        <w:ind w:left="1080" w:hanging="360"/>
      </w:pPr>
      <w:rPr>
        <w:rFonts w:ascii="Simplified Arabic" w:eastAsiaTheme="minorEastAsia"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E72390F"/>
    <w:multiLevelType w:val="multilevel"/>
    <w:tmpl w:val="7244F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4E0622"/>
    <w:multiLevelType w:val="multilevel"/>
    <w:tmpl w:val="D6783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D0165E"/>
    <w:multiLevelType w:val="multilevel"/>
    <w:tmpl w:val="AC606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463A1F"/>
    <w:multiLevelType w:val="multilevel"/>
    <w:tmpl w:val="C7BC1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186828"/>
    <w:multiLevelType w:val="multilevel"/>
    <w:tmpl w:val="4802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290BF5"/>
    <w:multiLevelType w:val="multilevel"/>
    <w:tmpl w:val="D152B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0A5873"/>
    <w:multiLevelType w:val="multilevel"/>
    <w:tmpl w:val="FA2E6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4"/>
  </w:num>
  <w:num w:numId="4">
    <w:abstractNumId w:val="9"/>
  </w:num>
  <w:num w:numId="5">
    <w:abstractNumId w:val="6"/>
  </w:num>
  <w:num w:numId="6">
    <w:abstractNumId w:val="2"/>
  </w:num>
  <w:num w:numId="7">
    <w:abstractNumId w:val="10"/>
  </w:num>
  <w:num w:numId="8">
    <w:abstractNumId w:val="5"/>
  </w:num>
  <w:num w:numId="9">
    <w:abstractNumId w:val="7"/>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5A1FB6"/>
    <w:rsid w:val="0014196B"/>
    <w:rsid w:val="002F342A"/>
    <w:rsid w:val="00357AB6"/>
    <w:rsid w:val="005A1FB6"/>
    <w:rsid w:val="005E164D"/>
    <w:rsid w:val="006D5542"/>
    <w:rsid w:val="007B3EF8"/>
    <w:rsid w:val="00BB1A21"/>
    <w:rsid w:val="00BD01C8"/>
    <w:rsid w:val="00CB70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Char"/>
    <w:uiPriority w:val="9"/>
    <w:qFormat/>
    <w:pPr>
      <w:spacing w:before="100" w:beforeAutospacing="1" w:after="100" w:afterAutospacing="1"/>
      <w:outlineLvl w:val="0"/>
    </w:pPr>
    <w:rPr>
      <w:kern w:val="36"/>
      <w:sz w:val="41"/>
      <w:szCs w:val="41"/>
    </w:rPr>
  </w:style>
  <w:style w:type="paragraph" w:styleId="2">
    <w:name w:val="heading 2"/>
    <w:basedOn w:val="a"/>
    <w:link w:val="2Char"/>
    <w:uiPriority w:val="9"/>
    <w:qFormat/>
    <w:pPr>
      <w:spacing w:before="100" w:beforeAutospacing="1" w:after="100" w:afterAutospacing="1"/>
      <w:outlineLvl w:val="1"/>
    </w:pPr>
    <w:rPr>
      <w:sz w:val="36"/>
      <w:szCs w:val="36"/>
    </w:rPr>
  </w:style>
  <w:style w:type="paragraph" w:styleId="3">
    <w:name w:val="heading 3"/>
    <w:basedOn w:val="a"/>
    <w:link w:val="3Char"/>
    <w:uiPriority w:val="9"/>
    <w:qFormat/>
    <w:pPr>
      <w:spacing w:before="100" w:beforeAutospacing="1" w:after="100" w:afterAutospacing="1"/>
      <w:outlineLvl w:val="2"/>
    </w:pPr>
    <w:rPr>
      <w:rFonts w:ascii="Open Sans Condensed" w:hAnsi="Open Sans Condensed"/>
      <w:sz w:val="34"/>
      <w:szCs w:val="34"/>
    </w:rPr>
  </w:style>
  <w:style w:type="paragraph" w:styleId="4">
    <w:name w:val="heading 4"/>
    <w:basedOn w:val="a"/>
    <w:link w:val="4Char"/>
    <w:uiPriority w:val="9"/>
    <w:qFormat/>
    <w:pPr>
      <w:spacing w:before="100" w:beforeAutospacing="1" w:after="100" w:afterAutospacing="1"/>
      <w:outlineLvl w:val="3"/>
    </w:pPr>
    <w:rPr>
      <w:sz w:val="26"/>
      <w:szCs w:val="26"/>
    </w:rPr>
  </w:style>
  <w:style w:type="paragraph" w:styleId="5">
    <w:name w:val="heading 5"/>
    <w:basedOn w:val="a"/>
    <w:link w:val="5Char"/>
    <w:uiPriority w:val="9"/>
    <w:qFormat/>
    <w:pPr>
      <w:spacing w:before="100" w:beforeAutospacing="1" w:after="100" w:afterAutospacing="1"/>
      <w:outlineLvl w:val="4"/>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Pr>
      <w:strike w:val="0"/>
      <w:dstrike w:val="0"/>
      <w:color w:val="0000FF"/>
      <w:u w:val="none"/>
      <w:effect w:val="none"/>
    </w:rPr>
  </w:style>
  <w:style w:type="character" w:styleId="a3">
    <w:name w:val="FollowedHyperlink"/>
    <w:basedOn w:val="a0"/>
    <w:uiPriority w:val="99"/>
    <w:semiHidden/>
    <w:unhideWhenUsed/>
    <w:rPr>
      <w:strike w:val="0"/>
      <w:dstrike w:val="0"/>
      <w:color w:val="800080"/>
      <w:u w:val="none"/>
      <w:effect w:val="none"/>
    </w:rPr>
  </w:style>
  <w:style w:type="paragraph" w:styleId="HTML">
    <w:name w:val="HTML Address"/>
    <w:basedOn w:val="a"/>
    <w:link w:val="HTMLChar"/>
    <w:uiPriority w:val="99"/>
    <w:semiHidden/>
    <w:unhideWhenUsed/>
    <w:rPr>
      <w:i/>
      <w:iCs/>
    </w:rPr>
  </w:style>
  <w:style w:type="character" w:customStyle="1" w:styleId="HTMLChar">
    <w:name w:val="عنوان HTML Char"/>
    <w:basedOn w:val="a0"/>
    <w:link w:val="HTML"/>
    <w:uiPriority w:val="99"/>
    <w:semiHidden/>
    <w:rPr>
      <w:rFonts w:eastAsiaTheme="minorEastAsia"/>
      <w:i/>
      <w:iCs/>
      <w:sz w:val="24"/>
      <w:szCs w:val="24"/>
    </w:rPr>
  </w:style>
  <w:style w:type="character" w:customStyle="1" w:styleId="1Char">
    <w:name w:val="عنوان 1 Char"/>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Char">
    <w:name w:val="عنوان 4 Char"/>
    <w:basedOn w:val="a0"/>
    <w:link w:val="4"/>
    <w:uiPriority w:val="9"/>
    <w:semiHidden/>
    <w:rPr>
      <w:rFonts w:asciiTheme="majorHAnsi" w:eastAsiaTheme="majorEastAsia" w:hAnsiTheme="majorHAnsi" w:cstheme="majorBidi"/>
      <w:b/>
      <w:bCs/>
      <w:i/>
      <w:iCs/>
      <w:color w:val="4F81BD" w:themeColor="accent1"/>
      <w:sz w:val="24"/>
      <w:szCs w:val="24"/>
    </w:rPr>
  </w:style>
  <w:style w:type="character" w:customStyle="1" w:styleId="5Char">
    <w:name w:val="عنوان 5 Char"/>
    <w:basedOn w:val="a0"/>
    <w:link w:val="5"/>
    <w:uiPriority w:val="9"/>
    <w:semiHidden/>
    <w:rPr>
      <w:rFonts w:asciiTheme="majorHAnsi" w:eastAsiaTheme="majorEastAsia" w:hAnsiTheme="majorHAnsi" w:cstheme="majorBidi"/>
      <w:color w:val="243F60" w:themeColor="accent1" w:themeShade="7F"/>
      <w:sz w:val="24"/>
      <w:szCs w:val="24"/>
    </w:rPr>
  </w:style>
  <w:style w:type="paragraph" w:styleId="a4">
    <w:name w:val="Normal (Web)"/>
    <w:basedOn w:val="a"/>
    <w:uiPriority w:val="99"/>
    <w:unhideWhenUsed/>
    <w:pPr>
      <w:spacing w:before="100" w:beforeAutospacing="1" w:after="100" w:afterAutospacing="1"/>
    </w:pPr>
  </w:style>
  <w:style w:type="paragraph" w:customStyle="1" w:styleId="readmore">
    <w:name w:val="readmore"/>
    <w:basedOn w:val="a"/>
    <w:pPr>
      <w:spacing w:before="210" w:after="100" w:afterAutospacing="1"/>
    </w:pPr>
  </w:style>
  <w:style w:type="paragraph" w:customStyle="1" w:styleId="counter">
    <w:name w:val="counter"/>
    <w:basedOn w:val="a"/>
    <w:pPr>
      <w:spacing w:before="100" w:beforeAutospacing="1" w:after="105"/>
    </w:pPr>
  </w:style>
  <w:style w:type="paragraph" w:customStyle="1" w:styleId="ajaxcontent">
    <w:name w:val="ajaxcontent"/>
    <w:basedOn w:val="a"/>
    <w:pPr>
      <w:spacing w:before="100" w:beforeAutospacing="1" w:after="100" w:afterAutospacing="1"/>
    </w:pPr>
    <w:rPr>
      <w:rFonts w:ascii="Lucida Sans Unicode" w:hAnsi="Lucida Sans Unicode" w:cs="Lucida Sans Unicode"/>
      <w:b/>
      <w:bCs/>
      <w:color w:val="000000"/>
    </w:rPr>
  </w:style>
  <w:style w:type="paragraph" w:customStyle="1" w:styleId="itemcommentsformnotes">
    <w:name w:val="itemcommentsformnotes"/>
    <w:basedOn w:val="a"/>
    <w:pPr>
      <w:spacing w:before="100" w:beforeAutospacing="1" w:after="100" w:afterAutospacing="1"/>
    </w:pPr>
  </w:style>
  <w:style w:type="paragraph" w:customStyle="1" w:styleId="useradditionalinfo">
    <w:name w:val="useradditionalinfo"/>
    <w:basedOn w:val="a"/>
    <w:pPr>
      <w:spacing w:before="100" w:beforeAutospacing="1" w:after="100" w:afterAutospacing="1"/>
    </w:pPr>
  </w:style>
  <w:style w:type="paragraph" w:customStyle="1" w:styleId="info">
    <w:name w:val="info"/>
    <w:basedOn w:val="a"/>
    <w:pPr>
      <w:spacing w:before="100" w:beforeAutospacing="1" w:after="100" w:afterAutospacing="1"/>
    </w:pPr>
  </w:style>
  <w:style w:type="paragraph" w:customStyle="1" w:styleId="fakedoc">
    <w:name w:val="fake_doc"/>
    <w:basedOn w:val="a"/>
    <w:pPr>
      <w:spacing w:before="100" w:beforeAutospacing="1" w:after="100" w:afterAutospacing="1"/>
    </w:pPr>
    <w:rPr>
      <w:vanish/>
    </w:rPr>
  </w:style>
  <w:style w:type="paragraph" w:customStyle="1" w:styleId="s5boxhidden">
    <w:name w:val="s5boxhidden"/>
    <w:basedOn w:val="a"/>
    <w:pPr>
      <w:spacing w:before="100" w:beforeAutospacing="1" w:after="100" w:afterAutospacing="1"/>
    </w:pPr>
    <w:rPr>
      <w:vanish/>
    </w:rPr>
  </w:style>
  <w:style w:type="paragraph" w:customStyle="1" w:styleId="s5responsivemobileopen">
    <w:name w:val="s5_responsive_mobile_open"/>
    <w:basedOn w:val="a"/>
    <w:pPr>
      <w:shd w:val="clear" w:color="auto" w:fill="272727"/>
      <w:spacing w:before="100" w:beforeAutospacing="1" w:after="100" w:afterAutospacing="1"/>
    </w:pPr>
  </w:style>
  <w:style w:type="paragraph" w:customStyle="1" w:styleId="s5subwrap">
    <w:name w:val="s5_sub_wrap"/>
    <w:basedOn w:val="a"/>
    <w:pPr>
      <w:spacing w:after="100" w:afterAutospacing="1"/>
      <w:ind w:left="150"/>
    </w:pPr>
    <w:rPr>
      <w:vanish/>
    </w:rPr>
  </w:style>
  <w:style w:type="paragraph" w:customStyle="1" w:styleId="s5subwraplower">
    <w:name w:val="s5_sub_wrap_lower"/>
    <w:basedOn w:val="a"/>
    <w:pPr>
      <w:spacing w:after="100" w:afterAutospacing="1"/>
      <w:ind w:left="150"/>
    </w:pPr>
    <w:rPr>
      <w:vanish/>
    </w:rPr>
  </w:style>
  <w:style w:type="paragraph" w:customStyle="1" w:styleId="s5subwraprtl">
    <w:name w:val="s5_sub_wrap_rtl"/>
    <w:basedOn w:val="a"/>
    <w:pPr>
      <w:spacing w:after="100" w:afterAutospacing="1"/>
      <w:ind w:left="150"/>
    </w:pPr>
    <w:rPr>
      <w:vanish/>
    </w:rPr>
  </w:style>
  <w:style w:type="paragraph" w:customStyle="1" w:styleId="s5subwraplowerrtl">
    <w:name w:val="s5_sub_wrap_lower_rtl"/>
    <w:basedOn w:val="a"/>
    <w:pPr>
      <w:spacing w:after="100" w:afterAutospacing="1"/>
      <w:ind w:left="150"/>
    </w:pPr>
    <w:rPr>
      <w:vanish/>
    </w:rPr>
  </w:style>
  <w:style w:type="paragraph" w:customStyle="1" w:styleId="s5parentsubtext">
    <w:name w:val="s5_parent_subtext"/>
    <w:basedOn w:val="a"/>
    <w:pPr>
      <w:spacing w:before="100" w:beforeAutospacing="1" w:after="100" w:afterAutospacing="1"/>
    </w:pPr>
    <w:rPr>
      <w:color w:val="6E6E6E"/>
      <w:sz w:val="20"/>
      <w:szCs w:val="20"/>
    </w:rPr>
  </w:style>
  <w:style w:type="paragraph" w:customStyle="1" w:styleId="s5submenuitem">
    <w:name w:val="s5_submenu_item"/>
    <w:basedOn w:val="a"/>
    <w:pPr>
      <w:pBdr>
        <w:bottom w:val="single" w:sz="6" w:space="6" w:color="ECECEC"/>
      </w:pBdr>
      <w:spacing w:before="100" w:beforeAutospacing="1" w:after="100" w:afterAutospacing="1"/>
    </w:pPr>
  </w:style>
  <w:style w:type="paragraph" w:customStyle="1" w:styleId="s5subtext">
    <w:name w:val="s5_subtext"/>
    <w:basedOn w:val="a"/>
    <w:pPr>
      <w:spacing w:before="100" w:beforeAutospacing="1" w:after="100" w:afterAutospacing="1"/>
    </w:pPr>
    <w:rPr>
      <w:color w:val="6F6F6F"/>
      <w:sz w:val="17"/>
      <w:szCs w:val="17"/>
    </w:rPr>
  </w:style>
  <w:style w:type="paragraph" w:customStyle="1" w:styleId="system-unpublished">
    <w:name w:val="system-unpublished"/>
    <w:basedOn w:val="a"/>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pPr>
      <w:spacing w:before="100" w:beforeAutospacing="1" w:after="150"/>
      <w:ind w:left="150"/>
    </w:pPr>
  </w:style>
  <w:style w:type="paragraph" w:customStyle="1" w:styleId="img-fulltext-float-left">
    <w:name w:val="img-fulltext-float-left"/>
    <w:basedOn w:val="a"/>
    <w:pPr>
      <w:spacing w:before="100" w:beforeAutospacing="1" w:after="150"/>
      <w:ind w:right="150"/>
    </w:pPr>
  </w:style>
  <w:style w:type="paragraph" w:customStyle="1" w:styleId="img-intro-float-right">
    <w:name w:val="img-intro-float-right"/>
    <w:basedOn w:val="a"/>
    <w:pPr>
      <w:spacing w:before="100" w:beforeAutospacing="1" w:after="75"/>
      <w:ind w:left="75"/>
    </w:pPr>
  </w:style>
  <w:style w:type="paragraph" w:customStyle="1" w:styleId="img-intro-float-left">
    <w:name w:val="img-intro-float-left"/>
    <w:basedOn w:val="a"/>
    <w:pPr>
      <w:spacing w:before="100" w:beforeAutospacing="1" w:after="75"/>
      <w:ind w:right="75"/>
    </w:pPr>
  </w:style>
  <w:style w:type="paragraph" w:customStyle="1" w:styleId="invalid">
    <w:name w:val="invalid"/>
    <w:basedOn w:val="a"/>
    <w:pPr>
      <w:spacing w:before="100" w:beforeAutospacing="1" w:after="100" w:afterAutospacing="1"/>
    </w:pPr>
  </w:style>
  <w:style w:type="paragraph" w:customStyle="1" w:styleId="button2-left">
    <w:name w:val="button2-left"/>
    <w:basedOn w:val="a"/>
    <w:pPr>
      <w:spacing w:before="100" w:beforeAutospacing="1" w:after="100" w:afterAutospacing="1"/>
      <w:ind w:left="75"/>
    </w:pPr>
  </w:style>
  <w:style w:type="paragraph" w:customStyle="1" w:styleId="button2-right">
    <w:name w:val="button2-right"/>
    <w:basedOn w:val="a"/>
    <w:pPr>
      <w:spacing w:before="100" w:beforeAutospacing="1" w:after="100" w:afterAutospacing="1"/>
      <w:ind w:left="75"/>
    </w:pPr>
  </w:style>
  <w:style w:type="paragraph" w:customStyle="1" w:styleId="s5lrtab">
    <w:name w:val="s5_lr_tab"/>
    <w:basedOn w:val="a"/>
    <w:pPr>
      <w:spacing w:before="100" w:beforeAutospacing="1" w:after="100" w:afterAutospacing="1" w:line="525" w:lineRule="atLeast"/>
    </w:pPr>
  </w:style>
  <w:style w:type="paragraph" w:customStyle="1" w:styleId="s5lrtabinner">
    <w:name w:val="s5_lr_tab_inner"/>
    <w:basedOn w:val="a"/>
    <w:pPr>
      <w:spacing w:before="100" w:beforeAutospacing="1" w:after="100" w:afterAutospacing="1"/>
    </w:pPr>
  </w:style>
  <w:style w:type="paragraph" w:customStyle="1" w:styleId="s5wrap">
    <w:name w:val="s5_wrap"/>
    <w:basedOn w:val="a"/>
  </w:style>
  <w:style w:type="paragraph" w:customStyle="1" w:styleId="s5frontenderrormsg">
    <w:name w:val="s5_frontenderrormsg"/>
    <w:basedOn w:val="a"/>
    <w:pPr>
      <w:spacing w:after="100" w:afterAutospacing="1"/>
    </w:pPr>
  </w:style>
  <w:style w:type="paragraph" w:customStyle="1" w:styleId="s5fourdivstitle">
    <w:name w:val="s5_fourdivs_title"/>
    <w:basedOn w:val="a"/>
    <w:pPr>
      <w:spacing w:before="100" w:beforeAutospacing="1" w:after="120"/>
    </w:pPr>
  </w:style>
  <w:style w:type="paragraph" w:customStyle="1" w:styleId="mosimage">
    <w:name w:val="mosimage"/>
    <w:basedOn w:val="a"/>
    <w:pPr>
      <w:pBdr>
        <w:top w:val="single" w:sz="6" w:space="0" w:color="CCCCCC"/>
        <w:left w:val="single" w:sz="6" w:space="0" w:color="CCCCCC"/>
        <w:bottom w:val="single" w:sz="6" w:space="0" w:color="CCCCCC"/>
        <w:right w:val="single" w:sz="6" w:space="0" w:color="CCCCCC"/>
      </w:pBdr>
      <w:shd w:val="clear" w:color="auto" w:fill="FFFFFF"/>
      <w:spacing w:before="90" w:after="90"/>
      <w:ind w:left="90" w:right="90"/>
    </w:pPr>
  </w:style>
  <w:style w:type="paragraph" w:customStyle="1" w:styleId="mosimagecaption">
    <w:name w:val="mosimage_caption"/>
    <w:basedOn w:val="a"/>
    <w:pPr>
      <w:pBdr>
        <w:top w:val="single" w:sz="6" w:space="1" w:color="CCCCCC"/>
      </w:pBdr>
      <w:shd w:val="clear" w:color="auto" w:fill="EFEFEF"/>
      <w:spacing w:before="30" w:after="100" w:afterAutospacing="1"/>
    </w:pPr>
    <w:rPr>
      <w:color w:val="666666"/>
      <w:sz w:val="16"/>
      <w:szCs w:val="16"/>
    </w:rPr>
  </w:style>
  <w:style w:type="paragraph" w:customStyle="1" w:styleId="inputbox">
    <w:name w:val="inputbox"/>
    <w:basedOn w:val="a"/>
    <w:pPr>
      <w:pBdr>
        <w:top w:val="single" w:sz="6" w:space="5" w:color="CCCCCC"/>
        <w:left w:val="single" w:sz="6" w:space="8" w:color="CCCCCC"/>
        <w:bottom w:val="single" w:sz="6" w:space="5" w:color="CCCCCC"/>
        <w:right w:val="single" w:sz="6" w:space="8" w:color="CCCCCC"/>
      </w:pBdr>
      <w:shd w:val="clear" w:color="auto" w:fill="FFFFFF"/>
      <w:spacing w:before="60" w:after="60"/>
    </w:pPr>
    <w:rPr>
      <w:sz w:val="22"/>
      <w:szCs w:val="22"/>
    </w:rPr>
  </w:style>
  <w:style w:type="paragraph" w:customStyle="1" w:styleId="tool-tip">
    <w:name w:val="tool-tip"/>
    <w:basedOn w:val="a"/>
    <w:pPr>
      <w:pBdr>
        <w:top w:val="single" w:sz="6" w:space="4" w:color="333333"/>
        <w:left w:val="single" w:sz="6" w:space="4" w:color="333333"/>
        <w:bottom w:val="single" w:sz="6" w:space="4" w:color="333333"/>
        <w:right w:val="single" w:sz="6" w:space="4" w:color="333333"/>
      </w:pBdr>
      <w:shd w:val="clear" w:color="auto" w:fill="CCCCCC"/>
      <w:spacing w:before="100" w:beforeAutospacing="1" w:after="100" w:afterAutospacing="1"/>
    </w:pPr>
    <w:rPr>
      <w:color w:val="000000"/>
    </w:rPr>
  </w:style>
  <w:style w:type="paragraph" w:customStyle="1" w:styleId="tool-title">
    <w:name w:val="tool-title"/>
    <w:basedOn w:val="a"/>
    <w:rPr>
      <w:b/>
      <w:bCs/>
      <w:color w:val="000000"/>
    </w:rPr>
  </w:style>
  <w:style w:type="paragraph" w:customStyle="1" w:styleId="tool-text">
    <w:name w:val="tool-text"/>
    <w:basedOn w:val="a"/>
    <w:rPr>
      <w:color w:val="000000"/>
    </w:rPr>
  </w:style>
  <w:style w:type="paragraph" w:customStyle="1" w:styleId="button">
    <w:name w:val="button"/>
    <w:basedOn w:val="a"/>
    <w:pPr>
      <w:ind w:right="120"/>
    </w:pPr>
    <w:rPr>
      <w:rFonts w:ascii="Open Sans Condensed" w:hAnsi="Open Sans Condensed"/>
      <w:color w:val="FFFFFF"/>
      <w:sz w:val="26"/>
      <w:szCs w:val="26"/>
    </w:rPr>
  </w:style>
  <w:style w:type="paragraph" w:customStyle="1" w:styleId="useritemreadmore">
    <w:name w:val="useritemreadmore"/>
    <w:basedOn w:val="a"/>
    <w:pPr>
      <w:spacing w:before="210"/>
    </w:pPr>
    <w:rPr>
      <w:b/>
      <w:bCs/>
      <w:color w:val="FFFFFF"/>
      <w:sz w:val="26"/>
      <w:szCs w:val="26"/>
    </w:rPr>
  </w:style>
  <w:style w:type="paragraph" w:customStyle="1" w:styleId="useritemcommentslink">
    <w:name w:val="useritemcommentslink"/>
    <w:basedOn w:val="a"/>
    <w:pPr>
      <w:spacing w:before="210"/>
    </w:pPr>
    <w:rPr>
      <w:b/>
      <w:bCs/>
      <w:color w:val="FFFFFF"/>
      <w:sz w:val="26"/>
      <w:szCs w:val="26"/>
    </w:rPr>
  </w:style>
  <w:style w:type="paragraph" w:customStyle="1" w:styleId="pagenav-prev">
    <w:name w:val="pagenav-prev"/>
    <w:basedOn w:val="a"/>
    <w:rPr>
      <w:rFonts w:ascii="Open Sans Condensed" w:hAnsi="Open Sans Condensed"/>
      <w:color w:val="FFFFFF"/>
      <w:sz w:val="26"/>
      <w:szCs w:val="26"/>
    </w:rPr>
  </w:style>
  <w:style w:type="paragraph" w:customStyle="1" w:styleId="pagenav-next">
    <w:name w:val="pagenav-next"/>
    <w:basedOn w:val="a"/>
    <w:rPr>
      <w:rFonts w:ascii="Open Sans Condensed" w:hAnsi="Open Sans Condensed"/>
      <w:color w:val="FFFFFF"/>
      <w:sz w:val="26"/>
      <w:szCs w:val="26"/>
    </w:rPr>
  </w:style>
  <w:style w:type="paragraph" w:customStyle="1" w:styleId="decreasesize">
    <w:name w:val="decreasesize"/>
    <w:basedOn w:val="a"/>
    <w:pPr>
      <w:spacing w:before="100" w:beforeAutospacing="1" w:after="100" w:afterAutospacing="1"/>
    </w:pPr>
    <w:rPr>
      <w:sz w:val="18"/>
      <w:szCs w:val="18"/>
    </w:rPr>
  </w:style>
  <w:style w:type="paragraph" w:customStyle="1" w:styleId="increasesize">
    <w:name w:val="increasesize"/>
    <w:basedOn w:val="a"/>
    <w:pPr>
      <w:spacing w:before="100" w:beforeAutospacing="1" w:after="100" w:afterAutospacing="1"/>
    </w:pPr>
    <w:rPr>
      <w:sz w:val="29"/>
      <w:szCs w:val="29"/>
    </w:rPr>
  </w:style>
  <w:style w:type="paragraph" w:customStyle="1" w:styleId="resetsize">
    <w:name w:val="resetsize"/>
    <w:basedOn w:val="a"/>
    <w:pPr>
      <w:spacing w:before="100" w:beforeAutospacing="1" w:after="100" w:afterAutospacing="1"/>
      <w:ind w:left="75" w:right="75"/>
    </w:pPr>
  </w:style>
  <w:style w:type="paragraph" w:customStyle="1" w:styleId="s5scrolltotop">
    <w:name w:val="s5_scrolltotop"/>
    <w:basedOn w:val="a"/>
    <w:pPr>
      <w:spacing w:after="100" w:afterAutospacing="1"/>
      <w:ind w:right="225"/>
    </w:pPr>
    <w:rPr>
      <w:vanish/>
    </w:rPr>
  </w:style>
  <w:style w:type="paragraph" w:customStyle="1" w:styleId="s5customrow">
    <w:name w:val="s5_custom_row"/>
    <w:basedOn w:val="a"/>
    <w:pPr>
      <w:spacing w:before="120" w:after="630"/>
    </w:pPr>
  </w:style>
  <w:style w:type="paragraph" w:customStyle="1" w:styleId="s5modh3">
    <w:name w:val="s5_mod_h3"/>
    <w:basedOn w:val="a"/>
    <w:pPr>
      <w:spacing w:before="100" w:beforeAutospacing="1" w:after="210" w:line="300" w:lineRule="auto"/>
    </w:pPr>
    <w:rPr>
      <w:sz w:val="34"/>
      <w:szCs w:val="34"/>
    </w:rPr>
  </w:style>
  <w:style w:type="paragraph" w:customStyle="1" w:styleId="moduleroundboxouter">
    <w:name w:val="module_round_box_outer"/>
    <w:basedOn w:val="a"/>
    <w:pPr>
      <w:spacing w:before="100" w:beforeAutospacing="1" w:after="510"/>
      <w:ind w:left="135" w:right="135"/>
    </w:pPr>
  </w:style>
  <w:style w:type="paragraph" w:customStyle="1" w:styleId="moduleroundbox-background">
    <w:name w:val="module_round_box-background"/>
    <w:basedOn w:val="a"/>
    <w:pPr>
      <w:shd w:val="clear" w:color="auto" w:fill="FFFFFF"/>
      <w:spacing w:before="100" w:beforeAutospacing="1" w:after="100" w:afterAutospacing="1"/>
    </w:pPr>
  </w:style>
  <w:style w:type="paragraph" w:customStyle="1" w:styleId="moduleroundbox-highlight">
    <w:name w:val="module_round_box-highlight"/>
    <w:basedOn w:val="a"/>
    <w:pPr>
      <w:shd w:val="clear" w:color="auto" w:fill="FFFFFF"/>
      <w:spacing w:before="100" w:beforeAutospacing="1" w:after="100" w:afterAutospacing="1"/>
    </w:pPr>
  </w:style>
  <w:style w:type="paragraph" w:customStyle="1" w:styleId="moduleroundbox-highlightfull">
    <w:name w:val="module_round_box-highlight_full"/>
    <w:basedOn w:val="a"/>
    <w:pPr>
      <w:spacing w:before="100" w:beforeAutospacing="1" w:after="100" w:afterAutospacing="1"/>
    </w:pPr>
    <w:rPr>
      <w:color w:val="FFFFFF"/>
    </w:rPr>
  </w:style>
  <w:style w:type="paragraph" w:customStyle="1" w:styleId="moduleroundbox-darkfull">
    <w:name w:val="module_round_box-dark_full"/>
    <w:basedOn w:val="a"/>
    <w:pPr>
      <w:shd w:val="clear" w:color="auto" w:fill="212121"/>
      <w:spacing w:before="100" w:beforeAutospacing="1" w:after="100" w:afterAutospacing="1"/>
    </w:pPr>
    <w:rPr>
      <w:color w:val="FFFFFF"/>
    </w:rPr>
  </w:style>
  <w:style w:type="paragraph" w:customStyle="1" w:styleId="slideinfozone">
    <w:name w:val="slideinfozone"/>
    <w:basedOn w:val="a"/>
    <w:pPr>
      <w:bidi/>
      <w:spacing w:before="100" w:beforeAutospacing="1" w:after="100" w:afterAutospacing="1"/>
    </w:pPr>
  </w:style>
  <w:style w:type="paragraph" w:customStyle="1" w:styleId="slideinfozoneouter">
    <w:name w:val="slideinfozone_outer"/>
    <w:basedOn w:val="a"/>
    <w:pPr>
      <w:shd w:val="clear" w:color="auto" w:fill="212121"/>
      <w:spacing w:before="100" w:beforeAutospacing="1" w:after="100" w:afterAutospacing="1"/>
    </w:pPr>
    <w:rPr>
      <w:sz w:val="17"/>
      <w:szCs w:val="17"/>
    </w:rPr>
  </w:style>
  <w:style w:type="paragraph" w:customStyle="1" w:styleId="s5tsactive">
    <w:name w:val="s5_ts_active"/>
    <w:basedOn w:val="a"/>
    <w:rPr>
      <w:rFonts w:ascii="Open Sans Condensed" w:hAnsi="Open Sans Condensed"/>
    </w:rPr>
  </w:style>
  <w:style w:type="paragraph" w:customStyle="1" w:styleId="s5tsnotactive">
    <w:name w:val="s5_ts_not_active"/>
    <w:basedOn w:val="a"/>
    <w:pPr>
      <w:shd w:val="clear" w:color="auto" w:fill="212121"/>
    </w:pPr>
    <w:rPr>
      <w:rFonts w:ascii="Open Sans Condensed" w:hAnsi="Open Sans Condensed"/>
    </w:rPr>
  </w:style>
  <w:style w:type="paragraph" w:customStyle="1" w:styleId="tableft">
    <w:name w:val="tab_left"/>
    <w:basedOn w:val="a"/>
    <w:pPr>
      <w:spacing w:before="100" w:beforeAutospacing="1" w:after="180"/>
    </w:pPr>
  </w:style>
  <w:style w:type="paragraph" w:customStyle="1" w:styleId="tabright">
    <w:name w:val="tab_right"/>
    <w:basedOn w:val="a"/>
    <w:pPr>
      <w:spacing w:before="100" w:beforeAutospacing="1" w:after="180"/>
    </w:pPr>
  </w:style>
  <w:style w:type="paragraph" w:customStyle="1" w:styleId="tableftinner">
    <w:name w:val="tab_left_inner"/>
    <w:basedOn w:val="a"/>
    <w:pPr>
      <w:spacing w:before="100" w:beforeAutospacing="1" w:after="100" w:afterAutospacing="1"/>
    </w:pPr>
  </w:style>
  <w:style w:type="paragraph" w:customStyle="1" w:styleId="tabbox">
    <w:name w:val="tab_box"/>
    <w:basedOn w:val="a"/>
    <w:pPr>
      <w:pBdr>
        <w:bottom w:val="single" w:sz="6" w:space="20" w:color="E6E6E6"/>
        <w:right w:val="single" w:sz="6" w:space="21" w:color="E6E6E6"/>
      </w:pBdr>
      <w:shd w:val="clear" w:color="auto" w:fill="FBFBFB"/>
      <w:spacing w:before="100" w:beforeAutospacing="1" w:after="100" w:afterAutospacing="1"/>
    </w:pPr>
  </w:style>
  <w:style w:type="paragraph" w:customStyle="1" w:styleId="tabbox1">
    <w:name w:val="tab_box1"/>
    <w:basedOn w:val="a"/>
    <w:pPr>
      <w:spacing w:after="210"/>
    </w:pPr>
  </w:style>
  <w:style w:type="paragraph" w:customStyle="1" w:styleId="tabbox2">
    <w:name w:val="tab_box2"/>
    <w:basedOn w:val="a"/>
    <w:pPr>
      <w:spacing w:after="210"/>
    </w:pPr>
  </w:style>
  <w:style w:type="paragraph" w:customStyle="1" w:styleId="tabbox3">
    <w:name w:val="tab_box3"/>
    <w:basedOn w:val="a"/>
    <w:pPr>
      <w:spacing w:after="210"/>
    </w:pPr>
  </w:style>
  <w:style w:type="paragraph" w:customStyle="1" w:styleId="tabbox4">
    <w:name w:val="tab_box4"/>
    <w:basedOn w:val="a"/>
    <w:pPr>
      <w:spacing w:after="30"/>
    </w:pPr>
  </w:style>
  <w:style w:type="paragraph" w:customStyle="1" w:styleId="tabrow1">
    <w:name w:val="tab_row1"/>
    <w:basedOn w:val="a"/>
  </w:style>
  <w:style w:type="paragraph" w:customStyle="1" w:styleId="tabrow2">
    <w:name w:val="tab_row2"/>
    <w:basedOn w:val="a"/>
    <w:pPr>
      <w:spacing w:before="120" w:after="30"/>
    </w:pPr>
  </w:style>
  <w:style w:type="paragraph" w:customStyle="1" w:styleId="row-separator">
    <w:name w:val="row-separator"/>
    <w:basedOn w:val="a"/>
    <w:pPr>
      <w:spacing w:before="100" w:beforeAutospacing="1" w:after="270"/>
    </w:pPr>
  </w:style>
  <w:style w:type="paragraph" w:customStyle="1" w:styleId="articleseparator">
    <w:name w:val="article_separator"/>
    <w:basedOn w:val="a"/>
    <w:pPr>
      <w:spacing w:before="100" w:beforeAutospacing="1" w:after="100" w:afterAutospacing="1"/>
    </w:pPr>
    <w:rPr>
      <w:vanish/>
    </w:rPr>
  </w:style>
  <w:style w:type="paragraph" w:customStyle="1" w:styleId="article-info">
    <w:name w:val="article-info"/>
    <w:basedOn w:val="a"/>
    <w:pPr>
      <w:spacing w:before="120" w:after="240"/>
    </w:pPr>
    <w:rPr>
      <w:i/>
      <w:iCs/>
      <w:sz w:val="20"/>
      <w:szCs w:val="20"/>
    </w:rPr>
  </w:style>
  <w:style w:type="paragraph" w:customStyle="1" w:styleId="article-info-term">
    <w:name w:val="article-info-term"/>
    <w:basedOn w:val="a"/>
    <w:pPr>
      <w:spacing w:before="100" w:beforeAutospacing="1" w:after="100" w:afterAutospacing="1"/>
    </w:pPr>
    <w:rPr>
      <w:vanish/>
    </w:rPr>
  </w:style>
  <w:style w:type="paragraph" w:customStyle="1" w:styleId="buttonheading">
    <w:name w:val="buttonheading"/>
    <w:basedOn w:val="a"/>
    <w:pPr>
      <w:spacing w:before="100" w:beforeAutospacing="1" w:after="100" w:afterAutospacing="1"/>
    </w:pPr>
  </w:style>
  <w:style w:type="paragraph" w:customStyle="1" w:styleId="sectiontableheader">
    <w:name w:val="sectiontableheader"/>
    <w:basedOn w:val="a"/>
    <w:pPr>
      <w:spacing w:before="100" w:beforeAutospacing="1" w:after="100" w:afterAutospacing="1" w:line="435" w:lineRule="atLeast"/>
    </w:pPr>
    <w:rPr>
      <w:b/>
      <w:bCs/>
    </w:rPr>
  </w:style>
  <w:style w:type="paragraph" w:customStyle="1" w:styleId="sectiontableentry1">
    <w:name w:val="sectiontableentry1"/>
    <w:basedOn w:val="a"/>
    <w:pPr>
      <w:shd w:val="clear" w:color="auto" w:fill="ECECEC"/>
      <w:spacing w:before="100" w:beforeAutospacing="1" w:after="100" w:afterAutospacing="1"/>
    </w:pPr>
    <w:rPr>
      <w:sz w:val="18"/>
      <w:szCs w:val="18"/>
    </w:rPr>
  </w:style>
  <w:style w:type="paragraph" w:customStyle="1" w:styleId="sectiontableentry2">
    <w:name w:val="sectiontableentry2"/>
    <w:basedOn w:val="a"/>
    <w:pPr>
      <w:spacing w:before="100" w:beforeAutospacing="1" w:after="100" w:afterAutospacing="1"/>
    </w:pPr>
    <w:rPr>
      <w:sz w:val="18"/>
      <w:szCs w:val="18"/>
    </w:rPr>
  </w:style>
  <w:style w:type="paragraph" w:customStyle="1" w:styleId="artnumber">
    <w:name w:val="artnumber"/>
    <w:basedOn w:val="a"/>
    <w:pPr>
      <w:spacing w:before="100" w:beforeAutospacing="1" w:after="100" w:afterAutospacing="1"/>
    </w:pPr>
  </w:style>
  <w:style w:type="paragraph" w:customStyle="1" w:styleId="arthits">
    <w:name w:val="arthits"/>
    <w:basedOn w:val="a"/>
    <w:pPr>
      <w:spacing w:before="100" w:beforeAutospacing="1" w:after="100" w:afterAutospacing="1"/>
    </w:pPr>
  </w:style>
  <w:style w:type="paragraph" w:customStyle="1" w:styleId="contentheading">
    <w:name w:val="contentheading"/>
    <w:basedOn w:val="a"/>
    <w:pPr>
      <w:spacing w:before="100" w:beforeAutospacing="1" w:after="100" w:afterAutospacing="1"/>
    </w:pPr>
    <w:rPr>
      <w:sz w:val="36"/>
      <w:szCs w:val="36"/>
    </w:rPr>
  </w:style>
  <w:style w:type="paragraph" w:customStyle="1" w:styleId="createdate">
    <w:name w:val="createdate"/>
    <w:basedOn w:val="a"/>
    <w:pPr>
      <w:spacing w:before="100" w:beforeAutospacing="1" w:after="100" w:afterAutospacing="1" w:line="150" w:lineRule="atLeast"/>
    </w:pPr>
    <w:rPr>
      <w:b/>
      <w:bCs/>
      <w:sz w:val="22"/>
      <w:szCs w:val="22"/>
    </w:rPr>
  </w:style>
  <w:style w:type="paragraph" w:customStyle="1" w:styleId="componentheading">
    <w:name w:val="componentheading"/>
    <w:basedOn w:val="a"/>
    <w:pPr>
      <w:spacing w:before="100" w:beforeAutospacing="1" w:after="100" w:afterAutospacing="1" w:line="345" w:lineRule="atLeast"/>
    </w:pPr>
    <w:rPr>
      <w:sz w:val="36"/>
      <w:szCs w:val="36"/>
    </w:rPr>
  </w:style>
  <w:style w:type="paragraph" w:customStyle="1" w:styleId="modifydate">
    <w:name w:val="modifydate"/>
    <w:basedOn w:val="a"/>
    <w:pPr>
      <w:spacing w:before="300" w:after="100" w:afterAutospacing="1"/>
    </w:pPr>
    <w:rPr>
      <w:sz w:val="22"/>
      <w:szCs w:val="22"/>
    </w:rPr>
  </w:style>
  <w:style w:type="paragraph" w:customStyle="1" w:styleId="pagenav">
    <w:name w:val="pagenav"/>
    <w:basedOn w:val="a"/>
    <w:pPr>
      <w:spacing w:before="100" w:beforeAutospacing="1" w:after="100" w:afterAutospacing="1"/>
      <w:jc w:val="center"/>
    </w:pPr>
  </w:style>
  <w:style w:type="paragraph" w:customStyle="1" w:styleId="pagenavprev">
    <w:name w:val="pagenav_prev"/>
    <w:basedOn w:val="a"/>
    <w:pPr>
      <w:spacing w:before="100" w:beforeAutospacing="1" w:after="100" w:afterAutospacing="1"/>
    </w:pPr>
  </w:style>
  <w:style w:type="paragraph" w:customStyle="1" w:styleId="pagenavnext">
    <w:name w:val="pagenav_next"/>
    <w:basedOn w:val="a"/>
    <w:pPr>
      <w:spacing w:before="100" w:beforeAutospacing="1" w:after="100" w:afterAutospacing="1"/>
    </w:pPr>
  </w:style>
  <w:style w:type="paragraph" w:customStyle="1" w:styleId="pagenavbar">
    <w:name w:val="pagenavbar"/>
    <w:basedOn w:val="a"/>
    <w:pPr>
      <w:spacing w:before="100" w:beforeAutospacing="1" w:after="100" w:afterAutospacing="1"/>
    </w:pPr>
  </w:style>
  <w:style w:type="paragraph" w:customStyle="1" w:styleId="pagenavcounter">
    <w:name w:val="pagenavcounter"/>
    <w:basedOn w:val="a"/>
    <w:pPr>
      <w:spacing w:before="100" w:beforeAutospacing="1" w:after="100" w:afterAutospacing="1"/>
    </w:pPr>
  </w:style>
  <w:style w:type="paragraph" w:customStyle="1" w:styleId="small">
    <w:name w:val="small"/>
    <w:basedOn w:val="a"/>
    <w:pPr>
      <w:spacing w:before="100" w:beforeAutospacing="1" w:after="100" w:afterAutospacing="1"/>
    </w:pPr>
    <w:rPr>
      <w:sz w:val="22"/>
      <w:szCs w:val="22"/>
    </w:rPr>
  </w:style>
  <w:style w:type="paragraph" w:customStyle="1" w:styleId="smalldark">
    <w:name w:val="smalldark"/>
    <w:basedOn w:val="a"/>
    <w:pPr>
      <w:spacing w:before="100" w:beforeAutospacing="1" w:after="100" w:afterAutospacing="1"/>
    </w:pPr>
  </w:style>
  <w:style w:type="paragraph" w:customStyle="1" w:styleId="pollstableborder">
    <w:name w:val="pollstableborder"/>
    <w:basedOn w:val="a"/>
    <w:pPr>
      <w:spacing w:before="150" w:after="150"/>
    </w:pPr>
  </w:style>
  <w:style w:type="paragraph" w:customStyle="1" w:styleId="backbutton">
    <w:name w:val="back_button"/>
    <w:basedOn w:val="a"/>
    <w:pPr>
      <w:spacing w:before="100" w:beforeAutospacing="1" w:after="100" w:afterAutospacing="1"/>
    </w:pPr>
  </w:style>
  <w:style w:type="paragraph" w:customStyle="1" w:styleId="subheading-category">
    <w:name w:val="subheading-category"/>
    <w:basedOn w:val="a"/>
    <w:pPr>
      <w:spacing w:before="100" w:beforeAutospacing="1" w:after="100" w:afterAutospacing="1"/>
    </w:pPr>
    <w:rPr>
      <w:caps/>
      <w:sz w:val="22"/>
      <w:szCs w:val="22"/>
    </w:rPr>
  </w:style>
  <w:style w:type="paragraph" w:customStyle="1" w:styleId="jicons-icons">
    <w:name w:val="jicons-icons"/>
    <w:basedOn w:val="a"/>
    <w:pPr>
      <w:spacing w:before="100" w:beforeAutospacing="1" w:after="100" w:afterAutospacing="1"/>
    </w:pPr>
  </w:style>
  <w:style w:type="paragraph" w:customStyle="1" w:styleId="filter">
    <w:name w:val="filter"/>
    <w:basedOn w:val="a"/>
    <w:pPr>
      <w:spacing w:before="150" w:after="150"/>
      <w:ind w:right="105"/>
      <w:jc w:val="right"/>
    </w:pPr>
  </w:style>
  <w:style w:type="paragraph" w:customStyle="1" w:styleId="display-limit">
    <w:name w:val="display-limit"/>
    <w:basedOn w:val="a"/>
    <w:pPr>
      <w:spacing w:before="100" w:beforeAutospacing="1" w:after="100" w:afterAutospacing="1"/>
      <w:ind w:right="105"/>
      <w:jc w:val="right"/>
    </w:pPr>
  </w:style>
  <w:style w:type="paragraph" w:customStyle="1" w:styleId="tip">
    <w:name w:val="tip"/>
    <w:basedOn w:val="a"/>
    <w:pPr>
      <w:pBdr>
        <w:top w:val="single" w:sz="6" w:space="4" w:color="EEEEEE"/>
        <w:left w:val="single" w:sz="6" w:space="4" w:color="EEEEEE"/>
        <w:bottom w:val="single" w:sz="6" w:space="4" w:color="EEEEEE"/>
        <w:right w:val="single" w:sz="6" w:space="4" w:color="EEEEEE"/>
      </w:pBdr>
      <w:shd w:val="clear" w:color="auto" w:fill="FFFFFF"/>
      <w:spacing w:before="100" w:beforeAutospacing="1" w:after="100" w:afterAutospacing="1"/>
    </w:pPr>
  </w:style>
  <w:style w:type="paragraph" w:customStyle="1" w:styleId="tip-title">
    <w:name w:val="tip-title"/>
    <w:basedOn w:val="a"/>
    <w:pPr>
      <w:shd w:val="clear" w:color="auto" w:fill="101010"/>
      <w:spacing w:before="100" w:beforeAutospacing="1" w:after="60"/>
    </w:pPr>
    <w:rPr>
      <w:color w:val="FFFFFF"/>
    </w:rPr>
  </w:style>
  <w:style w:type="paragraph" w:customStyle="1" w:styleId="tip-text">
    <w:name w:val="tip-text"/>
    <w:basedOn w:val="a"/>
    <w:pPr>
      <w:spacing w:before="100" w:beforeAutospacing="1" w:after="100" w:afterAutospacing="1" w:line="240" w:lineRule="atLeast"/>
    </w:pPr>
    <w:rPr>
      <w:sz w:val="17"/>
      <w:szCs w:val="17"/>
    </w:rPr>
  </w:style>
  <w:style w:type="paragraph" w:customStyle="1" w:styleId="cols-1">
    <w:name w:val="cols-1"/>
    <w:basedOn w:val="a"/>
  </w:style>
  <w:style w:type="paragraph" w:customStyle="1" w:styleId="column-1">
    <w:name w:val="column-1"/>
    <w:basedOn w:val="a"/>
    <w:pPr>
      <w:spacing w:before="100" w:beforeAutospacing="1" w:after="100" w:afterAutospacing="1"/>
    </w:pPr>
  </w:style>
  <w:style w:type="paragraph" w:customStyle="1" w:styleId="column-2">
    <w:name w:val="column-2"/>
    <w:basedOn w:val="a"/>
    <w:pPr>
      <w:spacing w:before="100" w:beforeAutospacing="1" w:after="100" w:afterAutospacing="1"/>
      <w:ind w:left="4762"/>
    </w:pPr>
  </w:style>
  <w:style w:type="paragraph" w:customStyle="1" w:styleId="column-3">
    <w:name w:val="column-3"/>
    <w:basedOn w:val="a"/>
    <w:pPr>
      <w:spacing w:before="100" w:beforeAutospacing="1" w:after="100" w:afterAutospacing="1"/>
    </w:pPr>
  </w:style>
  <w:style w:type="paragraph" w:customStyle="1" w:styleId="blog-more">
    <w:name w:val="blog-more"/>
    <w:basedOn w:val="a"/>
    <w:pPr>
      <w:spacing w:before="100" w:beforeAutospacing="1" w:after="100" w:afterAutospacing="1"/>
    </w:pPr>
  </w:style>
  <w:style w:type="paragraph" w:customStyle="1" w:styleId="pathwayfirst">
    <w:name w:val="pathway_first"/>
    <w:basedOn w:val="a"/>
    <w:pPr>
      <w:spacing w:before="100" w:beforeAutospacing="1" w:after="100" w:afterAutospacing="1"/>
    </w:pPr>
  </w:style>
  <w:style w:type="paragraph" w:customStyle="1" w:styleId="pathwaymiddle">
    <w:name w:val="pathway_middle"/>
    <w:basedOn w:val="a"/>
    <w:pPr>
      <w:spacing w:before="100" w:beforeAutospacing="1" w:after="100" w:afterAutospacing="1"/>
    </w:pPr>
  </w:style>
  <w:style w:type="paragraph" w:customStyle="1" w:styleId="pagination">
    <w:name w:val="pagination"/>
    <w:basedOn w:val="a"/>
    <w:pPr>
      <w:spacing w:before="100" w:beforeAutospacing="1" w:after="100" w:afterAutospacing="1"/>
      <w:jc w:val="center"/>
    </w:pPr>
  </w:style>
  <w:style w:type="paragraph" w:customStyle="1" w:styleId="code">
    <w:name w:val="code"/>
    <w:basedOn w:val="a"/>
    <w:pPr>
      <w:pBdr>
        <w:left w:val="single" w:sz="36" w:space="15" w:color="666666"/>
      </w:pBdr>
      <w:shd w:val="clear" w:color="auto" w:fill="EBEAEA"/>
      <w:spacing w:before="225" w:after="225"/>
    </w:pPr>
    <w:rPr>
      <w:rFonts w:ascii="Courier New" w:hAnsi="Courier New" w:cs="Courier New"/>
      <w:color w:val="666666"/>
      <w:sz w:val="34"/>
      <w:szCs w:val="34"/>
    </w:rPr>
  </w:style>
  <w:style w:type="paragraph" w:customStyle="1" w:styleId="redbox">
    <w:name w:val="red_box"/>
    <w:basedOn w:val="a"/>
    <w:pPr>
      <w:pBdr>
        <w:top w:val="single" w:sz="6" w:space="5" w:color="EF706F"/>
        <w:left w:val="single" w:sz="6" w:space="11" w:color="EF706F"/>
        <w:bottom w:val="single" w:sz="6" w:space="5" w:color="EF706F"/>
        <w:right w:val="single" w:sz="6" w:space="5" w:color="EF706F"/>
      </w:pBdr>
      <w:shd w:val="clear" w:color="auto" w:fill="FFD6D6"/>
      <w:spacing w:before="100" w:beforeAutospacing="1" w:after="100" w:afterAutospacing="1"/>
    </w:pPr>
    <w:rPr>
      <w:color w:val="CC0000"/>
    </w:rPr>
  </w:style>
  <w:style w:type="paragraph" w:customStyle="1" w:styleId="bluebox">
    <w:name w:val="blue_box"/>
    <w:basedOn w:val="a"/>
    <w:pPr>
      <w:pBdr>
        <w:top w:val="single" w:sz="6" w:space="5" w:color="5B95DA"/>
        <w:left w:val="single" w:sz="6" w:space="11" w:color="5B95DA"/>
        <w:bottom w:val="single" w:sz="6" w:space="5" w:color="5B95DA"/>
        <w:right w:val="single" w:sz="6" w:space="5" w:color="5B95DA"/>
      </w:pBdr>
      <w:shd w:val="clear" w:color="auto" w:fill="D0DCEC"/>
      <w:spacing w:before="100" w:beforeAutospacing="1" w:after="100" w:afterAutospacing="1"/>
    </w:pPr>
    <w:rPr>
      <w:color w:val="1B6FC2"/>
    </w:rPr>
  </w:style>
  <w:style w:type="paragraph" w:customStyle="1" w:styleId="greenbox">
    <w:name w:val="green_box"/>
    <w:basedOn w:val="a"/>
    <w:pPr>
      <w:pBdr>
        <w:top w:val="single" w:sz="6" w:space="5" w:color="40AB38"/>
        <w:left w:val="single" w:sz="6" w:space="11" w:color="40AB38"/>
        <w:bottom w:val="single" w:sz="6" w:space="5" w:color="40AB38"/>
        <w:right w:val="single" w:sz="6" w:space="5" w:color="40AB38"/>
      </w:pBdr>
      <w:shd w:val="clear" w:color="auto" w:fill="EEF7DD"/>
      <w:spacing w:before="100" w:beforeAutospacing="1" w:after="100" w:afterAutospacing="1"/>
    </w:pPr>
    <w:rPr>
      <w:color w:val="40AB38"/>
    </w:rPr>
  </w:style>
  <w:style w:type="paragraph" w:customStyle="1" w:styleId="orangebox">
    <w:name w:val="orange_box"/>
    <w:basedOn w:val="a"/>
    <w:pPr>
      <w:pBdr>
        <w:top w:val="single" w:sz="6" w:space="5" w:color="755102"/>
        <w:left w:val="single" w:sz="6" w:space="11" w:color="755102"/>
        <w:bottom w:val="single" w:sz="6" w:space="5" w:color="755102"/>
        <w:right w:val="single" w:sz="6" w:space="5" w:color="755102"/>
      </w:pBdr>
      <w:shd w:val="clear" w:color="auto" w:fill="FEF6D8"/>
      <w:spacing w:before="100" w:beforeAutospacing="1" w:after="100" w:afterAutospacing="1"/>
    </w:pPr>
    <w:rPr>
      <w:color w:val="755102"/>
    </w:rPr>
  </w:style>
  <w:style w:type="paragraph" w:customStyle="1" w:styleId="yellowbox">
    <w:name w:val="yellow_box"/>
    <w:basedOn w:val="a"/>
    <w:pPr>
      <w:pBdr>
        <w:top w:val="single" w:sz="6" w:space="5" w:color="757402"/>
        <w:left w:val="single" w:sz="6" w:space="11" w:color="757402"/>
        <w:bottom w:val="single" w:sz="6" w:space="5" w:color="757402"/>
        <w:right w:val="single" w:sz="6" w:space="5" w:color="757402"/>
      </w:pBdr>
      <w:shd w:val="clear" w:color="auto" w:fill="F4F5B9"/>
      <w:spacing w:before="100" w:beforeAutospacing="1" w:after="100" w:afterAutospacing="1"/>
    </w:pPr>
    <w:rPr>
      <w:color w:val="757402"/>
    </w:rPr>
  </w:style>
  <w:style w:type="paragraph" w:customStyle="1" w:styleId="graybox">
    <w:name w:val="gray_box"/>
    <w:basedOn w:val="a"/>
    <w:pPr>
      <w:pBdr>
        <w:top w:val="single" w:sz="6" w:space="5" w:color="9D9D9D"/>
        <w:left w:val="single" w:sz="6" w:space="11" w:color="9D9D9D"/>
        <w:bottom w:val="single" w:sz="6" w:space="5" w:color="9D9D9D"/>
        <w:right w:val="single" w:sz="6" w:space="5" w:color="9D9D9D"/>
      </w:pBdr>
      <w:shd w:val="clear" w:color="auto" w:fill="FFFFFF"/>
      <w:spacing w:before="100" w:beforeAutospacing="1" w:after="100" w:afterAutospacing="1"/>
    </w:pPr>
    <w:rPr>
      <w:color w:val="4B4B4B"/>
    </w:rPr>
  </w:style>
  <w:style w:type="paragraph" w:customStyle="1" w:styleId="blackbox">
    <w:name w:val="black_box"/>
    <w:basedOn w:val="a"/>
    <w:pPr>
      <w:pBdr>
        <w:top w:val="single" w:sz="6" w:space="5" w:color="4D4D4D"/>
        <w:left w:val="single" w:sz="6" w:space="11" w:color="4D4D4D"/>
        <w:bottom w:val="single" w:sz="6" w:space="5" w:color="4D4D4D"/>
        <w:right w:val="single" w:sz="6" w:space="5" w:color="4D4D4D"/>
      </w:pBdr>
      <w:shd w:val="clear" w:color="auto" w:fill="333333"/>
      <w:spacing w:before="100" w:beforeAutospacing="1" w:after="100" w:afterAutospacing="1"/>
    </w:pPr>
    <w:rPr>
      <w:color w:val="FFFFFF"/>
    </w:rPr>
  </w:style>
  <w:style w:type="paragraph" w:customStyle="1" w:styleId="boxed">
    <w:name w:val="boxed"/>
    <w:basedOn w:val="a"/>
    <w:pPr>
      <w:pBdr>
        <w:top w:val="single" w:sz="6" w:space="4" w:color="BFBEBE"/>
        <w:left w:val="single" w:sz="6" w:space="4" w:color="BFBEBE"/>
        <w:bottom w:val="single" w:sz="6" w:space="4" w:color="BFBEBE"/>
        <w:right w:val="single" w:sz="6" w:space="4" w:color="BFBEBE"/>
      </w:pBdr>
      <w:shd w:val="clear" w:color="auto" w:fill="D9D9D9"/>
      <w:spacing w:after="210"/>
      <w:ind w:left="150"/>
    </w:pPr>
  </w:style>
  <w:style w:type="paragraph" w:customStyle="1" w:styleId="boxedblack">
    <w:name w:val="boxed_black"/>
    <w:basedOn w:val="a"/>
    <w:pPr>
      <w:shd w:val="clear" w:color="auto" w:fill="1A1A1A"/>
      <w:spacing w:before="100" w:beforeAutospacing="1" w:after="120"/>
      <w:ind w:left="150"/>
    </w:pPr>
  </w:style>
  <w:style w:type="paragraph" w:customStyle="1" w:styleId="padded">
    <w:name w:val="padded"/>
    <w:basedOn w:val="a"/>
    <w:pPr>
      <w:pBdr>
        <w:top w:val="single" w:sz="36" w:space="0" w:color="FFFFFF"/>
        <w:left w:val="single" w:sz="36" w:space="0" w:color="FFFFFF"/>
        <w:bottom w:val="single" w:sz="36" w:space="0" w:color="FFFFFF"/>
        <w:right w:val="single" w:sz="36" w:space="0" w:color="FFFFFF"/>
      </w:pBdr>
      <w:spacing w:before="100" w:beforeAutospacing="1"/>
      <w:ind w:left="225"/>
    </w:pPr>
  </w:style>
  <w:style w:type="paragraph" w:customStyle="1" w:styleId="s5greenbox">
    <w:name w:val="s5_greenbox"/>
    <w:basedOn w:val="a"/>
    <w:pPr>
      <w:shd w:val="clear" w:color="auto" w:fill="185564"/>
      <w:spacing w:before="100" w:beforeAutospacing="1" w:after="100" w:afterAutospacing="1"/>
    </w:pPr>
    <w:rPr>
      <w:color w:val="FFFFFF"/>
    </w:rPr>
  </w:style>
  <w:style w:type="paragraph" w:customStyle="1" w:styleId="s5graybox">
    <w:name w:val="s5_graybox"/>
    <w:basedOn w:val="a"/>
    <w:pPr>
      <w:shd w:val="clear" w:color="auto" w:fill="E6E6E6"/>
      <w:spacing w:before="100" w:beforeAutospacing="1" w:after="100" w:afterAutospacing="1"/>
    </w:pPr>
    <w:rPr>
      <w:color w:val="313131"/>
    </w:rPr>
  </w:style>
  <w:style w:type="paragraph" w:customStyle="1" w:styleId="s5bluebox">
    <w:name w:val="s5_bluebox"/>
    <w:basedOn w:val="a"/>
    <w:pPr>
      <w:shd w:val="clear" w:color="auto" w:fill="22ACE5"/>
      <w:spacing w:before="100" w:beforeAutospacing="1" w:after="100" w:afterAutospacing="1"/>
    </w:pPr>
    <w:rPr>
      <w:color w:val="FFFFFF"/>
    </w:rPr>
  </w:style>
  <w:style w:type="paragraph" w:customStyle="1" w:styleId="s5redbox">
    <w:name w:val="s5_redbox"/>
    <w:basedOn w:val="a"/>
    <w:pPr>
      <w:shd w:val="clear" w:color="auto" w:fill="FF5858"/>
      <w:spacing w:before="100" w:beforeAutospacing="1" w:after="100" w:afterAutospacing="1"/>
    </w:pPr>
    <w:rPr>
      <w:color w:val="FFFFFF"/>
    </w:rPr>
  </w:style>
  <w:style w:type="paragraph" w:customStyle="1" w:styleId="s5readon">
    <w:name w:val="s5_readon"/>
    <w:basedOn w:val="a"/>
    <w:pPr>
      <w:spacing w:after="100" w:afterAutospacing="1"/>
    </w:pPr>
    <w:rPr>
      <w:rFonts w:ascii="Open Sans Condensed" w:hAnsi="Open Sans Condensed"/>
      <w:color w:val="FFFFFF"/>
      <w:sz w:val="17"/>
      <w:szCs w:val="17"/>
    </w:rPr>
  </w:style>
  <w:style w:type="paragraph" w:customStyle="1" w:styleId="tabtext1">
    <w:name w:val="tab_text1"/>
    <w:basedOn w:val="a"/>
    <w:pPr>
      <w:spacing w:before="100" w:beforeAutospacing="1" w:after="100" w:afterAutospacing="1"/>
    </w:pPr>
  </w:style>
  <w:style w:type="paragraph" w:customStyle="1" w:styleId="tabtext2">
    <w:name w:val="tab_text2"/>
    <w:basedOn w:val="a"/>
    <w:pPr>
      <w:spacing w:before="100" w:beforeAutospacing="1" w:after="100" w:afterAutospacing="1"/>
    </w:pPr>
  </w:style>
  <w:style w:type="paragraph" w:customStyle="1" w:styleId="comments-form-message-info">
    <w:name w:val="comments-form-message-info"/>
    <w:basedOn w:val="a"/>
    <w:pPr>
      <w:pBdr>
        <w:top w:val="single" w:sz="6" w:space="0" w:color="CCCCCC"/>
        <w:left w:val="single" w:sz="6" w:space="0" w:color="CCCCCC"/>
        <w:bottom w:val="single" w:sz="6" w:space="0" w:color="CCCCCC"/>
        <w:right w:val="single" w:sz="6" w:space="0" w:color="CCCCCC"/>
      </w:pBdr>
      <w:spacing w:before="100" w:beforeAutospacing="1" w:after="100" w:afterAutospacing="1"/>
    </w:pPr>
  </w:style>
  <w:style w:type="paragraph" w:customStyle="1" w:styleId="jcomments-links">
    <w:name w:val="jcomments-links"/>
    <w:basedOn w:val="a"/>
    <w:pPr>
      <w:spacing w:before="270" w:after="100" w:afterAutospacing="1"/>
      <w:jc w:val="right"/>
    </w:pPr>
  </w:style>
  <w:style w:type="paragraph" w:customStyle="1" w:styleId="productname">
    <w:name w:val="product_name"/>
    <w:basedOn w:val="a"/>
    <w:pPr>
      <w:spacing w:before="100" w:beforeAutospacing="1" w:after="100" w:afterAutospacing="1"/>
      <w:ind w:left="150"/>
    </w:pPr>
    <w:rPr>
      <w:sz w:val="26"/>
      <w:szCs w:val="26"/>
    </w:rPr>
  </w:style>
  <w:style w:type="paragraph" w:customStyle="1" w:styleId="tiendaheader">
    <w:name w:val="tienda_header"/>
    <w:basedOn w:val="a"/>
    <w:pPr>
      <w:spacing w:before="285" w:after="135"/>
    </w:pPr>
  </w:style>
  <w:style w:type="paragraph" w:customStyle="1" w:styleId="productlistimage">
    <w:name w:val="product_listimage"/>
    <w:basedOn w:val="a"/>
    <w:pPr>
      <w:spacing w:before="100" w:beforeAutospacing="1" w:after="100" w:afterAutospacing="1"/>
      <w:ind w:right="15"/>
    </w:pPr>
  </w:style>
  <w:style w:type="paragraph" w:customStyle="1" w:styleId="cattitle">
    <w:name w:val="cat_title"/>
    <w:basedOn w:val="a"/>
    <w:pPr>
      <w:spacing w:before="30" w:after="100" w:afterAutospacing="1"/>
    </w:pPr>
    <w:rPr>
      <w:sz w:val="29"/>
      <w:szCs w:val="29"/>
    </w:rPr>
  </w:style>
  <w:style w:type="paragraph" w:customStyle="1" w:styleId="productquantityinput">
    <w:name w:val="product_quantity_input"/>
    <w:basedOn w:val="a"/>
    <w:pPr>
      <w:spacing w:before="100" w:beforeAutospacing="1" w:after="100" w:afterAutospacing="1"/>
      <w:jc w:val="right"/>
    </w:pPr>
  </w:style>
  <w:style w:type="paragraph" w:customStyle="1" w:styleId="addtocart">
    <w:name w:val="add_to_cart"/>
    <w:basedOn w:val="a"/>
    <w:pPr>
      <w:shd w:val="clear" w:color="auto" w:fill="000000"/>
      <w:spacing w:before="180" w:after="180"/>
    </w:pPr>
    <w:rPr>
      <w:color w:val="FFFFFF"/>
    </w:rPr>
  </w:style>
  <w:style w:type="paragraph" w:customStyle="1" w:styleId="productattributeoptions">
    <w:name w:val="product_attributeoptions"/>
    <w:basedOn w:val="a"/>
    <w:pPr>
      <w:spacing w:before="100" w:beforeAutospacing="1" w:after="100" w:afterAutospacing="1"/>
    </w:pPr>
    <w:rPr>
      <w:b/>
      <w:bCs/>
      <w:sz w:val="22"/>
      <w:szCs w:val="22"/>
    </w:rPr>
  </w:style>
  <w:style w:type="paragraph" w:customStyle="1" w:styleId="s5basepricediv">
    <w:name w:val="s5_basepricediv"/>
    <w:basedOn w:val="a"/>
    <w:pPr>
      <w:pBdr>
        <w:bottom w:val="dotted" w:sz="6" w:space="4" w:color="333333"/>
      </w:pBdr>
      <w:spacing w:before="100" w:beforeAutospacing="1" w:after="120"/>
    </w:pPr>
  </w:style>
  <w:style w:type="paragraph" w:customStyle="1" w:styleId="s5addtocartdropdown">
    <w:name w:val="s5_addtocartdropdown"/>
    <w:basedOn w:val="a"/>
    <w:pPr>
      <w:spacing w:after="100" w:afterAutospacing="1"/>
      <w:ind w:left="-210"/>
    </w:pPr>
    <w:rPr>
      <w:vanish/>
    </w:rPr>
  </w:style>
  <w:style w:type="paragraph" w:customStyle="1" w:styleId="s5portfolioclosebut">
    <w:name w:val="s5_portfolio_closebut"/>
    <w:basedOn w:val="a"/>
    <w:pPr>
      <w:spacing w:after="100" w:afterAutospacing="1"/>
      <w:ind w:right="-165"/>
    </w:pPr>
  </w:style>
  <w:style w:type="paragraph" w:customStyle="1" w:styleId="product-price">
    <w:name w:val="product-price"/>
    <w:basedOn w:val="a"/>
    <w:pPr>
      <w:pBdr>
        <w:top w:val="single" w:sz="6" w:space="8" w:color="EFEFEF"/>
        <w:left w:val="single" w:sz="6" w:space="15" w:color="EFEFEF"/>
        <w:bottom w:val="single" w:sz="6" w:space="8" w:color="EFEFEF"/>
        <w:right w:val="single" w:sz="6" w:space="15" w:color="EFEFEF"/>
      </w:pBdr>
      <w:shd w:val="clear" w:color="auto" w:fill="FBFBFB"/>
      <w:spacing w:before="255" w:after="225" w:line="384" w:lineRule="atLeast"/>
    </w:pPr>
    <w:rPr>
      <w:sz w:val="18"/>
      <w:szCs w:val="18"/>
    </w:rPr>
  </w:style>
  <w:style w:type="paragraph" w:customStyle="1" w:styleId="product-fields">
    <w:name w:val="product-fields"/>
    <w:basedOn w:val="a"/>
    <w:pPr>
      <w:pBdr>
        <w:top w:val="single" w:sz="6" w:space="8" w:color="EFEFEF"/>
        <w:left w:val="single" w:sz="6" w:space="15" w:color="EFEFEF"/>
        <w:bottom w:val="single" w:sz="6" w:space="8" w:color="EFEFEF"/>
        <w:right w:val="single" w:sz="6" w:space="15" w:color="EFEFEF"/>
      </w:pBdr>
      <w:shd w:val="clear" w:color="auto" w:fill="FBFBFB"/>
      <w:spacing w:before="255" w:after="225" w:line="384" w:lineRule="atLeast"/>
    </w:pPr>
    <w:rPr>
      <w:sz w:val="18"/>
      <w:szCs w:val="18"/>
    </w:rPr>
  </w:style>
  <w:style w:type="paragraph" w:customStyle="1" w:styleId="s5productwrap">
    <w:name w:val="s5_productwrap"/>
    <w:basedOn w:val="a"/>
    <w:pPr>
      <w:pBdr>
        <w:top w:val="single" w:sz="6" w:space="8" w:color="EFEFEF"/>
        <w:left w:val="single" w:sz="6" w:space="15" w:color="EFEFEF"/>
        <w:bottom w:val="single" w:sz="6" w:space="8" w:color="EFEFEF"/>
        <w:right w:val="single" w:sz="6" w:space="15" w:color="EFEFEF"/>
      </w:pBdr>
      <w:shd w:val="clear" w:color="auto" w:fill="FBFBFB"/>
      <w:spacing w:before="255" w:after="225" w:line="384" w:lineRule="atLeast"/>
    </w:pPr>
    <w:rPr>
      <w:sz w:val="18"/>
      <w:szCs w:val="18"/>
    </w:rPr>
  </w:style>
  <w:style w:type="paragraph" w:customStyle="1" w:styleId="addtocart-area">
    <w:name w:val="addtocart-area"/>
    <w:basedOn w:val="a"/>
    <w:pPr>
      <w:pBdr>
        <w:bottom w:val="dotted" w:sz="6" w:space="8" w:color="CCCCCC"/>
      </w:pBdr>
      <w:spacing w:before="100" w:beforeAutospacing="1" w:after="100" w:afterAutospacing="1"/>
    </w:pPr>
  </w:style>
  <w:style w:type="paragraph" w:customStyle="1" w:styleId="ask-a-question">
    <w:name w:val="ask-a-question"/>
    <w:basedOn w:val="a"/>
    <w:pPr>
      <w:spacing w:before="100" w:beforeAutospacing="1" w:after="100" w:afterAutospacing="1"/>
      <w:jc w:val="right"/>
    </w:pPr>
  </w:style>
  <w:style w:type="paragraph" w:customStyle="1" w:styleId="availability">
    <w:name w:val="availability"/>
    <w:basedOn w:val="a"/>
    <w:pPr>
      <w:spacing w:before="225"/>
      <w:ind w:left="120" w:right="120"/>
      <w:jc w:val="right"/>
    </w:pPr>
  </w:style>
  <w:style w:type="paragraph" w:customStyle="1" w:styleId="vertical-separator">
    <w:name w:val="vertical-separator"/>
    <w:basedOn w:val="a"/>
    <w:pPr>
      <w:pBdr>
        <w:right w:val="dotted" w:sz="6" w:space="0" w:color="939393"/>
      </w:pBdr>
      <w:spacing w:before="100" w:beforeAutospacing="1" w:after="100" w:afterAutospacing="1"/>
    </w:pPr>
  </w:style>
  <w:style w:type="paragraph" w:customStyle="1" w:styleId="orderby-displaynumber">
    <w:name w:val="orderby-displaynumber"/>
    <w:basedOn w:val="a"/>
    <w:pPr>
      <w:shd w:val="clear" w:color="auto" w:fill="FCFCFC"/>
      <w:spacing w:before="100" w:beforeAutospacing="1" w:after="100" w:afterAutospacing="1"/>
    </w:pPr>
    <w:rPr>
      <w:color w:val="989898"/>
      <w:sz w:val="17"/>
      <w:szCs w:val="17"/>
    </w:rPr>
  </w:style>
  <w:style w:type="paragraph" w:customStyle="1" w:styleId="orderlistcontainer">
    <w:name w:val="orderlistcontainer"/>
    <w:basedOn w:val="a"/>
    <w:pPr>
      <w:spacing w:before="100" w:beforeAutospacing="1" w:after="100" w:afterAutospacing="1"/>
    </w:pPr>
    <w:rPr>
      <w:sz w:val="17"/>
      <w:szCs w:val="17"/>
    </w:rPr>
  </w:style>
  <w:style w:type="paragraph" w:customStyle="1" w:styleId="product-related-products">
    <w:name w:val="product-related-products"/>
    <w:basedOn w:val="a"/>
    <w:pPr>
      <w:pBdr>
        <w:bottom w:val="dotted" w:sz="6" w:space="9" w:color="CCCCCC"/>
      </w:pBdr>
      <w:spacing w:before="300" w:after="100" w:afterAutospacing="1"/>
    </w:pPr>
  </w:style>
  <w:style w:type="paragraph" w:customStyle="1" w:styleId="product-related-categories">
    <w:name w:val="product-related-categories"/>
    <w:basedOn w:val="a"/>
    <w:pPr>
      <w:pBdr>
        <w:bottom w:val="dotted" w:sz="6" w:space="9" w:color="CCCCCC"/>
      </w:pBdr>
      <w:spacing w:before="300" w:after="100" w:afterAutospacing="1"/>
    </w:pPr>
  </w:style>
  <w:style w:type="paragraph" w:customStyle="1" w:styleId="product-prices">
    <w:name w:val="product-prices"/>
    <w:basedOn w:val="a"/>
    <w:pPr>
      <w:spacing w:before="300" w:after="100" w:afterAutospacing="1"/>
    </w:pPr>
    <w:rPr>
      <w:color w:val="848484"/>
    </w:rPr>
  </w:style>
  <w:style w:type="paragraph" w:customStyle="1" w:styleId="categorydescription">
    <w:name w:val="category_description"/>
    <w:basedOn w:val="a"/>
    <w:pPr>
      <w:spacing w:before="100" w:beforeAutospacing="1" w:after="375"/>
    </w:pPr>
  </w:style>
  <w:style w:type="paragraph" w:customStyle="1" w:styleId="virtuemartsearch">
    <w:name w:val="virtuemart_search"/>
    <w:basedOn w:val="a"/>
    <w:pPr>
      <w:shd w:val="clear" w:color="auto" w:fill="FCFCFC"/>
      <w:spacing w:before="100" w:beforeAutospacing="1" w:after="450"/>
    </w:pPr>
  </w:style>
  <w:style w:type="paragraph" w:customStyle="1" w:styleId="default">
    <w:name w:val="default"/>
    <w:basedOn w:val="a"/>
    <w:pPr>
      <w:spacing w:before="100" w:beforeAutospacing="1" w:after="100" w:afterAutospacing="1"/>
    </w:pPr>
    <w:rPr>
      <w:color w:val="FFFFFF"/>
    </w:rPr>
  </w:style>
  <w:style w:type="paragraph" w:customStyle="1" w:styleId="vm-button-correct">
    <w:name w:val="vm-button-correct"/>
    <w:basedOn w:val="a"/>
    <w:pPr>
      <w:spacing w:before="100" w:beforeAutospacing="1" w:after="100" w:afterAutospacing="1"/>
    </w:pPr>
  </w:style>
  <w:style w:type="paragraph" w:customStyle="1" w:styleId="customer-comment">
    <w:name w:val="customer-comment"/>
    <w:basedOn w:val="a"/>
    <w:pPr>
      <w:spacing w:before="100" w:beforeAutospacing="1" w:after="100" w:afterAutospacing="1"/>
      <w:jc w:val="right"/>
    </w:pPr>
  </w:style>
  <w:style w:type="paragraph" w:customStyle="1" w:styleId="checkout-button-top">
    <w:name w:val="checkout-button-top"/>
    <w:basedOn w:val="a"/>
    <w:pPr>
      <w:spacing w:before="100" w:beforeAutospacing="1" w:after="100" w:afterAutospacing="1"/>
    </w:pPr>
  </w:style>
  <w:style w:type="paragraph" w:customStyle="1" w:styleId="vm2-modallink">
    <w:name w:val="vm2-modallink"/>
    <w:basedOn w:val="a"/>
    <w:pPr>
      <w:spacing w:before="100" w:beforeAutospacing="1" w:after="100" w:afterAutospacing="1"/>
    </w:pPr>
  </w:style>
  <w:style w:type="paragraph" w:customStyle="1" w:styleId="vm2-termsofservice-icon">
    <w:name w:val="vm2-termsofservice-icon"/>
    <w:basedOn w:val="a"/>
    <w:pPr>
      <w:spacing w:before="100" w:beforeAutospacing="1" w:after="100" w:afterAutospacing="1"/>
    </w:pPr>
  </w:style>
  <w:style w:type="paragraph" w:customStyle="1" w:styleId="vm2-billto-icon">
    <w:name w:val="vm2-billto-icon"/>
    <w:basedOn w:val="a"/>
    <w:pPr>
      <w:spacing w:before="100" w:beforeAutospacing="1" w:after="100" w:afterAutospacing="1"/>
    </w:pPr>
  </w:style>
  <w:style w:type="paragraph" w:customStyle="1" w:styleId="vm2-shipto-icon">
    <w:name w:val="vm2-shipto-icon"/>
    <w:basedOn w:val="a"/>
    <w:pPr>
      <w:spacing w:before="100" w:beforeAutospacing="1" w:after="100" w:afterAutospacing="1"/>
    </w:pPr>
  </w:style>
  <w:style w:type="paragraph" w:customStyle="1" w:styleId="billto-shipto">
    <w:name w:val="billto-shipto"/>
    <w:basedOn w:val="a"/>
    <w:pPr>
      <w:spacing w:before="300" w:after="100" w:afterAutospacing="1"/>
    </w:pPr>
  </w:style>
  <w:style w:type="paragraph" w:customStyle="1" w:styleId="write-reviews">
    <w:name w:val="write-reviews"/>
    <w:basedOn w:val="a"/>
    <w:pPr>
      <w:spacing w:before="600"/>
    </w:pPr>
  </w:style>
  <w:style w:type="paragraph" w:customStyle="1" w:styleId="modredshopproductstitle">
    <w:name w:val="mod_redshop_products_title"/>
    <w:basedOn w:val="a"/>
    <w:pPr>
      <w:spacing w:before="100" w:beforeAutospacing="1" w:after="100" w:afterAutospacing="1"/>
      <w:jc w:val="center"/>
    </w:pPr>
    <w:rPr>
      <w:sz w:val="22"/>
      <w:szCs w:val="22"/>
    </w:rPr>
  </w:style>
  <w:style w:type="paragraph" w:customStyle="1" w:styleId="modredshopproductsreadmore">
    <w:name w:val="mod_redshop_products_readmore"/>
    <w:basedOn w:val="a"/>
    <w:pPr>
      <w:spacing w:before="100" w:beforeAutospacing="1" w:after="100" w:afterAutospacing="1"/>
      <w:jc w:val="center"/>
    </w:pPr>
  </w:style>
  <w:style w:type="paragraph" w:customStyle="1" w:styleId="modredshopproductsprice">
    <w:name w:val="mod_redshop_products_price"/>
    <w:basedOn w:val="a"/>
    <w:pPr>
      <w:spacing w:before="100" w:beforeAutospacing="1" w:after="100" w:afterAutospacing="1"/>
      <w:jc w:val="center"/>
    </w:pPr>
  </w:style>
  <w:style w:type="paragraph" w:customStyle="1" w:styleId="modredshopproductsimage">
    <w:name w:val="mod_redshop_products_image"/>
    <w:basedOn w:val="a"/>
    <w:pPr>
      <w:spacing w:before="100" w:beforeAutospacing="1" w:after="100" w:afterAutospacing="1"/>
      <w:ind w:left="150"/>
      <w:jc w:val="center"/>
    </w:pPr>
  </w:style>
  <w:style w:type="paragraph" w:customStyle="1" w:styleId="categoryfront">
    <w:name w:val="category_front"/>
    <w:basedOn w:val="a"/>
    <w:pPr>
      <w:shd w:val="clear" w:color="auto" w:fill="FFFFFF"/>
      <w:spacing w:before="90" w:after="450"/>
      <w:ind w:right="450"/>
    </w:pPr>
    <w:rPr>
      <w:color w:val="FFFFFF"/>
    </w:rPr>
  </w:style>
  <w:style w:type="paragraph" w:customStyle="1" w:styleId="categoryfrontwrap">
    <w:name w:val="category_front_wrap"/>
    <w:basedOn w:val="a"/>
    <w:pPr>
      <w:shd w:val="clear" w:color="auto" w:fill="FFFFFF"/>
      <w:spacing w:before="90" w:after="450"/>
      <w:ind w:right="450"/>
    </w:pPr>
    <w:rPr>
      <w:color w:val="FFFFFF"/>
    </w:rPr>
  </w:style>
  <w:style w:type="paragraph" w:customStyle="1" w:styleId="categories">
    <w:name w:val="categories"/>
    <w:basedOn w:val="a"/>
    <w:pPr>
      <w:shd w:val="clear" w:color="auto" w:fill="FFFFFF"/>
      <w:spacing w:before="90" w:after="450"/>
      <w:ind w:right="450"/>
    </w:pPr>
    <w:rPr>
      <w:color w:val="FFFFFF"/>
    </w:rPr>
  </w:style>
  <w:style w:type="paragraph" w:customStyle="1" w:styleId="kategorifront">
    <w:name w:val="kategori_front"/>
    <w:basedOn w:val="a"/>
    <w:pPr>
      <w:shd w:val="clear" w:color="auto" w:fill="FFFFFF"/>
      <w:spacing w:before="90" w:after="450"/>
      <w:ind w:right="450"/>
    </w:pPr>
    <w:rPr>
      <w:color w:val="FFFFFF"/>
    </w:rPr>
  </w:style>
  <w:style w:type="paragraph" w:customStyle="1" w:styleId="kategori">
    <w:name w:val="kategori"/>
    <w:basedOn w:val="a"/>
    <w:pPr>
      <w:shd w:val="clear" w:color="auto" w:fill="FFFFFF"/>
      <w:spacing w:before="90" w:after="450"/>
      <w:ind w:right="450"/>
    </w:pPr>
    <w:rPr>
      <w:color w:val="FFFFFF"/>
    </w:rPr>
  </w:style>
  <w:style w:type="paragraph" w:customStyle="1" w:styleId="categoryfrontimage">
    <w:name w:val="category_front_image"/>
    <w:basedOn w:val="a"/>
    <w:pPr>
      <w:spacing w:before="100" w:beforeAutospacing="1" w:after="100" w:afterAutospacing="1"/>
    </w:pPr>
  </w:style>
  <w:style w:type="paragraph" w:customStyle="1" w:styleId="categoryimage">
    <w:name w:val="category_image"/>
    <w:basedOn w:val="a"/>
    <w:pPr>
      <w:spacing w:before="100" w:beforeAutospacing="1" w:after="100" w:afterAutospacing="1"/>
    </w:pPr>
  </w:style>
  <w:style w:type="paragraph" w:customStyle="1" w:styleId="kategorifrontbillede">
    <w:name w:val="kategori_front_billede"/>
    <w:basedOn w:val="a"/>
    <w:pPr>
      <w:spacing w:before="100" w:beforeAutospacing="1" w:after="100" w:afterAutospacing="1"/>
    </w:pPr>
  </w:style>
  <w:style w:type="paragraph" w:customStyle="1" w:styleId="kategoribillede">
    <w:name w:val="kategori_billede"/>
    <w:basedOn w:val="a"/>
    <w:pPr>
      <w:spacing w:before="100" w:beforeAutospacing="1" w:after="100" w:afterAutospacing="1"/>
    </w:pPr>
  </w:style>
  <w:style w:type="paragraph" w:customStyle="1" w:styleId="modcartmain">
    <w:name w:val="mod_cart_main"/>
    <w:basedOn w:val="a"/>
    <w:pPr>
      <w:spacing w:before="300" w:after="100" w:afterAutospacing="1"/>
    </w:pPr>
  </w:style>
  <w:style w:type="paragraph" w:customStyle="1" w:styleId="modcartextendtotalprovalue">
    <w:name w:val="mod_cart_extend_total_pro_value"/>
    <w:basedOn w:val="a"/>
    <w:pPr>
      <w:spacing w:before="100" w:beforeAutospacing="1" w:after="100" w:afterAutospacing="1"/>
    </w:pPr>
    <w:rPr>
      <w:sz w:val="17"/>
      <w:szCs w:val="17"/>
    </w:rPr>
  </w:style>
  <w:style w:type="paragraph" w:customStyle="1" w:styleId="modcarttotalvalue">
    <w:name w:val="mod_cart_total_value"/>
    <w:basedOn w:val="a"/>
    <w:pPr>
      <w:spacing w:before="100" w:beforeAutospacing="1" w:after="100" w:afterAutospacing="1"/>
    </w:pPr>
    <w:rPr>
      <w:sz w:val="17"/>
      <w:szCs w:val="17"/>
    </w:rPr>
  </w:style>
  <w:style w:type="paragraph" w:customStyle="1" w:styleId="categoryorderby">
    <w:name w:val="category_order_by"/>
    <w:basedOn w:val="a"/>
    <w:pPr>
      <w:spacing w:before="100" w:beforeAutospacing="1" w:after="100" w:afterAutospacing="1"/>
    </w:pPr>
  </w:style>
  <w:style w:type="paragraph" w:customStyle="1" w:styleId="categoryboxoutside">
    <w:name w:val="category_box_outside"/>
    <w:basedOn w:val="a"/>
    <w:pPr>
      <w:shd w:val="clear" w:color="auto" w:fill="FFFFFF"/>
      <w:spacing w:after="270"/>
      <w:ind w:left="90" w:right="150"/>
    </w:pPr>
  </w:style>
  <w:style w:type="paragraph" w:customStyle="1" w:styleId="productdescwrapper">
    <w:name w:val="product_desc_wrapper"/>
    <w:basedOn w:val="a"/>
    <w:pPr>
      <w:spacing w:before="100" w:beforeAutospacing="1" w:after="100" w:afterAutospacing="1"/>
    </w:pPr>
  </w:style>
  <w:style w:type="paragraph" w:customStyle="1" w:styleId="relatedproductwrapper">
    <w:name w:val="related_product_wrapper"/>
    <w:basedOn w:val="a"/>
    <w:pPr>
      <w:spacing w:before="100" w:beforeAutospacing="1" w:after="100" w:afterAutospacing="1"/>
    </w:pPr>
  </w:style>
  <w:style w:type="paragraph" w:customStyle="1" w:styleId="relatedproduktramme">
    <w:name w:val="related_produkt_ramme"/>
    <w:basedOn w:val="a"/>
    <w:pPr>
      <w:spacing w:before="100" w:beforeAutospacing="1" w:after="100" w:afterAutospacing="1"/>
    </w:pPr>
  </w:style>
  <w:style w:type="paragraph" w:customStyle="1" w:styleId="productmanufacturerlink">
    <w:name w:val="product_manufacturer_link"/>
    <w:basedOn w:val="a"/>
    <w:pPr>
      <w:spacing w:before="100" w:beforeAutospacing="1" w:after="100" w:afterAutospacing="1"/>
    </w:pPr>
  </w:style>
  <w:style w:type="paragraph" w:customStyle="1" w:styleId="relatedproductinside">
    <w:name w:val="related_product_inside"/>
    <w:basedOn w:val="a"/>
    <w:pPr>
      <w:shd w:val="clear" w:color="auto" w:fill="FFFFFF"/>
      <w:spacing w:before="100" w:beforeAutospacing="1" w:after="100" w:afterAutospacing="1"/>
    </w:pPr>
  </w:style>
  <w:style w:type="paragraph" w:customStyle="1" w:styleId="userfieldinput">
    <w:name w:val="userfield_input"/>
    <w:basedOn w:val="a"/>
    <w:pPr>
      <w:spacing w:before="100" w:beforeAutospacing="1" w:after="100" w:afterAutospacing="1"/>
    </w:pPr>
  </w:style>
  <w:style w:type="paragraph" w:customStyle="1" w:styleId="accessoryinfo">
    <w:name w:val="accessory_info"/>
    <w:basedOn w:val="a"/>
    <w:pPr>
      <w:spacing w:before="300" w:after="100" w:afterAutospacing="1"/>
    </w:pPr>
  </w:style>
  <w:style w:type="paragraph" w:customStyle="1" w:styleId="redattributeimage">
    <w:name w:val="redattributeimage"/>
    <w:basedOn w:val="a"/>
    <w:pPr>
      <w:spacing w:before="100" w:beforeAutospacing="1" w:after="100" w:afterAutospacing="1"/>
      <w:ind w:left="-120"/>
    </w:pPr>
  </w:style>
  <w:style w:type="paragraph" w:customStyle="1" w:styleId="kategoriproduktbillede">
    <w:name w:val="kategori_produkt_billede"/>
    <w:basedOn w:val="a"/>
    <w:pPr>
      <w:spacing w:before="100" w:beforeAutospacing="1" w:after="100" w:afterAutospacing="1"/>
    </w:pPr>
  </w:style>
  <w:style w:type="paragraph" w:customStyle="1" w:styleId="categoryproductreadmore">
    <w:name w:val="category_product_readmore"/>
    <w:basedOn w:val="a"/>
    <w:pPr>
      <w:spacing w:before="210"/>
    </w:pPr>
  </w:style>
  <w:style w:type="paragraph" w:customStyle="1" w:styleId="kategoriproduktlaesmere">
    <w:name w:val="kategori_produkt_laesmere"/>
    <w:basedOn w:val="a"/>
    <w:pPr>
      <w:spacing w:before="210"/>
    </w:pPr>
  </w:style>
  <w:style w:type="paragraph" w:customStyle="1" w:styleId="blackbutton">
    <w:name w:val="blackbutton"/>
    <w:basedOn w:val="a"/>
    <w:pPr>
      <w:pBdr>
        <w:top w:val="single" w:sz="6" w:space="4" w:color="3A3A3A"/>
        <w:left w:val="single" w:sz="6" w:space="0" w:color="3A3A3A"/>
        <w:bottom w:val="single" w:sz="6" w:space="5" w:color="3A3A3A"/>
        <w:right w:val="single" w:sz="6" w:space="0" w:color="3A3A3A"/>
      </w:pBdr>
      <w:shd w:val="clear" w:color="auto" w:fill="4C4C4C"/>
      <w:spacing w:before="100" w:beforeAutospacing="1" w:after="100" w:afterAutospacing="1"/>
    </w:pPr>
    <w:rPr>
      <w:sz w:val="22"/>
      <w:szCs w:val="22"/>
    </w:rPr>
  </w:style>
  <w:style w:type="paragraph" w:customStyle="1" w:styleId="greenbutton">
    <w:name w:val="greenbutton"/>
    <w:basedOn w:val="a"/>
    <w:pPr>
      <w:pBdr>
        <w:top w:val="single" w:sz="6" w:space="4" w:color="3A3A3A"/>
        <w:left w:val="single" w:sz="6" w:space="0" w:color="3A3A3A"/>
        <w:bottom w:val="single" w:sz="6" w:space="5" w:color="3A3A3A"/>
        <w:right w:val="single" w:sz="6" w:space="0" w:color="3A3A3A"/>
      </w:pBdr>
      <w:shd w:val="clear" w:color="auto" w:fill="4C4C4C"/>
      <w:spacing w:before="100" w:beforeAutospacing="1" w:after="100" w:afterAutospacing="1"/>
    </w:pPr>
    <w:rPr>
      <w:sz w:val="22"/>
      <w:szCs w:val="22"/>
    </w:rPr>
  </w:style>
  <w:style w:type="paragraph" w:customStyle="1" w:styleId="categoryprint">
    <w:name w:val="category_print"/>
    <w:basedOn w:val="a"/>
    <w:pPr>
      <w:spacing w:after="100" w:afterAutospacing="1"/>
    </w:pPr>
  </w:style>
  <w:style w:type="paragraph" w:customStyle="1" w:styleId="kategoriprint">
    <w:name w:val="kategori_print"/>
    <w:basedOn w:val="a"/>
    <w:pPr>
      <w:spacing w:after="100" w:afterAutospacing="1"/>
    </w:pPr>
  </w:style>
  <w:style w:type="paragraph" w:customStyle="1" w:styleId="s5amtoggler">
    <w:name w:val="s5_am_toggler"/>
    <w:basedOn w:val="a"/>
    <w:pPr>
      <w:spacing w:before="100" w:beforeAutospacing="1" w:after="100" w:afterAutospacing="1"/>
      <w:ind w:firstLine="330"/>
    </w:pPr>
  </w:style>
  <w:style w:type="paragraph" w:customStyle="1" w:styleId="mbclear">
    <w:name w:val="mbclear"/>
    <w:basedOn w:val="a"/>
    <w:pPr>
      <w:spacing w:before="100" w:beforeAutospacing="1" w:after="100" w:afterAutospacing="1"/>
    </w:pPr>
  </w:style>
  <w:style w:type="paragraph" w:customStyle="1" w:styleId="mbhidden">
    <w:name w:val="mbhidden"/>
    <w:basedOn w:val="a"/>
    <w:pPr>
      <w:spacing w:before="100" w:beforeAutospacing="1" w:after="100" w:afterAutospacing="1"/>
    </w:pPr>
    <w:rPr>
      <w:vanish/>
    </w:rPr>
  </w:style>
  <w:style w:type="paragraph" w:customStyle="1" w:styleId="multiboxdesc">
    <w:name w:val="multiboxdesc"/>
    <w:basedOn w:val="a"/>
    <w:pPr>
      <w:spacing w:before="100" w:beforeAutospacing="1" w:after="100" w:afterAutospacing="1"/>
    </w:pPr>
    <w:rPr>
      <w:vanish/>
    </w:rPr>
  </w:style>
  <w:style w:type="paragraph" w:customStyle="1" w:styleId="multiboxcontainer">
    <w:name w:val="multiboxcontainer"/>
    <w:basedOn w:val="a"/>
    <w:pPr>
      <w:pBdr>
        <w:top w:val="single" w:sz="48" w:space="0" w:color="FFFFFF"/>
        <w:left w:val="single" w:sz="48" w:space="0" w:color="FFFFFF"/>
        <w:bottom w:val="single" w:sz="48" w:space="0" w:color="FFFFFF"/>
        <w:right w:val="single" w:sz="48" w:space="0" w:color="FFFFFF"/>
      </w:pBdr>
      <w:shd w:val="clear" w:color="auto" w:fill="FFFFFF"/>
      <w:spacing w:before="100" w:beforeAutospacing="1" w:after="100" w:afterAutospacing="1"/>
    </w:pPr>
    <w:rPr>
      <w:vanish/>
    </w:rPr>
  </w:style>
  <w:style w:type="paragraph" w:customStyle="1" w:styleId="multiboxcontent">
    <w:name w:val="multiboxcontent"/>
    <w:basedOn w:val="a"/>
    <w:pPr>
      <w:spacing w:before="100" w:beforeAutospacing="1" w:after="100" w:afterAutospacing="1"/>
    </w:pPr>
  </w:style>
  <w:style w:type="paragraph" w:customStyle="1" w:styleId="multiboxclose">
    <w:name w:val="multiboxclose"/>
    <w:basedOn w:val="a"/>
    <w:pPr>
      <w:spacing w:before="100" w:beforeAutospacing="1" w:after="100" w:afterAutospacing="1"/>
    </w:pPr>
  </w:style>
  <w:style w:type="paragraph" w:customStyle="1" w:styleId="multiboxcontrolscontainer">
    <w:name w:val="multiboxcontrolscontainer"/>
    <w:basedOn w:val="a"/>
    <w:pPr>
      <w:spacing w:before="100" w:beforeAutospacing="1" w:after="100" w:afterAutospacing="1"/>
    </w:pPr>
  </w:style>
  <w:style w:type="paragraph" w:customStyle="1" w:styleId="multiboxcontrols">
    <w:name w:val="multiboxcontrols"/>
    <w:basedOn w:val="a"/>
    <w:pPr>
      <w:shd w:val="clear" w:color="auto" w:fill="FFFFFF"/>
      <w:spacing w:before="100" w:beforeAutospacing="1" w:after="100" w:afterAutospacing="1"/>
    </w:pPr>
    <w:rPr>
      <w:rFonts w:ascii="Verdana" w:hAnsi="Verdana"/>
      <w:color w:val="000000"/>
    </w:rPr>
  </w:style>
  <w:style w:type="paragraph" w:customStyle="1" w:styleId="multiboxprevious">
    <w:name w:val="multiboxprevious"/>
    <w:basedOn w:val="a"/>
    <w:pPr>
      <w:spacing w:before="75"/>
    </w:pPr>
  </w:style>
  <w:style w:type="paragraph" w:customStyle="1" w:styleId="multiboxnext">
    <w:name w:val="multiboxnext"/>
    <w:basedOn w:val="a"/>
    <w:pPr>
      <w:spacing w:before="75"/>
    </w:pPr>
  </w:style>
  <w:style w:type="paragraph" w:customStyle="1" w:styleId="multiboxnextdisabled">
    <w:name w:val="multiboxnextdisabled"/>
    <w:basedOn w:val="a"/>
    <w:pPr>
      <w:spacing w:before="100" w:beforeAutospacing="1" w:after="100" w:afterAutospacing="1"/>
    </w:pPr>
  </w:style>
  <w:style w:type="paragraph" w:customStyle="1" w:styleId="multiboxpreviousdisabled">
    <w:name w:val="multiboxpreviousdisabled"/>
    <w:basedOn w:val="a"/>
    <w:pPr>
      <w:spacing w:before="100" w:beforeAutospacing="1" w:after="100" w:afterAutospacing="1"/>
    </w:pPr>
  </w:style>
  <w:style w:type="paragraph" w:customStyle="1" w:styleId="multiboxtitle">
    <w:name w:val="multiboxtitle"/>
    <w:basedOn w:val="a"/>
    <w:pPr>
      <w:spacing w:before="150"/>
      <w:ind w:left="525"/>
    </w:pPr>
    <w:rPr>
      <w:b/>
      <w:bCs/>
      <w:sz w:val="17"/>
      <w:szCs w:val="17"/>
    </w:rPr>
  </w:style>
  <w:style w:type="paragraph" w:customStyle="1" w:styleId="multiboxnumber">
    <w:name w:val="multiboxnumber"/>
    <w:basedOn w:val="a"/>
    <w:pPr>
      <w:spacing w:before="150"/>
      <w:ind w:right="525"/>
      <w:jc w:val="right"/>
    </w:pPr>
    <w:rPr>
      <w:sz w:val="17"/>
      <w:szCs w:val="17"/>
    </w:rPr>
  </w:style>
  <w:style w:type="paragraph" w:customStyle="1" w:styleId="multiboxdescription">
    <w:name w:val="multiboxdescription"/>
    <w:basedOn w:val="a"/>
    <w:pPr>
      <w:ind w:left="525" w:right="525"/>
    </w:pPr>
    <w:rPr>
      <w:sz w:val="17"/>
      <w:szCs w:val="17"/>
    </w:rPr>
  </w:style>
  <w:style w:type="paragraph" w:customStyle="1" w:styleId="mbtips">
    <w:name w:val="mbtips"/>
    <w:basedOn w:val="a"/>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color w:val="000000"/>
      <w:sz w:val="15"/>
      <w:szCs w:val="15"/>
    </w:rPr>
  </w:style>
  <w:style w:type="paragraph" w:customStyle="1" w:styleId="hide1600">
    <w:name w:val="hide_1600"/>
    <w:basedOn w:val="a"/>
    <w:pPr>
      <w:spacing w:before="100" w:beforeAutospacing="1" w:after="100" w:afterAutospacing="1"/>
    </w:pPr>
    <w:rPr>
      <w:vanish/>
    </w:rPr>
  </w:style>
  <w:style w:type="paragraph" w:customStyle="1" w:styleId="hide1600only">
    <w:name w:val="hide_1600_only"/>
    <w:basedOn w:val="a"/>
    <w:pPr>
      <w:spacing w:before="100" w:beforeAutospacing="1" w:after="100" w:afterAutospacing="1"/>
    </w:pPr>
    <w:rPr>
      <w:vanish/>
    </w:rPr>
  </w:style>
  <w:style w:type="paragraph" w:customStyle="1" w:styleId="show1600">
    <w:name w:val="show_1600"/>
    <w:basedOn w:val="a"/>
    <w:pPr>
      <w:spacing w:before="100" w:beforeAutospacing="1" w:after="100" w:afterAutospacing="1"/>
    </w:pPr>
  </w:style>
  <w:style w:type="paragraph" w:customStyle="1" w:styleId="show1600only">
    <w:name w:val="show_1600_only"/>
    <w:basedOn w:val="a"/>
    <w:pPr>
      <w:spacing w:before="100" w:beforeAutospacing="1" w:after="100" w:afterAutospacing="1"/>
    </w:pPr>
  </w:style>
  <w:style w:type="paragraph" w:customStyle="1" w:styleId="hide1500">
    <w:name w:val="hide_1500"/>
    <w:basedOn w:val="a"/>
    <w:pPr>
      <w:spacing w:before="100" w:beforeAutospacing="1" w:after="100" w:afterAutospacing="1"/>
    </w:pPr>
    <w:rPr>
      <w:vanish/>
    </w:rPr>
  </w:style>
  <w:style w:type="paragraph" w:customStyle="1" w:styleId="hide1500only">
    <w:name w:val="hide_1500_only"/>
    <w:basedOn w:val="a"/>
    <w:pPr>
      <w:spacing w:before="100" w:beforeAutospacing="1" w:after="100" w:afterAutospacing="1"/>
    </w:pPr>
    <w:rPr>
      <w:vanish/>
    </w:rPr>
  </w:style>
  <w:style w:type="paragraph" w:customStyle="1" w:styleId="show1500">
    <w:name w:val="show_1500"/>
    <w:basedOn w:val="a"/>
    <w:pPr>
      <w:spacing w:before="100" w:beforeAutospacing="1" w:after="100" w:afterAutospacing="1"/>
    </w:pPr>
  </w:style>
  <w:style w:type="paragraph" w:customStyle="1" w:styleId="show1500only">
    <w:name w:val="show_1500_only"/>
    <w:basedOn w:val="a"/>
    <w:pPr>
      <w:spacing w:before="100" w:beforeAutospacing="1" w:after="100" w:afterAutospacing="1"/>
    </w:pPr>
  </w:style>
  <w:style w:type="paragraph" w:customStyle="1" w:styleId="hide1400">
    <w:name w:val="hide_1400"/>
    <w:basedOn w:val="a"/>
    <w:pPr>
      <w:spacing w:before="100" w:beforeAutospacing="1" w:after="100" w:afterAutospacing="1"/>
    </w:pPr>
    <w:rPr>
      <w:vanish/>
    </w:rPr>
  </w:style>
  <w:style w:type="paragraph" w:customStyle="1" w:styleId="hide1400only">
    <w:name w:val="hide_1400_only"/>
    <w:basedOn w:val="a"/>
    <w:pPr>
      <w:spacing w:before="100" w:beforeAutospacing="1" w:after="100" w:afterAutospacing="1"/>
    </w:pPr>
    <w:rPr>
      <w:vanish/>
    </w:rPr>
  </w:style>
  <w:style w:type="paragraph" w:customStyle="1" w:styleId="show1400">
    <w:name w:val="show_1400"/>
    <w:basedOn w:val="a"/>
    <w:pPr>
      <w:spacing w:before="100" w:beforeAutospacing="1" w:after="100" w:afterAutospacing="1"/>
    </w:pPr>
  </w:style>
  <w:style w:type="paragraph" w:customStyle="1" w:styleId="show1400only">
    <w:name w:val="show_1400_only"/>
    <w:basedOn w:val="a"/>
    <w:pPr>
      <w:spacing w:before="100" w:beforeAutospacing="1" w:after="100" w:afterAutospacing="1"/>
    </w:pPr>
  </w:style>
  <w:style w:type="paragraph" w:customStyle="1" w:styleId="hide1300">
    <w:name w:val="hide_1300"/>
    <w:basedOn w:val="a"/>
    <w:pPr>
      <w:spacing w:before="100" w:beforeAutospacing="1" w:after="100" w:afterAutospacing="1"/>
    </w:pPr>
    <w:rPr>
      <w:vanish/>
    </w:rPr>
  </w:style>
  <w:style w:type="paragraph" w:customStyle="1" w:styleId="hide1300only">
    <w:name w:val="hide_1300_only"/>
    <w:basedOn w:val="a"/>
    <w:pPr>
      <w:spacing w:before="100" w:beforeAutospacing="1" w:after="100" w:afterAutospacing="1"/>
    </w:pPr>
    <w:rPr>
      <w:vanish/>
    </w:rPr>
  </w:style>
  <w:style w:type="paragraph" w:customStyle="1" w:styleId="show1300">
    <w:name w:val="show_1300"/>
    <w:basedOn w:val="a"/>
    <w:pPr>
      <w:spacing w:before="100" w:beforeAutospacing="1" w:after="100" w:afterAutospacing="1"/>
    </w:pPr>
  </w:style>
  <w:style w:type="paragraph" w:customStyle="1" w:styleId="show1300only">
    <w:name w:val="show_1300_only"/>
    <w:basedOn w:val="a"/>
    <w:pPr>
      <w:spacing w:before="100" w:beforeAutospacing="1" w:after="100" w:afterAutospacing="1"/>
    </w:pPr>
  </w:style>
  <w:style w:type="paragraph" w:customStyle="1" w:styleId="hide1200">
    <w:name w:val="hide_1200"/>
    <w:basedOn w:val="a"/>
    <w:pPr>
      <w:spacing w:before="100" w:beforeAutospacing="1" w:after="100" w:afterAutospacing="1"/>
    </w:pPr>
    <w:rPr>
      <w:vanish/>
    </w:rPr>
  </w:style>
  <w:style w:type="paragraph" w:customStyle="1" w:styleId="hide1200only">
    <w:name w:val="hide_1200_only"/>
    <w:basedOn w:val="a"/>
    <w:pPr>
      <w:spacing w:before="100" w:beforeAutospacing="1" w:after="100" w:afterAutospacing="1"/>
    </w:pPr>
    <w:rPr>
      <w:vanish/>
    </w:rPr>
  </w:style>
  <w:style w:type="paragraph" w:customStyle="1" w:styleId="show1200">
    <w:name w:val="show_1200"/>
    <w:basedOn w:val="a"/>
    <w:pPr>
      <w:spacing w:before="100" w:beforeAutospacing="1" w:after="100" w:afterAutospacing="1"/>
    </w:pPr>
  </w:style>
  <w:style w:type="paragraph" w:customStyle="1" w:styleId="show1200only">
    <w:name w:val="show_1200_only"/>
    <w:basedOn w:val="a"/>
    <w:pPr>
      <w:spacing w:before="100" w:beforeAutospacing="1" w:after="100" w:afterAutospacing="1"/>
    </w:pPr>
  </w:style>
  <w:style w:type="paragraph" w:customStyle="1" w:styleId="hide1100">
    <w:name w:val="hide_1100"/>
    <w:basedOn w:val="a"/>
    <w:pPr>
      <w:spacing w:before="100" w:beforeAutospacing="1" w:after="100" w:afterAutospacing="1"/>
    </w:pPr>
    <w:rPr>
      <w:vanish/>
    </w:rPr>
  </w:style>
  <w:style w:type="paragraph" w:customStyle="1" w:styleId="hide1100only">
    <w:name w:val="hide_1100_only"/>
    <w:basedOn w:val="a"/>
    <w:pPr>
      <w:spacing w:before="100" w:beforeAutospacing="1" w:after="100" w:afterAutospacing="1"/>
    </w:pPr>
    <w:rPr>
      <w:vanish/>
    </w:rPr>
  </w:style>
  <w:style w:type="paragraph" w:customStyle="1" w:styleId="show1100">
    <w:name w:val="show_1100"/>
    <w:basedOn w:val="a"/>
    <w:pPr>
      <w:spacing w:before="100" w:beforeAutospacing="1" w:after="100" w:afterAutospacing="1"/>
    </w:pPr>
  </w:style>
  <w:style w:type="paragraph" w:customStyle="1" w:styleId="show1100only">
    <w:name w:val="show_1100_only"/>
    <w:basedOn w:val="a"/>
    <w:pPr>
      <w:spacing w:before="100" w:beforeAutospacing="1" w:after="100" w:afterAutospacing="1"/>
    </w:pPr>
  </w:style>
  <w:style w:type="paragraph" w:customStyle="1" w:styleId="hide1000">
    <w:name w:val="hide_1000"/>
    <w:basedOn w:val="a"/>
    <w:pPr>
      <w:spacing w:before="100" w:beforeAutospacing="1" w:after="100" w:afterAutospacing="1"/>
    </w:pPr>
    <w:rPr>
      <w:vanish/>
    </w:rPr>
  </w:style>
  <w:style w:type="paragraph" w:customStyle="1" w:styleId="hide1000only">
    <w:name w:val="hide_1000_only"/>
    <w:basedOn w:val="a"/>
    <w:pPr>
      <w:spacing w:before="100" w:beforeAutospacing="1" w:after="100" w:afterAutospacing="1"/>
    </w:pPr>
    <w:rPr>
      <w:vanish/>
    </w:rPr>
  </w:style>
  <w:style w:type="paragraph" w:customStyle="1" w:styleId="show1000">
    <w:name w:val="show_1000"/>
    <w:basedOn w:val="a"/>
    <w:pPr>
      <w:spacing w:before="100" w:beforeAutospacing="1" w:after="100" w:afterAutospacing="1"/>
    </w:pPr>
  </w:style>
  <w:style w:type="paragraph" w:customStyle="1" w:styleId="show1000only">
    <w:name w:val="show_1000_only"/>
    <w:basedOn w:val="a"/>
    <w:pPr>
      <w:spacing w:before="100" w:beforeAutospacing="1" w:after="100" w:afterAutospacing="1"/>
    </w:pPr>
  </w:style>
  <w:style w:type="paragraph" w:customStyle="1" w:styleId="hide970">
    <w:name w:val="hide_970"/>
    <w:basedOn w:val="a"/>
    <w:pPr>
      <w:spacing w:before="100" w:beforeAutospacing="1" w:after="100" w:afterAutospacing="1"/>
    </w:pPr>
    <w:rPr>
      <w:vanish/>
    </w:rPr>
  </w:style>
  <w:style w:type="paragraph" w:customStyle="1" w:styleId="hide970only">
    <w:name w:val="hide_970_only"/>
    <w:basedOn w:val="a"/>
    <w:pPr>
      <w:spacing w:before="100" w:beforeAutospacing="1" w:after="100" w:afterAutospacing="1"/>
    </w:pPr>
    <w:rPr>
      <w:vanish/>
    </w:rPr>
  </w:style>
  <w:style w:type="paragraph" w:customStyle="1" w:styleId="show970">
    <w:name w:val="show_970"/>
    <w:basedOn w:val="a"/>
    <w:pPr>
      <w:spacing w:before="100" w:beforeAutospacing="1" w:after="100" w:afterAutospacing="1"/>
    </w:pPr>
  </w:style>
  <w:style w:type="paragraph" w:customStyle="1" w:styleId="show970only">
    <w:name w:val="show_970_only"/>
    <w:basedOn w:val="a"/>
    <w:pPr>
      <w:spacing w:before="100" w:beforeAutospacing="1" w:after="100" w:afterAutospacing="1"/>
    </w:pPr>
  </w:style>
  <w:style w:type="paragraph" w:customStyle="1" w:styleId="hide900">
    <w:name w:val="hide_900"/>
    <w:basedOn w:val="a"/>
    <w:pPr>
      <w:spacing w:before="100" w:beforeAutospacing="1" w:after="100" w:afterAutospacing="1"/>
    </w:pPr>
    <w:rPr>
      <w:vanish/>
    </w:rPr>
  </w:style>
  <w:style w:type="paragraph" w:customStyle="1" w:styleId="hide900only">
    <w:name w:val="hide_900_only"/>
    <w:basedOn w:val="a"/>
    <w:pPr>
      <w:spacing w:before="100" w:beforeAutospacing="1" w:after="100" w:afterAutospacing="1"/>
    </w:pPr>
    <w:rPr>
      <w:vanish/>
    </w:rPr>
  </w:style>
  <w:style w:type="paragraph" w:customStyle="1" w:styleId="show900">
    <w:name w:val="show_900"/>
    <w:basedOn w:val="a"/>
    <w:pPr>
      <w:spacing w:before="100" w:beforeAutospacing="1" w:after="100" w:afterAutospacing="1"/>
    </w:pPr>
  </w:style>
  <w:style w:type="paragraph" w:customStyle="1" w:styleId="show900only">
    <w:name w:val="show_900_only"/>
    <w:basedOn w:val="a"/>
    <w:pPr>
      <w:spacing w:before="100" w:beforeAutospacing="1" w:after="100" w:afterAutospacing="1"/>
    </w:pPr>
  </w:style>
  <w:style w:type="paragraph" w:customStyle="1" w:styleId="hide850">
    <w:name w:val="hide_850"/>
    <w:basedOn w:val="a"/>
    <w:pPr>
      <w:spacing w:before="100" w:beforeAutospacing="1" w:after="100" w:afterAutospacing="1"/>
    </w:pPr>
    <w:rPr>
      <w:vanish/>
    </w:rPr>
  </w:style>
  <w:style w:type="paragraph" w:customStyle="1" w:styleId="hide850only">
    <w:name w:val="hide_850_only"/>
    <w:basedOn w:val="a"/>
    <w:pPr>
      <w:spacing w:before="100" w:beforeAutospacing="1" w:after="100" w:afterAutospacing="1"/>
    </w:pPr>
    <w:rPr>
      <w:vanish/>
    </w:rPr>
  </w:style>
  <w:style w:type="paragraph" w:customStyle="1" w:styleId="show850">
    <w:name w:val="show_850"/>
    <w:basedOn w:val="a"/>
    <w:pPr>
      <w:spacing w:before="100" w:beforeAutospacing="1" w:after="100" w:afterAutospacing="1"/>
    </w:pPr>
  </w:style>
  <w:style w:type="paragraph" w:customStyle="1" w:styleId="show850only">
    <w:name w:val="show_850_only"/>
    <w:basedOn w:val="a"/>
    <w:pPr>
      <w:spacing w:before="100" w:beforeAutospacing="1" w:after="100" w:afterAutospacing="1"/>
    </w:pPr>
  </w:style>
  <w:style w:type="paragraph" w:customStyle="1" w:styleId="hide800">
    <w:name w:val="hide_800"/>
    <w:basedOn w:val="a"/>
    <w:pPr>
      <w:spacing w:before="100" w:beforeAutospacing="1" w:after="100" w:afterAutospacing="1"/>
    </w:pPr>
    <w:rPr>
      <w:vanish/>
    </w:rPr>
  </w:style>
  <w:style w:type="paragraph" w:customStyle="1" w:styleId="hide800only">
    <w:name w:val="hide_800_only"/>
    <w:basedOn w:val="a"/>
    <w:pPr>
      <w:spacing w:before="100" w:beforeAutospacing="1" w:after="100" w:afterAutospacing="1"/>
    </w:pPr>
    <w:rPr>
      <w:vanish/>
    </w:rPr>
  </w:style>
  <w:style w:type="paragraph" w:customStyle="1" w:styleId="show800">
    <w:name w:val="show_800"/>
    <w:basedOn w:val="a"/>
    <w:pPr>
      <w:spacing w:before="100" w:beforeAutospacing="1" w:after="100" w:afterAutospacing="1"/>
    </w:pPr>
  </w:style>
  <w:style w:type="paragraph" w:customStyle="1" w:styleId="show800only">
    <w:name w:val="show_800_only"/>
    <w:basedOn w:val="a"/>
    <w:pPr>
      <w:spacing w:before="100" w:beforeAutospacing="1" w:after="100" w:afterAutospacing="1"/>
    </w:pPr>
  </w:style>
  <w:style w:type="paragraph" w:customStyle="1" w:styleId="hide750">
    <w:name w:val="hide_750"/>
    <w:basedOn w:val="a"/>
    <w:pPr>
      <w:spacing w:before="100" w:beforeAutospacing="1" w:after="100" w:afterAutospacing="1"/>
    </w:pPr>
    <w:rPr>
      <w:vanish/>
    </w:rPr>
  </w:style>
  <w:style w:type="paragraph" w:customStyle="1" w:styleId="hide750only">
    <w:name w:val="hide_750_only"/>
    <w:basedOn w:val="a"/>
    <w:pPr>
      <w:spacing w:before="100" w:beforeAutospacing="1" w:after="100" w:afterAutospacing="1"/>
    </w:pPr>
    <w:rPr>
      <w:vanish/>
    </w:rPr>
  </w:style>
  <w:style w:type="paragraph" w:customStyle="1" w:styleId="show750">
    <w:name w:val="show_750"/>
    <w:basedOn w:val="a"/>
    <w:pPr>
      <w:spacing w:before="100" w:beforeAutospacing="1" w:after="100" w:afterAutospacing="1"/>
    </w:pPr>
  </w:style>
  <w:style w:type="paragraph" w:customStyle="1" w:styleId="show750only">
    <w:name w:val="show_750_only"/>
    <w:basedOn w:val="a"/>
    <w:pPr>
      <w:spacing w:before="100" w:beforeAutospacing="1" w:after="100" w:afterAutospacing="1"/>
    </w:pPr>
  </w:style>
  <w:style w:type="paragraph" w:customStyle="1" w:styleId="hide700">
    <w:name w:val="hide_700"/>
    <w:basedOn w:val="a"/>
    <w:pPr>
      <w:spacing w:before="100" w:beforeAutospacing="1" w:after="100" w:afterAutospacing="1"/>
    </w:pPr>
    <w:rPr>
      <w:vanish/>
    </w:rPr>
  </w:style>
  <w:style w:type="paragraph" w:customStyle="1" w:styleId="hide700only">
    <w:name w:val="hide_700_only"/>
    <w:basedOn w:val="a"/>
    <w:pPr>
      <w:spacing w:before="100" w:beforeAutospacing="1" w:after="100" w:afterAutospacing="1"/>
    </w:pPr>
    <w:rPr>
      <w:vanish/>
    </w:rPr>
  </w:style>
  <w:style w:type="paragraph" w:customStyle="1" w:styleId="show700">
    <w:name w:val="show_700"/>
    <w:basedOn w:val="a"/>
    <w:pPr>
      <w:spacing w:before="100" w:beforeAutospacing="1" w:after="100" w:afterAutospacing="1"/>
    </w:pPr>
  </w:style>
  <w:style w:type="paragraph" w:customStyle="1" w:styleId="show700only">
    <w:name w:val="show_700_only"/>
    <w:basedOn w:val="a"/>
    <w:pPr>
      <w:spacing w:before="100" w:beforeAutospacing="1" w:after="100" w:afterAutospacing="1"/>
    </w:pPr>
  </w:style>
  <w:style w:type="paragraph" w:customStyle="1" w:styleId="hide650">
    <w:name w:val="hide_650"/>
    <w:basedOn w:val="a"/>
    <w:pPr>
      <w:spacing w:before="100" w:beforeAutospacing="1" w:after="100" w:afterAutospacing="1"/>
    </w:pPr>
    <w:rPr>
      <w:vanish/>
    </w:rPr>
  </w:style>
  <w:style w:type="paragraph" w:customStyle="1" w:styleId="hide650only">
    <w:name w:val="hide_650_only"/>
    <w:basedOn w:val="a"/>
    <w:pPr>
      <w:spacing w:before="100" w:beforeAutospacing="1" w:after="100" w:afterAutospacing="1"/>
    </w:pPr>
    <w:rPr>
      <w:vanish/>
    </w:rPr>
  </w:style>
  <w:style w:type="paragraph" w:customStyle="1" w:styleId="show650">
    <w:name w:val="show_650"/>
    <w:basedOn w:val="a"/>
    <w:pPr>
      <w:spacing w:before="100" w:beforeAutospacing="1" w:after="100" w:afterAutospacing="1"/>
    </w:pPr>
  </w:style>
  <w:style w:type="paragraph" w:customStyle="1" w:styleId="show650only">
    <w:name w:val="show_650_only"/>
    <w:basedOn w:val="a"/>
    <w:pPr>
      <w:spacing w:before="100" w:beforeAutospacing="1" w:after="100" w:afterAutospacing="1"/>
    </w:pPr>
  </w:style>
  <w:style w:type="paragraph" w:customStyle="1" w:styleId="hide600">
    <w:name w:val="hide_600"/>
    <w:basedOn w:val="a"/>
    <w:pPr>
      <w:spacing w:before="100" w:beforeAutospacing="1" w:after="100" w:afterAutospacing="1"/>
    </w:pPr>
    <w:rPr>
      <w:vanish/>
    </w:rPr>
  </w:style>
  <w:style w:type="paragraph" w:customStyle="1" w:styleId="hide600only">
    <w:name w:val="hide_600_only"/>
    <w:basedOn w:val="a"/>
    <w:pPr>
      <w:spacing w:before="100" w:beforeAutospacing="1" w:after="100" w:afterAutospacing="1"/>
    </w:pPr>
    <w:rPr>
      <w:vanish/>
    </w:rPr>
  </w:style>
  <w:style w:type="paragraph" w:customStyle="1" w:styleId="show600">
    <w:name w:val="show_600"/>
    <w:basedOn w:val="a"/>
    <w:pPr>
      <w:spacing w:before="100" w:beforeAutospacing="1" w:after="100" w:afterAutospacing="1"/>
    </w:pPr>
  </w:style>
  <w:style w:type="paragraph" w:customStyle="1" w:styleId="show600only">
    <w:name w:val="show_600_only"/>
    <w:basedOn w:val="a"/>
    <w:pPr>
      <w:spacing w:before="100" w:beforeAutospacing="1" w:after="100" w:afterAutospacing="1"/>
    </w:pPr>
  </w:style>
  <w:style w:type="paragraph" w:customStyle="1" w:styleId="hide580">
    <w:name w:val="hide_580"/>
    <w:basedOn w:val="a"/>
    <w:pPr>
      <w:spacing w:before="100" w:beforeAutospacing="1" w:after="100" w:afterAutospacing="1"/>
    </w:pPr>
    <w:rPr>
      <w:vanish/>
    </w:rPr>
  </w:style>
  <w:style w:type="paragraph" w:customStyle="1" w:styleId="hide580only">
    <w:name w:val="hide_580_only"/>
    <w:basedOn w:val="a"/>
    <w:pPr>
      <w:spacing w:before="100" w:beforeAutospacing="1" w:after="100" w:afterAutospacing="1"/>
    </w:pPr>
    <w:rPr>
      <w:vanish/>
    </w:rPr>
  </w:style>
  <w:style w:type="paragraph" w:customStyle="1" w:styleId="show580">
    <w:name w:val="show_580"/>
    <w:basedOn w:val="a"/>
    <w:pPr>
      <w:spacing w:before="100" w:beforeAutospacing="1" w:after="100" w:afterAutospacing="1"/>
    </w:pPr>
  </w:style>
  <w:style w:type="paragraph" w:customStyle="1" w:styleId="show580only">
    <w:name w:val="show_580_only"/>
    <w:basedOn w:val="a"/>
    <w:pPr>
      <w:spacing w:before="100" w:beforeAutospacing="1" w:after="100" w:afterAutospacing="1"/>
    </w:pPr>
  </w:style>
  <w:style w:type="paragraph" w:customStyle="1" w:styleId="hidewidescreen">
    <w:name w:val="hide_wide_screen"/>
    <w:basedOn w:val="a"/>
    <w:pPr>
      <w:spacing w:before="100" w:beforeAutospacing="1" w:after="100" w:afterAutospacing="1"/>
    </w:pPr>
    <w:rPr>
      <w:vanish/>
    </w:rPr>
  </w:style>
  <w:style w:type="paragraph" w:customStyle="1" w:styleId="hidestandardscreen">
    <w:name w:val="hide_standard_screen"/>
    <w:basedOn w:val="a"/>
    <w:pPr>
      <w:spacing w:before="100" w:beforeAutospacing="1" w:after="100" w:afterAutospacing="1"/>
    </w:pPr>
    <w:rPr>
      <w:vanish/>
    </w:rPr>
  </w:style>
  <w:style w:type="paragraph" w:customStyle="1" w:styleId="hidelargetablet">
    <w:name w:val="hide_large_tablet"/>
    <w:basedOn w:val="a"/>
    <w:pPr>
      <w:spacing w:before="100" w:beforeAutospacing="1" w:after="100" w:afterAutospacing="1"/>
    </w:pPr>
    <w:rPr>
      <w:vanish/>
    </w:rPr>
  </w:style>
  <w:style w:type="paragraph" w:customStyle="1" w:styleId="hidesmalltablet">
    <w:name w:val="hide_small_tablet"/>
    <w:basedOn w:val="a"/>
    <w:pPr>
      <w:spacing w:before="100" w:beforeAutospacing="1" w:after="100" w:afterAutospacing="1"/>
    </w:pPr>
    <w:rPr>
      <w:vanish/>
    </w:rPr>
  </w:style>
  <w:style w:type="paragraph" w:customStyle="1" w:styleId="hidemobile">
    <w:name w:val="hide_mobile"/>
    <w:basedOn w:val="a"/>
    <w:pPr>
      <w:spacing w:before="100" w:beforeAutospacing="1" w:after="100" w:afterAutospacing="1"/>
    </w:pPr>
    <w:rPr>
      <w:vanish/>
    </w:rPr>
  </w:style>
  <w:style w:type="paragraph" w:customStyle="1" w:styleId="showwidescreen">
    <w:name w:val="show_wide_screen"/>
    <w:basedOn w:val="a"/>
    <w:pPr>
      <w:spacing w:before="100" w:beforeAutospacing="1" w:after="100" w:afterAutospacing="1"/>
    </w:pPr>
  </w:style>
  <w:style w:type="paragraph" w:customStyle="1" w:styleId="showstandardscreen">
    <w:name w:val="show_standard_screen"/>
    <w:basedOn w:val="a"/>
    <w:pPr>
      <w:spacing w:before="100" w:beforeAutospacing="1" w:after="100" w:afterAutospacing="1"/>
    </w:pPr>
  </w:style>
  <w:style w:type="paragraph" w:customStyle="1" w:styleId="tabrow1inner">
    <w:name w:val="tab_row1_inner"/>
    <w:basedOn w:val="a"/>
    <w:pPr>
      <w:spacing w:before="100" w:beforeAutospacing="1" w:after="100" w:afterAutospacing="1"/>
    </w:pPr>
  </w:style>
  <w:style w:type="paragraph" w:customStyle="1" w:styleId="tabrow2inner">
    <w:name w:val="tab_row2_inner"/>
    <w:basedOn w:val="a"/>
    <w:pPr>
      <w:spacing w:before="100" w:beforeAutospacing="1" w:after="100" w:afterAutospacing="1"/>
    </w:pPr>
  </w:style>
  <w:style w:type="paragraph" w:customStyle="1" w:styleId="s5isslide">
    <w:name w:val="s5_is_slide"/>
    <w:basedOn w:val="a"/>
    <w:pPr>
      <w:shd w:val="clear" w:color="auto" w:fill="000000"/>
    </w:pPr>
  </w:style>
  <w:style w:type="paragraph" w:customStyle="1" w:styleId="s5is">
    <w:name w:val="s5_is"/>
    <w:basedOn w:val="a"/>
    <w:pPr>
      <w:spacing w:before="100" w:beforeAutospacing="1" w:after="100" w:afterAutospacing="1"/>
    </w:pPr>
  </w:style>
  <w:style w:type="paragraph" w:customStyle="1" w:styleId="s5isdisplay">
    <w:name w:val="s5_is_display"/>
    <w:basedOn w:val="a"/>
    <w:pPr>
      <w:spacing w:before="100" w:beforeAutospacing="1" w:after="100" w:afterAutospacing="1"/>
    </w:pPr>
    <w:rPr>
      <w:color w:val="CCCCCC"/>
    </w:rPr>
  </w:style>
  <w:style w:type="paragraph" w:customStyle="1" w:styleId="readon">
    <w:name w:val="readon"/>
    <w:basedOn w:val="a"/>
    <w:pPr>
      <w:spacing w:before="100" w:beforeAutospacing="1" w:after="100" w:afterAutospacing="1"/>
    </w:pPr>
    <w:rPr>
      <w:rFonts w:ascii="Open Sans Condensed" w:hAnsi="Open Sans Condensed"/>
    </w:rPr>
  </w:style>
  <w:style w:type="paragraph" w:customStyle="1" w:styleId="s5responsivemobileclosed">
    <w:name w:val="s5_responsive_mobile_closed"/>
    <w:basedOn w:val="a"/>
    <w:pPr>
      <w:spacing w:before="100" w:beforeAutospacing="1" w:after="100" w:afterAutospacing="1"/>
    </w:pPr>
  </w:style>
  <w:style w:type="paragraph" w:customStyle="1" w:styleId="image">
    <w:name w:val="image"/>
    <w:basedOn w:val="a"/>
    <w:pPr>
      <w:spacing w:before="100" w:beforeAutospacing="1" w:after="100" w:afterAutospacing="1"/>
    </w:pPr>
  </w:style>
  <w:style w:type="paragraph" w:customStyle="1" w:styleId="article">
    <w:name w:val="article"/>
    <w:basedOn w:val="a"/>
    <w:pPr>
      <w:spacing w:before="100" w:beforeAutospacing="1" w:after="100" w:afterAutospacing="1"/>
    </w:pPr>
  </w:style>
  <w:style w:type="paragraph" w:customStyle="1" w:styleId="pagebreak">
    <w:name w:val="pagebreak"/>
    <w:basedOn w:val="a"/>
    <w:pPr>
      <w:spacing w:before="100" w:beforeAutospacing="1" w:after="100" w:afterAutospacing="1"/>
    </w:pPr>
  </w:style>
  <w:style w:type="paragraph" w:customStyle="1" w:styleId="blank">
    <w:name w:val="blank"/>
    <w:basedOn w:val="a"/>
    <w:pPr>
      <w:spacing w:before="100" w:beforeAutospacing="1" w:after="100" w:afterAutospacing="1"/>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pPr>
  </w:style>
  <w:style w:type="paragraph" w:customStyle="1" w:styleId="slideelement">
    <w:name w:val="slideelement"/>
    <w:basedOn w:val="a"/>
    <w:pPr>
      <w:spacing w:before="100" w:beforeAutospacing="1" w:after="100" w:afterAutospacing="1"/>
    </w:pPr>
  </w:style>
  <w:style w:type="paragraph" w:customStyle="1" w:styleId="loadingelement">
    <w:name w:val="loadingelement"/>
    <w:basedOn w:val="a"/>
    <w:pPr>
      <w:spacing w:before="100" w:beforeAutospacing="1" w:after="100" w:afterAutospacing="1"/>
    </w:pPr>
  </w:style>
  <w:style w:type="paragraph" w:customStyle="1" w:styleId="carousel">
    <w:name w:val="carousel"/>
    <w:basedOn w:val="a"/>
    <w:pPr>
      <w:spacing w:before="100" w:beforeAutospacing="1" w:after="100" w:afterAutospacing="1"/>
    </w:pPr>
  </w:style>
  <w:style w:type="paragraph" w:customStyle="1" w:styleId="carouselwrapper">
    <w:name w:val="carouselwrapper"/>
    <w:basedOn w:val="a"/>
    <w:pPr>
      <w:spacing w:before="100" w:beforeAutospacing="1" w:after="100" w:afterAutospacing="1"/>
    </w:pPr>
  </w:style>
  <w:style w:type="paragraph" w:customStyle="1" w:styleId="label">
    <w:name w:val="label"/>
    <w:basedOn w:val="a"/>
    <w:pPr>
      <w:spacing w:before="100" w:beforeAutospacing="1" w:after="100" w:afterAutospacing="1"/>
    </w:pPr>
  </w:style>
  <w:style w:type="paragraph" w:customStyle="1" w:styleId="wallbutton">
    <w:name w:val="wallbutton"/>
    <w:basedOn w:val="a"/>
    <w:pPr>
      <w:spacing w:before="100" w:beforeAutospacing="1" w:after="100" w:afterAutospacing="1"/>
    </w:pPr>
  </w:style>
  <w:style w:type="paragraph" w:customStyle="1" w:styleId="galleryselector">
    <w:name w:val="galleryselector"/>
    <w:basedOn w:val="a"/>
    <w:pPr>
      <w:spacing w:before="100" w:beforeAutospacing="1" w:after="100" w:afterAutospacing="1"/>
    </w:pPr>
  </w:style>
  <w:style w:type="paragraph" w:customStyle="1" w:styleId="item-separator">
    <w:name w:val="item-separator"/>
    <w:basedOn w:val="a"/>
    <w:pPr>
      <w:spacing w:before="100" w:beforeAutospacing="1" w:after="100" w:afterAutospacing="1"/>
    </w:pPr>
  </w:style>
  <w:style w:type="paragraph" w:customStyle="1" w:styleId="contentpaneopen">
    <w:name w:val="contentpaneopen"/>
    <w:basedOn w:val="a"/>
    <w:pPr>
      <w:spacing w:before="100" w:beforeAutospacing="1" w:after="100" w:afterAutospacing="1"/>
    </w:pPr>
  </w:style>
  <w:style w:type="paragraph" w:customStyle="1" w:styleId="point">
    <w:name w:val="point"/>
    <w:basedOn w:val="a"/>
    <w:pPr>
      <w:spacing w:before="100" w:beforeAutospacing="1" w:after="100" w:afterAutospacing="1"/>
    </w:pPr>
  </w:style>
  <w:style w:type="paragraph" w:customStyle="1" w:styleId="productaddtocart">
    <w:name w:val="product_addtocart"/>
    <w:basedOn w:val="a"/>
    <w:pPr>
      <w:spacing w:before="100" w:beforeAutospacing="1" w:after="100" w:afterAutospacing="1"/>
    </w:pPr>
  </w:style>
  <w:style w:type="paragraph" w:customStyle="1" w:styleId="addtocarticon">
    <w:name w:val="addtocart_icon"/>
    <w:basedOn w:val="a"/>
    <w:pPr>
      <w:spacing w:before="100" w:beforeAutospacing="1" w:after="100" w:afterAutospacing="1"/>
    </w:pPr>
  </w:style>
  <w:style w:type="paragraph" w:customStyle="1" w:styleId="addtocart-bar">
    <w:name w:val="addtocart-bar"/>
    <w:basedOn w:val="a"/>
    <w:pPr>
      <w:spacing w:before="100" w:beforeAutospacing="1" w:after="100" w:afterAutospacing="1"/>
    </w:pPr>
  </w:style>
  <w:style w:type="paragraph" w:customStyle="1" w:styleId="center">
    <w:name w:val="center"/>
    <w:basedOn w:val="a"/>
    <w:pPr>
      <w:spacing w:before="100" w:beforeAutospacing="1" w:after="100" w:afterAutospacing="1"/>
    </w:pPr>
  </w:style>
  <w:style w:type="paragraph" w:customStyle="1" w:styleId="spacer">
    <w:name w:val="spacer"/>
    <w:basedOn w:val="a"/>
    <w:pPr>
      <w:spacing w:before="100" w:beforeAutospacing="1" w:after="100" w:afterAutospacing="1"/>
    </w:pPr>
  </w:style>
  <w:style w:type="paragraph" w:customStyle="1" w:styleId="quantity-box">
    <w:name w:val="quantity-box"/>
    <w:basedOn w:val="a"/>
    <w:pPr>
      <w:spacing w:before="100" w:beforeAutospacing="1" w:after="100" w:afterAutospacing="1"/>
    </w:pPr>
  </w:style>
  <w:style w:type="paragraph" w:customStyle="1" w:styleId="quantity-controls">
    <w:name w:val="quantity-controls"/>
    <w:basedOn w:val="a"/>
    <w:pPr>
      <w:spacing w:before="100" w:beforeAutospacing="1" w:after="100" w:afterAutospacing="1"/>
    </w:pPr>
  </w:style>
  <w:style w:type="paragraph" w:customStyle="1" w:styleId="golemsharebuttonstext">
    <w:name w:val="golem_share_buttons_text"/>
    <w:basedOn w:val="a"/>
    <w:pPr>
      <w:spacing w:before="100" w:beforeAutospacing="1" w:after="100" w:afterAutospacing="1"/>
    </w:pPr>
  </w:style>
  <w:style w:type="paragraph" w:customStyle="1" w:styleId="thumbnail">
    <w:name w:val="thumbnail"/>
    <w:basedOn w:val="a"/>
    <w:pPr>
      <w:spacing w:before="100" w:beforeAutospacing="1" w:after="100" w:afterAutospacing="1"/>
    </w:pPr>
  </w:style>
  <w:style w:type="paragraph" w:customStyle="1" w:styleId="number">
    <w:name w:val="number"/>
    <w:basedOn w:val="a"/>
    <w:pPr>
      <w:spacing w:before="100" w:beforeAutospacing="1" w:after="100" w:afterAutospacing="1"/>
    </w:pPr>
  </w:style>
  <w:style w:type="paragraph" w:customStyle="1" w:styleId="category">
    <w:name w:val="category"/>
    <w:basedOn w:val="a"/>
    <w:pPr>
      <w:spacing w:before="100" w:beforeAutospacing="1" w:after="100" w:afterAutospacing="1"/>
    </w:pPr>
  </w:style>
  <w:style w:type="paragraph" w:customStyle="1" w:styleId="10">
    <w:name w:val="العنوان1"/>
    <w:basedOn w:val="a"/>
    <w:pPr>
      <w:spacing w:before="100" w:beforeAutospacing="1" w:after="100" w:afterAutospacing="1"/>
    </w:pPr>
  </w:style>
  <w:style w:type="paragraph" w:customStyle="1" w:styleId="search-pagination">
    <w:name w:val="search-pagination"/>
    <w:basedOn w:val="a"/>
    <w:pPr>
      <w:spacing w:before="100" w:beforeAutospacing="1" w:after="100" w:afterAutospacing="1"/>
    </w:pPr>
  </w:style>
  <w:style w:type="paragraph" w:customStyle="1" w:styleId="search-pages-counter">
    <w:name w:val="search-pages-counter"/>
    <w:basedOn w:val="a"/>
    <w:pPr>
      <w:spacing w:before="100" w:beforeAutospacing="1" w:after="100" w:afterAutospacing="1"/>
    </w:pPr>
  </w:style>
  <w:style w:type="paragraph" w:customStyle="1" w:styleId="s5responsivemobiledropdowninner">
    <w:name w:val="s5_responsive_mobile_drop_down_inner"/>
    <w:basedOn w:val="a"/>
    <w:pPr>
      <w:spacing w:before="100" w:beforeAutospacing="1" w:after="100" w:afterAutospacing="1"/>
    </w:pPr>
  </w:style>
  <w:style w:type="paragraph" w:customStyle="1" w:styleId="moduletable">
    <w:name w:val="moduletable"/>
    <w:basedOn w:val="a"/>
    <w:pPr>
      <w:spacing w:before="100" w:beforeAutospacing="1" w:after="100" w:afterAutospacing="1"/>
    </w:pPr>
  </w:style>
  <w:style w:type="paragraph" w:customStyle="1" w:styleId="s5fourdivs2">
    <w:name w:val="s5_fourdivs_2"/>
    <w:basedOn w:val="a"/>
    <w:pPr>
      <w:spacing w:before="100" w:beforeAutospacing="1" w:after="100" w:afterAutospacing="1"/>
    </w:pPr>
  </w:style>
  <w:style w:type="paragraph" w:customStyle="1" w:styleId="s5fourdivs1">
    <w:name w:val="s5_fourdivs_1"/>
    <w:basedOn w:val="a"/>
    <w:pPr>
      <w:spacing w:before="100" w:beforeAutospacing="1" w:after="100" w:afterAutospacing="1"/>
    </w:pPr>
  </w:style>
  <w:style w:type="paragraph" w:customStyle="1" w:styleId="item">
    <w:name w:val="item"/>
    <w:basedOn w:val="a"/>
    <w:pPr>
      <w:spacing w:before="100" w:beforeAutospacing="1" w:after="100" w:afterAutospacing="1"/>
    </w:pPr>
  </w:style>
  <w:style w:type="paragraph" w:customStyle="1" w:styleId="btn">
    <w:name w:val="btn"/>
    <w:basedOn w:val="a"/>
    <w:pPr>
      <w:spacing w:before="100" w:beforeAutospacing="1" w:after="100" w:afterAutospacing="1"/>
    </w:pPr>
  </w:style>
  <w:style w:type="paragraph" w:customStyle="1" w:styleId="comments-list">
    <w:name w:val="comments-list"/>
    <w:basedOn w:val="a"/>
    <w:pPr>
      <w:spacing w:before="100" w:beforeAutospacing="1" w:after="100" w:afterAutospacing="1"/>
    </w:pPr>
  </w:style>
  <w:style w:type="paragraph" w:customStyle="1" w:styleId="comment-author">
    <w:name w:val="comment-author"/>
    <w:basedOn w:val="a"/>
    <w:pPr>
      <w:spacing w:before="100" w:beforeAutospacing="1" w:after="100" w:afterAutospacing="1"/>
    </w:pPr>
  </w:style>
  <w:style w:type="paragraph" w:customStyle="1" w:styleId="author-homepage">
    <w:name w:val="author-homepage"/>
    <w:basedOn w:val="a"/>
    <w:pPr>
      <w:spacing w:before="100" w:beforeAutospacing="1" w:after="100" w:afterAutospacing="1"/>
    </w:pPr>
  </w:style>
  <w:style w:type="paragraph" w:customStyle="1" w:styleId="even">
    <w:name w:val="even"/>
    <w:basedOn w:val="a"/>
    <w:pPr>
      <w:spacing w:before="100" w:beforeAutospacing="1" w:after="100" w:afterAutospacing="1"/>
    </w:pPr>
  </w:style>
  <w:style w:type="paragraph" w:customStyle="1" w:styleId="comment-body">
    <w:name w:val="comment-body"/>
    <w:basedOn w:val="a"/>
    <w:pPr>
      <w:spacing w:before="100" w:beforeAutospacing="1" w:after="100" w:afterAutospacing="1"/>
    </w:pPr>
  </w:style>
  <w:style w:type="paragraph" w:customStyle="1" w:styleId="comment-date">
    <w:name w:val="comment-date"/>
    <w:basedOn w:val="a"/>
    <w:pPr>
      <w:spacing w:before="100" w:beforeAutospacing="1" w:after="100" w:afterAutospacing="1"/>
    </w:pPr>
  </w:style>
  <w:style w:type="paragraph" w:customStyle="1" w:styleId="comment-anchor">
    <w:name w:val="comment-anchor"/>
    <w:basedOn w:val="a"/>
    <w:pPr>
      <w:spacing w:before="100" w:beforeAutospacing="1" w:after="100" w:afterAutospacing="1"/>
    </w:pPr>
  </w:style>
  <w:style w:type="paragraph" w:customStyle="1" w:styleId="comments-buttons">
    <w:name w:val="comments-buttons"/>
    <w:basedOn w:val="a"/>
    <w:pPr>
      <w:spacing w:before="100" w:beforeAutospacing="1" w:after="100" w:afterAutospacing="1"/>
    </w:pPr>
  </w:style>
  <w:style w:type="paragraph" w:customStyle="1" w:styleId="odd">
    <w:name w:val="odd"/>
    <w:basedOn w:val="a"/>
    <w:pPr>
      <w:spacing w:before="100" w:beforeAutospacing="1" w:after="100" w:afterAutospacing="1"/>
    </w:pPr>
  </w:style>
  <w:style w:type="paragraph" w:customStyle="1" w:styleId="subcategoryname">
    <w:name w:val="subcategory_name"/>
    <w:basedOn w:val="a"/>
    <w:pPr>
      <w:spacing w:before="100" w:beforeAutospacing="1" w:after="100" w:afterAutospacing="1"/>
    </w:pPr>
  </w:style>
  <w:style w:type="paragraph" w:customStyle="1" w:styleId="productinfo">
    <w:name w:val="product_info"/>
    <w:basedOn w:val="a"/>
    <w:pPr>
      <w:spacing w:before="100" w:beforeAutospacing="1" w:after="100" w:afterAutospacing="1"/>
    </w:pPr>
  </w:style>
  <w:style w:type="paragraph" w:customStyle="1" w:styleId="content">
    <w:name w:val="content"/>
    <w:basedOn w:val="a"/>
    <w:pPr>
      <w:spacing w:before="100" w:beforeAutospacing="1" w:after="100" w:afterAutospacing="1"/>
    </w:pPr>
  </w:style>
  <w:style w:type="paragraph" w:customStyle="1" w:styleId="close">
    <w:name w:val="close"/>
    <w:basedOn w:val="a"/>
    <w:pPr>
      <w:spacing w:before="100" w:beforeAutospacing="1" w:after="100" w:afterAutospacing="1"/>
    </w:pPr>
  </w:style>
  <w:style w:type="paragraph" w:customStyle="1" w:styleId="productboxright">
    <w:name w:val="product_box_right"/>
    <w:basedOn w:val="a"/>
    <w:pPr>
      <w:spacing w:before="100" w:beforeAutospacing="1" w:after="100" w:afterAutospacing="1"/>
    </w:pPr>
  </w:style>
  <w:style w:type="paragraph" w:customStyle="1" w:styleId="produktkassehoejre">
    <w:name w:val="produkt_kasse_hoejre"/>
    <w:basedOn w:val="a"/>
    <w:pPr>
      <w:spacing w:before="100" w:beforeAutospacing="1" w:after="100" w:afterAutospacing="1"/>
    </w:pPr>
  </w:style>
  <w:style w:type="paragraph" w:customStyle="1" w:styleId="cart-quantity">
    <w:name w:val="cart-quantity"/>
    <w:basedOn w:val="a"/>
    <w:pPr>
      <w:spacing w:before="100" w:beforeAutospacing="1" w:after="100" w:afterAutospacing="1"/>
    </w:pPr>
  </w:style>
  <w:style w:type="paragraph" w:customStyle="1" w:styleId="cart-link">
    <w:name w:val="cart-link"/>
    <w:basedOn w:val="a"/>
    <w:pPr>
      <w:spacing w:before="100" w:beforeAutospacing="1" w:after="100" w:afterAutospacing="1"/>
    </w:pPr>
  </w:style>
  <w:style w:type="paragraph" w:customStyle="1" w:styleId="userdata">
    <w:name w:val="userdata"/>
    <w:basedOn w:val="a"/>
    <w:pPr>
      <w:spacing w:before="100" w:beforeAutospacing="1" w:after="100" w:afterAutospacing="1"/>
    </w:pPr>
  </w:style>
  <w:style w:type="paragraph" w:customStyle="1" w:styleId="login-greeting">
    <w:name w:val="login-greeting"/>
    <w:basedOn w:val="a"/>
    <w:pPr>
      <w:spacing w:before="100" w:beforeAutospacing="1" w:after="100" w:afterAutospacing="1"/>
    </w:pPr>
  </w:style>
  <w:style w:type="paragraph" w:customStyle="1" w:styleId="s5level1span1">
    <w:name w:val="s5_level1_span1"/>
    <w:basedOn w:val="a"/>
    <w:pPr>
      <w:spacing w:before="100" w:beforeAutospacing="1" w:after="100" w:afterAutospacing="1"/>
    </w:pPr>
  </w:style>
  <w:style w:type="paragraph" w:customStyle="1" w:styleId="s5level1span2">
    <w:name w:val="s5_level1_span2"/>
    <w:basedOn w:val="a"/>
    <w:pPr>
      <w:spacing w:before="100" w:beforeAutospacing="1" w:after="100" w:afterAutospacing="1"/>
    </w:pPr>
  </w:style>
  <w:style w:type="paragraph" w:customStyle="1" w:styleId="inner">
    <w:name w:val="inner"/>
    <w:basedOn w:val="a"/>
    <w:pPr>
      <w:spacing w:before="100" w:beforeAutospacing="1" w:after="100" w:afterAutospacing="1"/>
    </w:pPr>
  </w:style>
  <w:style w:type="paragraph" w:customStyle="1" w:styleId="mime-pdf">
    <w:name w:val="mime-pdf"/>
    <w:basedOn w:val="a"/>
    <w:pPr>
      <w:spacing w:before="100" w:beforeAutospacing="1" w:after="100" w:afterAutospacing="1"/>
    </w:pPr>
  </w:style>
  <w:style w:type="paragraph" w:customStyle="1" w:styleId="productnum">
    <w:name w:val="productnum"/>
    <w:basedOn w:val="a"/>
    <w:pPr>
      <w:spacing w:before="100" w:beforeAutospacing="1" w:after="100" w:afterAutospacing="1"/>
    </w:pPr>
  </w:style>
  <w:style w:type="paragraph" w:customStyle="1" w:styleId="subcategorythumb">
    <w:name w:val="subcategory_thumb"/>
    <w:basedOn w:val="a"/>
    <w:pPr>
      <w:spacing w:before="100" w:beforeAutospacing="1" w:after="100" w:afterAutospacing="1"/>
    </w:pPr>
  </w:style>
  <w:style w:type="paragraph" w:customStyle="1" w:styleId="fullwidth">
    <w:name w:val="full_width"/>
    <w:basedOn w:val="a"/>
    <w:pPr>
      <w:spacing w:before="100" w:beforeAutospacing="1" w:after="100" w:afterAutospacing="1"/>
    </w:pPr>
  </w:style>
  <w:style w:type="paragraph" w:customStyle="1" w:styleId="imgcaption">
    <w:name w:val="img_caption"/>
    <w:basedOn w:val="a"/>
    <w:pPr>
      <w:spacing w:before="100" w:beforeAutospacing="1" w:after="100" w:afterAutospacing="1"/>
      <w:jc w:val="center"/>
    </w:pPr>
  </w:style>
  <w:style w:type="paragraph" w:customStyle="1" w:styleId="fonthighlight">
    <w:name w:val="font_highlight"/>
    <w:basedOn w:val="a"/>
    <w:pPr>
      <w:spacing w:before="100" w:beforeAutospacing="1" w:after="100" w:afterAutospacing="1"/>
    </w:pPr>
    <w:rPr>
      <w:color w:val="212121"/>
      <w:sz w:val="34"/>
      <w:szCs w:val="34"/>
    </w:rPr>
  </w:style>
  <w:style w:type="paragraph" w:customStyle="1" w:styleId="modredshopproductshorizontal">
    <w:name w:val="mod_redshop_products_horizontal"/>
    <w:basedOn w:val="a"/>
    <w:pPr>
      <w:spacing w:before="100" w:beforeAutospacing="1" w:after="100" w:afterAutospacing="1"/>
    </w:pPr>
  </w:style>
  <w:style w:type="paragraph" w:customStyle="1" w:styleId="productprice">
    <w:name w:val="product_price"/>
    <w:basedOn w:val="a"/>
    <w:pPr>
      <w:spacing w:before="100" w:beforeAutospacing="1" w:after="100" w:afterAutospacing="1"/>
    </w:pPr>
  </w:style>
  <w:style w:type="paragraph" w:customStyle="1" w:styleId="produktkassehoejrepris">
    <w:name w:val="produkt_kasse_hoejre_pris"/>
    <w:basedOn w:val="a"/>
    <w:pPr>
      <w:spacing w:before="100" w:beforeAutospacing="1" w:after="100" w:afterAutospacing="1"/>
    </w:pPr>
  </w:style>
  <w:style w:type="paragraph" w:customStyle="1" w:styleId="s5regfloatleft">
    <w:name w:val="s5_regfloatleft"/>
    <w:basedOn w:val="a"/>
    <w:pPr>
      <w:spacing w:before="100" w:beforeAutospacing="1" w:after="100" w:afterAutospacing="1"/>
    </w:pPr>
  </w:style>
  <w:style w:type="paragraph" w:customStyle="1" w:styleId="validate">
    <w:name w:val="validate"/>
    <w:basedOn w:val="a"/>
    <w:rPr>
      <w:color w:val="FFFFFF"/>
    </w:rPr>
  </w:style>
  <w:style w:type="paragraph" w:customStyle="1" w:styleId="s5bodyie7">
    <w:name w:val="s5_body_ie7"/>
    <w:basedOn w:val="a"/>
    <w:pPr>
      <w:spacing w:before="100" w:beforeAutospacing="1" w:after="100" w:afterAutospacing="1"/>
    </w:pPr>
  </w:style>
  <w:style w:type="paragraph" w:customStyle="1" w:styleId="showlargetablet">
    <w:name w:val="show_large_tablet"/>
    <w:basedOn w:val="a"/>
    <w:pPr>
      <w:spacing w:before="100" w:beforeAutospacing="1" w:after="100" w:afterAutospacing="1"/>
    </w:pPr>
  </w:style>
  <w:style w:type="paragraph" w:customStyle="1" w:styleId="showsmalltablet">
    <w:name w:val="show_small_tablet"/>
    <w:basedOn w:val="a"/>
    <w:pPr>
      <w:spacing w:before="100" w:beforeAutospacing="1" w:after="100" w:afterAutospacing="1"/>
    </w:pPr>
  </w:style>
  <w:style w:type="paragraph" w:customStyle="1" w:styleId="showmobile">
    <w:name w:val="show_mobile"/>
    <w:basedOn w:val="a"/>
    <w:pPr>
      <w:spacing w:before="100" w:beforeAutospacing="1" w:after="100" w:afterAutospacing="1"/>
    </w:pPr>
  </w:style>
  <w:style w:type="paragraph" w:customStyle="1" w:styleId="s5floatleft">
    <w:name w:val="s5_float_left"/>
    <w:basedOn w:val="a"/>
    <w:pPr>
      <w:spacing w:before="100" w:beforeAutospacing="1" w:after="100" w:afterAutospacing="1"/>
    </w:pPr>
  </w:style>
  <w:style w:type="paragraph" w:customStyle="1" w:styleId="s5h3first">
    <w:name w:val="s5_h3_first"/>
    <w:basedOn w:val="a"/>
    <w:pPr>
      <w:spacing w:before="100" w:beforeAutospacing="1" w:after="100" w:afterAutospacing="1"/>
    </w:pPr>
  </w:style>
  <w:style w:type="paragraph" w:customStyle="1" w:styleId="quantity-input">
    <w:name w:val="quantity-input"/>
    <w:basedOn w:val="a"/>
    <w:pPr>
      <w:spacing w:before="100" w:beforeAutospacing="1" w:after="100" w:afterAutospacing="1"/>
    </w:pPr>
  </w:style>
  <w:style w:type="paragraph" w:customStyle="1" w:styleId="s5multibox">
    <w:name w:val="s5_multibox"/>
    <w:basedOn w:val="a"/>
    <w:pPr>
      <w:spacing w:before="100" w:beforeAutospacing="1" w:after="100" w:afterAutospacing="1"/>
    </w:pPr>
  </w:style>
  <w:style w:type="character" w:customStyle="1" w:styleId="highlight">
    <w:name w:val="highlight"/>
    <w:basedOn w:val="a0"/>
    <w:rPr>
      <w:b/>
      <w:bCs/>
      <w:shd w:val="clear" w:color="auto" w:fill="FFFFCC"/>
    </w:rPr>
  </w:style>
  <w:style w:type="character" w:customStyle="1" w:styleId="menusubtext">
    <w:name w:val="menu_subtext"/>
    <w:basedOn w:val="a0"/>
    <w:rPr>
      <w:b w:val="0"/>
      <w:bCs w:val="0"/>
      <w:vanish w:val="0"/>
      <w:webHidden w:val="0"/>
      <w:specVanish w:val="0"/>
    </w:rPr>
  </w:style>
  <w:style w:type="character" w:customStyle="1" w:styleId="menutitle">
    <w:name w:val="menu_title"/>
    <w:basedOn w:val="a0"/>
  </w:style>
  <w:style w:type="character" w:customStyle="1" w:styleId="cartview">
    <w:name w:val="cartview"/>
    <w:basedOn w:val="a0"/>
    <w:rPr>
      <w:sz w:val="17"/>
      <w:szCs w:val="17"/>
      <w:shd w:val="clear" w:color="auto" w:fill="000000"/>
    </w:rPr>
  </w:style>
  <w:style w:type="character" w:customStyle="1" w:styleId="cartcheckout">
    <w:name w:val="cartcheckout"/>
    <w:basedOn w:val="a0"/>
    <w:rPr>
      <w:sz w:val="17"/>
      <w:szCs w:val="17"/>
      <w:shd w:val="clear" w:color="auto" w:fill="000000"/>
    </w:rPr>
  </w:style>
  <w:style w:type="character" w:customStyle="1" w:styleId="title1">
    <w:name w:val="title1"/>
    <w:basedOn w:val="a0"/>
    <w:rPr>
      <w:b w:val="0"/>
      <w:bCs w:val="0"/>
      <w:vanish w:val="0"/>
      <w:webHidden w:val="0"/>
      <w:color w:val="333333"/>
      <w:sz w:val="27"/>
      <w:szCs w:val="27"/>
      <w:specVanish w:val="0"/>
    </w:rPr>
  </w:style>
  <w:style w:type="character" w:customStyle="1" w:styleId="terms-of-service">
    <w:name w:val="terms-of-service"/>
    <w:basedOn w:val="a0"/>
    <w:rPr>
      <w:b/>
      <w:bCs/>
      <w:sz w:val="18"/>
      <w:szCs w:val="18"/>
    </w:rPr>
  </w:style>
  <w:style w:type="character" w:customStyle="1" w:styleId="autocompleter-queried">
    <w:name w:val="autocompleter-queried"/>
    <w:basedOn w:val="a0"/>
  </w:style>
  <w:style w:type="character" w:customStyle="1" w:styleId="itemauthor">
    <w:name w:val="itemauthor"/>
    <w:basedOn w:val="a0"/>
  </w:style>
  <w:style w:type="character" w:customStyle="1" w:styleId="catitemauthor">
    <w:name w:val="catitemauthor"/>
    <w:basedOn w:val="a0"/>
  </w:style>
  <w:style w:type="character" w:customStyle="1" w:styleId="commentauthorname">
    <w:name w:val="commentauthorname"/>
    <w:basedOn w:val="a0"/>
  </w:style>
  <w:style w:type="character" w:customStyle="1" w:styleId="commentdate">
    <w:name w:val="commentdate"/>
    <w:basedOn w:val="a0"/>
  </w:style>
  <w:style w:type="character" w:customStyle="1" w:styleId="term">
    <w:name w:val="term"/>
    <w:basedOn w:val="a0"/>
  </w:style>
  <w:style w:type="character" w:customStyle="1" w:styleId="11">
    <w:name w:val="تاريخ1"/>
    <w:basedOn w:val="a0"/>
  </w:style>
  <w:style w:type="character" w:customStyle="1" w:styleId="when">
    <w:name w:val="when"/>
    <w:basedOn w:val="a0"/>
  </w:style>
  <w:style w:type="character" w:customStyle="1" w:styleId="branch">
    <w:name w:val="branch"/>
    <w:basedOn w:val="a0"/>
  </w:style>
  <w:style w:type="character" w:customStyle="1" w:styleId="node">
    <w:name w:val="node"/>
    <w:basedOn w:val="a0"/>
  </w:style>
  <w:style w:type="character" w:customStyle="1" w:styleId="op">
    <w:name w:val="op"/>
    <w:basedOn w:val="a0"/>
  </w:style>
  <w:style w:type="character" w:customStyle="1" w:styleId="productname1">
    <w:name w:val="product_name1"/>
    <w:basedOn w:val="a0"/>
    <w:rPr>
      <w:sz w:val="26"/>
      <w:szCs w:val="26"/>
    </w:rPr>
  </w:style>
  <w:style w:type="character" w:customStyle="1" w:styleId="s5accordionmenuleft">
    <w:name w:val="s5_accordion_menu_left"/>
    <w:basedOn w:val="a0"/>
  </w:style>
  <w:style w:type="paragraph" w:customStyle="1" w:styleId="golemsharebuttonstext1">
    <w:name w:val="golem_share_buttons_text1"/>
    <w:basedOn w:val="a"/>
    <w:pPr>
      <w:spacing w:line="480" w:lineRule="atLeast"/>
      <w:ind w:right="120"/>
    </w:pPr>
    <w:rPr>
      <w:rFonts w:ascii="Arial" w:hAnsi="Arial" w:cs="Arial"/>
      <w:b/>
      <w:bCs/>
      <w:color w:val="666666"/>
      <w:sz w:val="20"/>
      <w:szCs w:val="20"/>
    </w:rPr>
  </w:style>
  <w:style w:type="paragraph" w:customStyle="1" w:styleId="title2">
    <w:name w:val="title2"/>
    <w:basedOn w:val="a"/>
    <w:pPr>
      <w:shd w:val="clear" w:color="auto" w:fill="F0F0F0"/>
      <w:spacing w:before="100" w:beforeAutospacing="1" w:after="100" w:afterAutospacing="1"/>
    </w:pPr>
  </w:style>
  <w:style w:type="paragraph" w:customStyle="1" w:styleId="inner1">
    <w:name w:val="inner1"/>
    <w:basedOn w:val="a"/>
    <w:pPr>
      <w:ind w:left="90" w:right="90"/>
    </w:pPr>
  </w:style>
  <w:style w:type="paragraph" w:customStyle="1" w:styleId="productnum1">
    <w:name w:val="productnum1"/>
    <w:basedOn w:val="a"/>
    <w:pPr>
      <w:shd w:val="clear" w:color="auto" w:fill="387496"/>
      <w:spacing w:after="100" w:afterAutospacing="1" w:line="270" w:lineRule="atLeast"/>
      <w:ind w:left="75" w:right="75"/>
    </w:pPr>
    <w:rPr>
      <w:sz w:val="17"/>
      <w:szCs w:val="17"/>
    </w:rPr>
  </w:style>
  <w:style w:type="paragraph" w:customStyle="1" w:styleId="productnum2">
    <w:name w:val="productnum2"/>
    <w:basedOn w:val="a"/>
    <w:pPr>
      <w:shd w:val="clear" w:color="auto" w:fill="699864"/>
      <w:spacing w:after="100" w:afterAutospacing="1" w:line="270" w:lineRule="atLeast"/>
      <w:ind w:left="75" w:right="75"/>
    </w:pPr>
    <w:rPr>
      <w:sz w:val="17"/>
      <w:szCs w:val="17"/>
    </w:rPr>
  </w:style>
  <w:style w:type="paragraph" w:customStyle="1" w:styleId="productnum3">
    <w:name w:val="productnum3"/>
    <w:basedOn w:val="a"/>
    <w:pPr>
      <w:shd w:val="clear" w:color="auto" w:fill="699864"/>
      <w:spacing w:after="100" w:afterAutospacing="1" w:line="270" w:lineRule="atLeast"/>
      <w:ind w:left="75" w:right="75"/>
    </w:pPr>
    <w:rPr>
      <w:sz w:val="17"/>
      <w:szCs w:val="17"/>
    </w:rPr>
  </w:style>
  <w:style w:type="paragraph" w:customStyle="1" w:styleId="inner2">
    <w:name w:val="inner2"/>
    <w:basedOn w:val="a"/>
    <w:pPr>
      <w:ind w:left="90" w:right="90"/>
    </w:pPr>
  </w:style>
  <w:style w:type="paragraph" w:customStyle="1" w:styleId="inner3">
    <w:name w:val="inner3"/>
    <w:basedOn w:val="a"/>
    <w:pPr>
      <w:ind w:left="90" w:right="90"/>
    </w:pPr>
  </w:style>
  <w:style w:type="paragraph" w:customStyle="1" w:styleId="productnum4">
    <w:name w:val="productnum4"/>
    <w:basedOn w:val="a"/>
    <w:pPr>
      <w:shd w:val="clear" w:color="auto" w:fill="387496"/>
      <w:spacing w:after="100" w:afterAutospacing="1" w:line="270" w:lineRule="atLeast"/>
      <w:ind w:left="75" w:right="75"/>
    </w:pPr>
    <w:rPr>
      <w:sz w:val="17"/>
      <w:szCs w:val="17"/>
    </w:rPr>
  </w:style>
  <w:style w:type="paragraph" w:customStyle="1" w:styleId="productnum5">
    <w:name w:val="productnum5"/>
    <w:basedOn w:val="a"/>
    <w:pPr>
      <w:shd w:val="clear" w:color="auto" w:fill="699864"/>
      <w:spacing w:after="100" w:afterAutospacing="1" w:line="270" w:lineRule="atLeast"/>
      <w:ind w:left="75" w:right="75"/>
    </w:pPr>
    <w:rPr>
      <w:sz w:val="17"/>
      <w:szCs w:val="17"/>
    </w:rPr>
  </w:style>
  <w:style w:type="paragraph" w:customStyle="1" w:styleId="productnum6">
    <w:name w:val="productnum6"/>
    <w:basedOn w:val="a"/>
    <w:pPr>
      <w:shd w:val="clear" w:color="auto" w:fill="699864"/>
      <w:spacing w:after="100" w:afterAutospacing="1" w:line="270" w:lineRule="atLeast"/>
      <w:ind w:left="75" w:right="75"/>
    </w:pPr>
    <w:rPr>
      <w:sz w:val="17"/>
      <w:szCs w:val="17"/>
    </w:rPr>
  </w:style>
  <w:style w:type="paragraph" w:customStyle="1" w:styleId="inner4">
    <w:name w:val="inner4"/>
    <w:basedOn w:val="a"/>
    <w:pPr>
      <w:ind w:left="90" w:right="90"/>
    </w:pPr>
  </w:style>
  <w:style w:type="paragraph" w:customStyle="1" w:styleId="inner5">
    <w:name w:val="inner5"/>
    <w:basedOn w:val="a"/>
    <w:pPr>
      <w:ind w:left="90" w:right="90"/>
    </w:pPr>
  </w:style>
  <w:style w:type="paragraph" w:customStyle="1" w:styleId="productnum7">
    <w:name w:val="productnum7"/>
    <w:basedOn w:val="a"/>
    <w:pPr>
      <w:shd w:val="clear" w:color="auto" w:fill="387496"/>
      <w:spacing w:after="100" w:afterAutospacing="1" w:line="270" w:lineRule="atLeast"/>
      <w:ind w:left="75" w:right="75"/>
    </w:pPr>
    <w:rPr>
      <w:sz w:val="17"/>
      <w:szCs w:val="17"/>
    </w:rPr>
  </w:style>
  <w:style w:type="paragraph" w:customStyle="1" w:styleId="productnum8">
    <w:name w:val="productnum8"/>
    <w:basedOn w:val="a"/>
    <w:pPr>
      <w:shd w:val="clear" w:color="auto" w:fill="699864"/>
      <w:spacing w:after="100" w:afterAutospacing="1" w:line="270" w:lineRule="atLeast"/>
      <w:ind w:left="75" w:right="75"/>
    </w:pPr>
    <w:rPr>
      <w:sz w:val="17"/>
      <w:szCs w:val="17"/>
    </w:rPr>
  </w:style>
  <w:style w:type="paragraph" w:customStyle="1" w:styleId="productnum9">
    <w:name w:val="productnum9"/>
    <w:basedOn w:val="a"/>
    <w:pPr>
      <w:shd w:val="clear" w:color="auto" w:fill="699864"/>
      <w:spacing w:after="100" w:afterAutospacing="1" w:line="270" w:lineRule="atLeast"/>
      <w:ind w:left="75" w:right="75"/>
    </w:pPr>
    <w:rPr>
      <w:sz w:val="17"/>
      <w:szCs w:val="17"/>
    </w:rPr>
  </w:style>
  <w:style w:type="paragraph" w:customStyle="1" w:styleId="inner6">
    <w:name w:val="inner6"/>
    <w:basedOn w:val="a"/>
    <w:pPr>
      <w:ind w:left="90" w:right="90"/>
    </w:pPr>
  </w:style>
  <w:style w:type="character" w:customStyle="1" w:styleId="term1">
    <w:name w:val="term1"/>
    <w:basedOn w:val="a0"/>
    <w:rPr>
      <w:b/>
      <w:bCs/>
    </w:rPr>
  </w:style>
  <w:style w:type="character" w:customStyle="1" w:styleId="date1">
    <w:name w:val="date1"/>
    <w:basedOn w:val="a0"/>
    <w:rPr>
      <w:b/>
      <w:bCs/>
    </w:rPr>
  </w:style>
  <w:style w:type="character" w:customStyle="1" w:styleId="when1">
    <w:name w:val="when1"/>
    <w:basedOn w:val="a0"/>
    <w:rPr>
      <w:b/>
      <w:bCs/>
    </w:rPr>
  </w:style>
  <w:style w:type="character" w:customStyle="1" w:styleId="branch1">
    <w:name w:val="branch1"/>
    <w:basedOn w:val="a0"/>
    <w:rPr>
      <w:b/>
      <w:bCs/>
    </w:rPr>
  </w:style>
  <w:style w:type="character" w:customStyle="1" w:styleId="node1">
    <w:name w:val="node1"/>
    <w:basedOn w:val="a0"/>
    <w:rPr>
      <w:b/>
      <w:bCs/>
    </w:rPr>
  </w:style>
  <w:style w:type="character" w:customStyle="1" w:styleId="op1">
    <w:name w:val="op1"/>
    <w:basedOn w:val="a0"/>
    <w:rPr>
      <w:b/>
      <w:bCs/>
      <w:caps/>
    </w:rPr>
  </w:style>
  <w:style w:type="paragraph" w:customStyle="1" w:styleId="mime-pdf1">
    <w:name w:val="mime-pdf1"/>
    <w:basedOn w:val="a"/>
    <w:pPr>
      <w:spacing w:before="100" w:beforeAutospacing="1" w:after="100" w:afterAutospacing="1"/>
    </w:pPr>
  </w:style>
  <w:style w:type="paragraph" w:customStyle="1" w:styleId="search-pagination1">
    <w:name w:val="search-pagination1"/>
    <w:basedOn w:val="a"/>
  </w:style>
  <w:style w:type="paragraph" w:customStyle="1" w:styleId="pagination1">
    <w:name w:val="pagination1"/>
    <w:basedOn w:val="a"/>
    <w:pPr>
      <w:jc w:val="center"/>
    </w:pPr>
  </w:style>
  <w:style w:type="paragraph" w:customStyle="1" w:styleId="search-pages-counter1">
    <w:name w:val="search-pages-counter1"/>
    <w:basedOn w:val="a"/>
  </w:style>
  <w:style w:type="character" w:customStyle="1" w:styleId="autocompleter-queried1">
    <w:name w:val="autocompleter-queried1"/>
    <w:basedOn w:val="a0"/>
    <w:rPr>
      <w:b/>
      <w:bCs/>
    </w:rPr>
  </w:style>
  <w:style w:type="character" w:customStyle="1" w:styleId="autocompleter-queried2">
    <w:name w:val="autocompleter-queried2"/>
    <w:basedOn w:val="a0"/>
    <w:rPr>
      <w:b/>
      <w:bCs/>
      <w:color w:val="9FCFFF"/>
    </w:rPr>
  </w:style>
  <w:style w:type="paragraph" w:customStyle="1" w:styleId="s5modh31">
    <w:name w:val="s5_mod_h31"/>
    <w:basedOn w:val="a"/>
    <w:pPr>
      <w:spacing w:before="60" w:after="150" w:line="300" w:lineRule="auto"/>
    </w:pPr>
    <w:rPr>
      <w:color w:val="3D88B2"/>
      <w:sz w:val="22"/>
      <w:szCs w:val="22"/>
    </w:rPr>
  </w:style>
  <w:style w:type="paragraph" w:customStyle="1" w:styleId="s5h3first1">
    <w:name w:val="s5_h3_first1"/>
    <w:basedOn w:val="a"/>
    <w:pPr>
      <w:spacing w:before="100" w:beforeAutospacing="1" w:after="100" w:afterAutospacing="1"/>
    </w:pPr>
    <w:rPr>
      <w:color w:val="3D88B2"/>
    </w:rPr>
  </w:style>
  <w:style w:type="paragraph" w:customStyle="1" w:styleId="s5responsivemobiledropdowninner1">
    <w:name w:val="s5_responsive_mobile_drop_down_inner1"/>
    <w:basedOn w:val="a"/>
    <w:pPr>
      <w:shd w:val="clear" w:color="auto" w:fill="272727"/>
      <w:spacing w:before="100" w:beforeAutospacing="1" w:after="100" w:afterAutospacing="1"/>
    </w:pPr>
  </w:style>
  <w:style w:type="paragraph" w:customStyle="1" w:styleId="s5responsivemobiledropdowninner2">
    <w:name w:val="s5_responsive_mobile_drop_down_inner2"/>
    <w:basedOn w:val="a"/>
    <w:pPr>
      <w:shd w:val="clear" w:color="auto" w:fill="272727"/>
      <w:spacing w:before="100" w:beforeAutospacing="1" w:after="100" w:afterAutospacing="1"/>
    </w:pPr>
  </w:style>
  <w:style w:type="paragraph" w:customStyle="1" w:styleId="s5responsivemobiledropdowninner3">
    <w:name w:val="s5_responsive_mobile_drop_down_inner3"/>
    <w:basedOn w:val="a"/>
    <w:pPr>
      <w:shd w:val="clear" w:color="auto" w:fill="272727"/>
      <w:spacing w:before="100" w:beforeAutospacing="1" w:after="100" w:afterAutospacing="1"/>
    </w:pPr>
  </w:style>
  <w:style w:type="paragraph" w:customStyle="1" w:styleId="s5responsivemobiledropdowninner4">
    <w:name w:val="s5_responsive_mobile_drop_down_inner4"/>
    <w:basedOn w:val="a"/>
    <w:pPr>
      <w:shd w:val="clear" w:color="auto" w:fill="272727"/>
      <w:spacing w:before="100" w:beforeAutospacing="1" w:after="100" w:afterAutospacing="1"/>
    </w:pPr>
  </w:style>
  <w:style w:type="paragraph" w:customStyle="1" w:styleId="s5level1span11">
    <w:name w:val="s5_level1_span11"/>
    <w:basedOn w:val="a"/>
    <w:pPr>
      <w:spacing w:before="100" w:beforeAutospacing="1" w:after="100" w:afterAutospacing="1"/>
    </w:pPr>
  </w:style>
  <w:style w:type="paragraph" w:customStyle="1" w:styleId="s5level1span21">
    <w:name w:val="s5_level1_span21"/>
    <w:basedOn w:val="a"/>
    <w:pPr>
      <w:spacing w:before="100" w:beforeAutospacing="1" w:after="100" w:afterAutospacing="1"/>
    </w:pPr>
  </w:style>
  <w:style w:type="paragraph" w:customStyle="1" w:styleId="moduletable1">
    <w:name w:val="moduletable1"/>
    <w:basedOn w:val="a"/>
    <w:pPr>
      <w:pBdr>
        <w:bottom w:val="single" w:sz="6" w:space="6" w:color="ECECEC"/>
      </w:pBdr>
      <w:spacing w:before="100" w:beforeAutospacing="1" w:after="100" w:afterAutospacing="1"/>
    </w:pPr>
  </w:style>
  <w:style w:type="paragraph" w:customStyle="1" w:styleId="s5submenuitem1">
    <w:name w:val="s5_submenu_item1"/>
    <w:basedOn w:val="a"/>
    <w:pPr>
      <w:pBdr>
        <w:bottom w:val="single" w:sz="6" w:space="6" w:color="ECECEC"/>
      </w:pBdr>
      <w:spacing w:before="100" w:beforeAutospacing="1" w:after="100" w:afterAutospacing="1"/>
    </w:pPr>
  </w:style>
  <w:style w:type="paragraph" w:customStyle="1" w:styleId="s5subtext1">
    <w:name w:val="s5_subtext1"/>
    <w:basedOn w:val="a"/>
    <w:pPr>
      <w:spacing w:before="100" w:beforeAutospacing="1" w:after="100" w:afterAutospacing="1"/>
    </w:pPr>
    <w:rPr>
      <w:color w:val="6F6F6F"/>
      <w:sz w:val="17"/>
      <w:szCs w:val="17"/>
    </w:rPr>
  </w:style>
  <w:style w:type="paragraph" w:customStyle="1" w:styleId="s5level1span12">
    <w:name w:val="s5_level1_span12"/>
    <w:basedOn w:val="a"/>
    <w:pPr>
      <w:spacing w:before="100" w:beforeAutospacing="1" w:after="100" w:afterAutospacing="1"/>
    </w:pPr>
  </w:style>
  <w:style w:type="paragraph" w:customStyle="1" w:styleId="s5level1span22">
    <w:name w:val="s5_level1_span22"/>
    <w:basedOn w:val="a"/>
    <w:pPr>
      <w:spacing w:before="100" w:beforeAutospacing="1" w:after="100" w:afterAutospacing="1"/>
    </w:pPr>
  </w:style>
  <w:style w:type="paragraph" w:customStyle="1" w:styleId="image1">
    <w:name w:val="image1"/>
    <w:basedOn w:val="a"/>
    <w:pPr>
      <w:spacing w:before="100" w:beforeAutospacing="1" w:after="100" w:afterAutospacing="1"/>
    </w:pPr>
  </w:style>
  <w:style w:type="paragraph" w:customStyle="1" w:styleId="readmore1">
    <w:name w:val="readmore1"/>
    <w:basedOn w:val="a"/>
    <w:pPr>
      <w:spacing w:before="210" w:after="100" w:afterAutospacing="1"/>
    </w:pPr>
  </w:style>
  <w:style w:type="paragraph" w:customStyle="1" w:styleId="article1">
    <w:name w:val="article1"/>
    <w:basedOn w:val="a"/>
    <w:pPr>
      <w:spacing w:before="100" w:beforeAutospacing="1" w:after="100" w:afterAutospacing="1"/>
    </w:pPr>
  </w:style>
  <w:style w:type="paragraph" w:customStyle="1" w:styleId="pagebreak1">
    <w:name w:val="pagebreak1"/>
    <w:basedOn w:val="a"/>
    <w:pPr>
      <w:spacing w:before="100" w:beforeAutospacing="1" w:after="100" w:afterAutospacing="1"/>
    </w:pPr>
  </w:style>
  <w:style w:type="paragraph" w:customStyle="1" w:styleId="blank1">
    <w:name w:val="blank1"/>
    <w:basedOn w:val="a"/>
    <w:pPr>
      <w:spacing w:before="100" w:beforeAutospacing="1" w:after="100" w:afterAutospacing="1"/>
    </w:pPr>
  </w:style>
  <w:style w:type="paragraph" w:customStyle="1" w:styleId="left1">
    <w:name w:val="left1"/>
    <w:basedOn w:val="a"/>
    <w:pPr>
      <w:spacing w:before="100" w:beforeAutospacing="1" w:after="100" w:afterAutospacing="1"/>
      <w:ind w:right="240"/>
    </w:pPr>
  </w:style>
  <w:style w:type="paragraph" w:customStyle="1" w:styleId="right1">
    <w:name w:val="right1"/>
    <w:basedOn w:val="a"/>
    <w:pPr>
      <w:spacing w:before="100" w:beforeAutospacing="1" w:after="100" w:afterAutospacing="1"/>
      <w:ind w:left="240"/>
    </w:pPr>
  </w:style>
  <w:style w:type="paragraph" w:customStyle="1" w:styleId="s5fourdivs21">
    <w:name w:val="s5_fourdivs_21"/>
    <w:basedOn w:val="a"/>
    <w:pPr>
      <w:spacing w:before="100" w:beforeAutospacing="1" w:after="100" w:afterAutospacing="1"/>
    </w:pPr>
  </w:style>
  <w:style w:type="paragraph" w:customStyle="1" w:styleId="s5fourdivs22">
    <w:name w:val="s5_fourdivs_22"/>
    <w:basedOn w:val="a"/>
    <w:pPr>
      <w:spacing w:before="100" w:beforeAutospacing="1" w:after="100" w:afterAutospacing="1"/>
    </w:pPr>
  </w:style>
  <w:style w:type="paragraph" w:customStyle="1" w:styleId="s5fourdivs11">
    <w:name w:val="s5_fourdivs_11"/>
    <w:basedOn w:val="a"/>
    <w:pPr>
      <w:spacing w:before="100" w:beforeAutospacing="1" w:after="600"/>
    </w:pPr>
  </w:style>
  <w:style w:type="paragraph" w:customStyle="1" w:styleId="s5fourdivstitle1">
    <w:name w:val="s5_fourdivs_title1"/>
    <w:basedOn w:val="a"/>
    <w:pPr>
      <w:spacing w:before="100" w:beforeAutospacing="1" w:after="210"/>
    </w:pPr>
  </w:style>
  <w:style w:type="paragraph" w:customStyle="1" w:styleId="button1">
    <w:name w:val="button1"/>
    <w:basedOn w:val="a"/>
    <w:pPr>
      <w:spacing w:before="120" w:after="120"/>
      <w:ind w:right="120"/>
    </w:pPr>
    <w:rPr>
      <w:rFonts w:ascii="Open Sans Condensed" w:hAnsi="Open Sans Condensed"/>
      <w:color w:val="FFFFFF"/>
      <w:sz w:val="26"/>
      <w:szCs w:val="26"/>
    </w:rPr>
  </w:style>
  <w:style w:type="paragraph" w:customStyle="1" w:styleId="inputbox1">
    <w:name w:val="inputbox1"/>
    <w:basedOn w:val="a"/>
    <w:pPr>
      <w:pBdr>
        <w:top w:val="single" w:sz="6" w:space="5" w:color="CCCCCC"/>
        <w:left w:val="single" w:sz="6" w:space="8" w:color="CCCCCC"/>
        <w:bottom w:val="single" w:sz="6" w:space="5" w:color="CCCCCC"/>
        <w:right w:val="single" w:sz="6" w:space="8" w:color="CCCCCC"/>
      </w:pBdr>
      <w:shd w:val="clear" w:color="auto" w:fill="F1F1F1"/>
      <w:spacing w:before="60" w:after="60"/>
    </w:pPr>
    <w:rPr>
      <w:sz w:val="22"/>
      <w:szCs w:val="22"/>
    </w:rPr>
  </w:style>
  <w:style w:type="paragraph" w:customStyle="1" w:styleId="item1">
    <w:name w:val="item1"/>
    <w:basedOn w:val="a"/>
    <w:pPr>
      <w:spacing w:before="100" w:beforeAutospacing="1" w:after="100" w:afterAutospacing="1" w:line="355" w:lineRule="auto"/>
    </w:pPr>
  </w:style>
  <w:style w:type="paragraph" w:customStyle="1" w:styleId="moduleroundboxouter1">
    <w:name w:val="module_round_box_outer1"/>
    <w:basedOn w:val="a"/>
    <w:pPr>
      <w:spacing w:before="100" w:beforeAutospacing="1" w:after="360"/>
      <w:ind w:left="240" w:right="240"/>
    </w:pPr>
    <w:rPr>
      <w:color w:val="FFFFFF"/>
    </w:rPr>
  </w:style>
  <w:style w:type="paragraph" w:customStyle="1" w:styleId="s5modh32">
    <w:name w:val="s5_mod_h32"/>
    <w:basedOn w:val="a"/>
    <w:pPr>
      <w:spacing w:before="100" w:beforeAutospacing="1" w:after="300" w:line="300" w:lineRule="auto"/>
    </w:pPr>
    <w:rPr>
      <w:color w:val="FFFFFF"/>
      <w:sz w:val="43"/>
      <w:szCs w:val="43"/>
    </w:rPr>
  </w:style>
  <w:style w:type="paragraph" w:customStyle="1" w:styleId="moduleroundboxouter2">
    <w:name w:val="module_round_box_outer2"/>
    <w:basedOn w:val="a"/>
    <w:pPr>
      <w:spacing w:before="100" w:beforeAutospacing="1" w:after="60"/>
      <w:ind w:left="135" w:right="135"/>
    </w:pPr>
  </w:style>
  <w:style w:type="paragraph" w:customStyle="1" w:styleId="moduleroundboxouter3">
    <w:name w:val="module_round_box_outer3"/>
    <w:basedOn w:val="a"/>
    <w:pPr>
      <w:spacing w:before="100" w:beforeAutospacing="1"/>
      <w:ind w:left="135" w:right="135"/>
    </w:pPr>
  </w:style>
  <w:style w:type="paragraph" w:customStyle="1" w:styleId="moduleroundboxouter4">
    <w:name w:val="module_round_box_outer4"/>
    <w:basedOn w:val="a"/>
    <w:pPr>
      <w:spacing w:before="100" w:beforeAutospacing="1" w:after="255"/>
      <w:ind w:left="135" w:right="135"/>
    </w:pPr>
  </w:style>
  <w:style w:type="paragraph" w:customStyle="1" w:styleId="moduleroundboxouter5">
    <w:name w:val="module_round_box_outer5"/>
    <w:basedOn w:val="a"/>
    <w:pPr>
      <w:spacing w:before="100" w:beforeAutospacing="1" w:after="255"/>
      <w:ind w:left="135" w:right="135"/>
    </w:pPr>
  </w:style>
  <w:style w:type="paragraph" w:customStyle="1" w:styleId="s5modh33">
    <w:name w:val="s5_mod_h33"/>
    <w:basedOn w:val="a"/>
    <w:pPr>
      <w:shd w:val="clear" w:color="auto" w:fill="212121"/>
      <w:spacing w:before="100" w:beforeAutospacing="1" w:after="210" w:line="300" w:lineRule="auto"/>
    </w:pPr>
    <w:rPr>
      <w:color w:val="FFFFFF"/>
      <w:sz w:val="29"/>
      <w:szCs w:val="29"/>
    </w:rPr>
  </w:style>
  <w:style w:type="paragraph" w:customStyle="1" w:styleId="s5modh34">
    <w:name w:val="s5_mod_h34"/>
    <w:basedOn w:val="a"/>
    <w:pPr>
      <w:spacing w:before="100" w:beforeAutospacing="1" w:after="210" w:line="300" w:lineRule="auto"/>
    </w:pPr>
    <w:rPr>
      <w:color w:val="FFFFFF"/>
      <w:sz w:val="29"/>
      <w:szCs w:val="29"/>
    </w:rPr>
  </w:style>
  <w:style w:type="paragraph" w:customStyle="1" w:styleId="s5modh35">
    <w:name w:val="s5_mod_h35"/>
    <w:basedOn w:val="a"/>
    <w:pPr>
      <w:spacing w:after="210" w:line="300" w:lineRule="auto"/>
      <w:ind w:left="-150" w:right="-150"/>
    </w:pPr>
    <w:rPr>
      <w:color w:val="FFFFFF"/>
      <w:sz w:val="29"/>
      <w:szCs w:val="29"/>
    </w:rPr>
  </w:style>
  <w:style w:type="paragraph" w:customStyle="1" w:styleId="slideelement1">
    <w:name w:val="slideelement1"/>
    <w:basedOn w:val="a"/>
    <w:pPr>
      <w:spacing w:before="100" w:beforeAutospacing="1" w:after="100" w:afterAutospacing="1"/>
    </w:pPr>
  </w:style>
  <w:style w:type="paragraph" w:customStyle="1" w:styleId="loadingelement1">
    <w:name w:val="loadingelement1"/>
    <w:basedOn w:val="a"/>
    <w:pPr>
      <w:spacing w:before="100" w:beforeAutospacing="1" w:after="100" w:afterAutospacing="1"/>
    </w:pPr>
  </w:style>
  <w:style w:type="paragraph" w:customStyle="1" w:styleId="slideinfozone1">
    <w:name w:val="slideinfozone1"/>
    <w:basedOn w:val="a"/>
    <w:pPr>
      <w:bidi/>
    </w:pPr>
  </w:style>
  <w:style w:type="paragraph" w:customStyle="1" w:styleId="carousel1">
    <w:name w:val="carousel1"/>
    <w:basedOn w:val="a"/>
    <w:pPr>
      <w:shd w:val="clear" w:color="auto" w:fill="333333"/>
    </w:pPr>
    <w:rPr>
      <w:color w:val="FFFFFF"/>
    </w:rPr>
  </w:style>
  <w:style w:type="paragraph" w:customStyle="1" w:styleId="carouselwrapper1">
    <w:name w:val="carouselwrapper1"/>
    <w:basedOn w:val="a"/>
    <w:pPr>
      <w:spacing w:before="100" w:beforeAutospacing="1" w:after="100" w:afterAutospacing="1"/>
    </w:pPr>
  </w:style>
  <w:style w:type="paragraph" w:customStyle="1" w:styleId="carouselwrapper2">
    <w:name w:val="carouselwrapper2"/>
    <w:basedOn w:val="a"/>
    <w:pPr>
      <w:spacing w:before="100" w:beforeAutospacing="1" w:after="100" w:afterAutospacing="1"/>
    </w:pPr>
  </w:style>
  <w:style w:type="paragraph" w:customStyle="1" w:styleId="thumbnail1">
    <w:name w:val="thumbnail1"/>
    <w:basedOn w:val="a"/>
    <w:pPr>
      <w:pBdr>
        <w:top w:val="single" w:sz="6" w:space="0" w:color="FFFFFF"/>
        <w:left w:val="single" w:sz="6" w:space="0" w:color="FFFFFF"/>
        <w:bottom w:val="single" w:sz="6" w:space="0" w:color="FFFFFF"/>
        <w:right w:val="single" w:sz="6" w:space="0" w:color="FFFFFF"/>
      </w:pBdr>
      <w:shd w:val="clear" w:color="auto" w:fill="000000"/>
      <w:spacing w:before="100" w:beforeAutospacing="1" w:after="100" w:afterAutospacing="1"/>
    </w:pPr>
  </w:style>
  <w:style w:type="paragraph" w:customStyle="1" w:styleId="thumbnail2">
    <w:name w:val="thumbnail2"/>
    <w:basedOn w:val="a"/>
    <w:pPr>
      <w:pBdr>
        <w:top w:val="single" w:sz="6" w:space="0" w:color="FFFFFF"/>
        <w:left w:val="single" w:sz="6" w:space="0" w:color="FFFFFF"/>
        <w:bottom w:val="single" w:sz="6" w:space="0" w:color="FFFFFF"/>
        <w:right w:val="single" w:sz="6" w:space="0" w:color="FFFFFF"/>
      </w:pBdr>
      <w:shd w:val="clear" w:color="auto" w:fill="000000"/>
      <w:spacing w:before="100" w:beforeAutospacing="1" w:after="100" w:afterAutospacing="1"/>
    </w:pPr>
  </w:style>
  <w:style w:type="paragraph" w:customStyle="1" w:styleId="thumbnail3">
    <w:name w:val="thumbnail3"/>
    <w:basedOn w:val="a"/>
    <w:pPr>
      <w:spacing w:before="100" w:beforeAutospacing="1" w:after="150"/>
    </w:pPr>
  </w:style>
  <w:style w:type="paragraph" w:customStyle="1" w:styleId="thumbnail4">
    <w:name w:val="thumbnail4"/>
    <w:basedOn w:val="a"/>
    <w:pPr>
      <w:spacing w:before="100" w:beforeAutospacing="1" w:after="150"/>
    </w:pPr>
  </w:style>
  <w:style w:type="paragraph" w:customStyle="1" w:styleId="label1">
    <w:name w:val="label1"/>
    <w:basedOn w:val="a"/>
    <w:rPr>
      <w:sz w:val="20"/>
      <w:szCs w:val="20"/>
    </w:rPr>
  </w:style>
  <w:style w:type="paragraph" w:customStyle="1" w:styleId="label2">
    <w:name w:val="label2"/>
    <w:basedOn w:val="a"/>
    <w:rPr>
      <w:sz w:val="20"/>
      <w:szCs w:val="20"/>
    </w:rPr>
  </w:style>
  <w:style w:type="paragraph" w:customStyle="1" w:styleId="wallbutton1">
    <w:name w:val="wallbutton1"/>
    <w:basedOn w:val="a"/>
    <w:pPr>
      <w:pBdr>
        <w:top w:val="single" w:sz="6" w:space="1" w:color="888888"/>
        <w:left w:val="single" w:sz="6" w:space="2" w:color="888888"/>
        <w:bottom w:val="single" w:sz="6" w:space="1" w:color="888888"/>
        <w:right w:val="single" w:sz="6" w:space="2" w:color="888888"/>
      </w:pBdr>
      <w:shd w:val="clear" w:color="auto" w:fill="222222"/>
    </w:pPr>
    <w:rPr>
      <w:sz w:val="15"/>
      <w:szCs w:val="15"/>
    </w:rPr>
  </w:style>
  <w:style w:type="paragraph" w:customStyle="1" w:styleId="wallbutton2">
    <w:name w:val="wallbutton2"/>
    <w:basedOn w:val="a"/>
    <w:pPr>
      <w:pBdr>
        <w:top w:val="single" w:sz="6" w:space="1" w:color="888888"/>
        <w:left w:val="single" w:sz="6" w:space="2" w:color="888888"/>
        <w:bottom w:val="single" w:sz="6" w:space="1" w:color="888888"/>
        <w:right w:val="single" w:sz="6" w:space="2" w:color="888888"/>
      </w:pBdr>
      <w:shd w:val="clear" w:color="auto" w:fill="222222"/>
    </w:pPr>
    <w:rPr>
      <w:sz w:val="15"/>
      <w:szCs w:val="15"/>
    </w:rPr>
  </w:style>
  <w:style w:type="paragraph" w:customStyle="1" w:styleId="number1">
    <w:name w:val="number1"/>
    <w:basedOn w:val="a"/>
    <w:pPr>
      <w:spacing w:before="100" w:beforeAutospacing="1" w:after="100" w:afterAutospacing="1"/>
    </w:pPr>
    <w:rPr>
      <w:color w:val="B5B5B5"/>
    </w:rPr>
  </w:style>
  <w:style w:type="paragraph" w:customStyle="1" w:styleId="number2">
    <w:name w:val="number2"/>
    <w:basedOn w:val="a"/>
    <w:pPr>
      <w:spacing w:before="100" w:beforeAutospacing="1" w:after="100" w:afterAutospacing="1"/>
    </w:pPr>
    <w:rPr>
      <w:color w:val="B5B5B5"/>
    </w:rPr>
  </w:style>
  <w:style w:type="paragraph" w:customStyle="1" w:styleId="galleryselector1">
    <w:name w:val="galleryselector1"/>
    <w:basedOn w:val="a"/>
    <w:pPr>
      <w:shd w:val="clear" w:color="auto" w:fill="000000"/>
      <w:spacing w:before="100" w:beforeAutospacing="1" w:after="100" w:afterAutospacing="1"/>
    </w:pPr>
  </w:style>
  <w:style w:type="paragraph" w:customStyle="1" w:styleId="info1">
    <w:name w:val="info1"/>
    <w:basedOn w:val="a"/>
    <w:rPr>
      <w:color w:val="AAAAAA"/>
      <w:sz w:val="18"/>
      <w:szCs w:val="18"/>
    </w:rPr>
  </w:style>
  <w:style w:type="character" w:customStyle="1" w:styleId="s5accordionmenuleft1">
    <w:name w:val="s5_accordion_menu_left1"/>
    <w:basedOn w:val="a0"/>
    <w:rPr>
      <w:vanish w:val="0"/>
      <w:webHidden w:val="0"/>
      <w:specVanish w:val="0"/>
    </w:rPr>
  </w:style>
  <w:style w:type="character" w:customStyle="1" w:styleId="s5accordionmenuleft2">
    <w:name w:val="s5_accordion_menu_left2"/>
    <w:basedOn w:val="a0"/>
  </w:style>
  <w:style w:type="character" w:customStyle="1" w:styleId="s5accordionmenuleft3">
    <w:name w:val="s5_accordion_menu_left3"/>
    <w:basedOn w:val="a0"/>
    <w:rPr>
      <w:vanish w:val="0"/>
      <w:webHidden w:val="0"/>
      <w:specVanish w:val="0"/>
    </w:rPr>
  </w:style>
  <w:style w:type="character" w:customStyle="1" w:styleId="s5accordionmenuleft4">
    <w:name w:val="s5_accordion_menu_left4"/>
    <w:basedOn w:val="a0"/>
    <w:rPr>
      <w:vanish w:val="0"/>
      <w:webHidden w:val="0"/>
      <w:specVanish w:val="0"/>
    </w:rPr>
  </w:style>
  <w:style w:type="character" w:customStyle="1" w:styleId="s5accordionmenuleft5">
    <w:name w:val="s5_accordion_menu_left5"/>
    <w:basedOn w:val="a0"/>
    <w:rPr>
      <w:vanish w:val="0"/>
      <w:webHidden w:val="0"/>
      <w:specVanish w:val="0"/>
    </w:rPr>
  </w:style>
  <w:style w:type="paragraph" w:customStyle="1" w:styleId="s5modh36">
    <w:name w:val="s5_mod_h36"/>
    <w:basedOn w:val="a"/>
    <w:pPr>
      <w:spacing w:before="100" w:beforeAutospacing="1" w:after="300" w:line="300" w:lineRule="auto"/>
    </w:pPr>
    <w:rPr>
      <w:color w:val="FFFFFF"/>
      <w:sz w:val="46"/>
      <w:szCs w:val="46"/>
    </w:rPr>
  </w:style>
  <w:style w:type="paragraph" w:customStyle="1" w:styleId="userdata1">
    <w:name w:val="userdata1"/>
    <w:basedOn w:val="a"/>
    <w:pPr>
      <w:spacing w:before="100" w:beforeAutospacing="1" w:after="210"/>
    </w:pPr>
  </w:style>
  <w:style w:type="paragraph" w:customStyle="1" w:styleId="button2">
    <w:name w:val="button2"/>
    <w:basedOn w:val="a"/>
    <w:pPr>
      <w:spacing w:before="180"/>
      <w:ind w:right="120"/>
    </w:pPr>
    <w:rPr>
      <w:rFonts w:ascii="Open Sans Condensed" w:hAnsi="Open Sans Condensed"/>
      <w:color w:val="FFFFFF"/>
      <w:sz w:val="26"/>
      <w:szCs w:val="26"/>
    </w:rPr>
  </w:style>
  <w:style w:type="paragraph" w:customStyle="1" w:styleId="moduletable2">
    <w:name w:val="moduletable2"/>
    <w:basedOn w:val="a"/>
    <w:pPr>
      <w:spacing w:before="100" w:beforeAutospacing="1" w:after="100" w:afterAutospacing="1"/>
    </w:pPr>
  </w:style>
  <w:style w:type="paragraph" w:customStyle="1" w:styleId="s5readon1">
    <w:name w:val="s5_readon1"/>
    <w:basedOn w:val="a"/>
    <w:pPr>
      <w:spacing w:after="100" w:afterAutospacing="1"/>
    </w:pPr>
    <w:rPr>
      <w:rFonts w:ascii="Open Sans Condensed" w:hAnsi="Open Sans Condensed"/>
      <w:color w:val="FFFFFF"/>
      <w:sz w:val="34"/>
      <w:szCs w:val="34"/>
    </w:rPr>
  </w:style>
  <w:style w:type="paragraph" w:customStyle="1" w:styleId="tabbox5">
    <w:name w:val="tab_box5"/>
    <w:basedOn w:val="a"/>
    <w:pPr>
      <w:pBdr>
        <w:bottom w:val="single" w:sz="6" w:space="20" w:color="E6E6E6"/>
        <w:right w:val="single" w:sz="6" w:space="21" w:color="E6E6E6"/>
      </w:pBdr>
      <w:shd w:val="clear" w:color="auto" w:fill="FBFBFB"/>
    </w:pPr>
  </w:style>
  <w:style w:type="paragraph" w:customStyle="1" w:styleId="tabbox6">
    <w:name w:val="tab_box6"/>
    <w:basedOn w:val="a"/>
    <w:pPr>
      <w:pBdr>
        <w:bottom w:val="single" w:sz="6" w:space="20" w:color="E6E6E6"/>
        <w:right w:val="single" w:sz="6" w:space="21" w:color="E6E6E6"/>
      </w:pBdr>
      <w:shd w:val="clear" w:color="auto" w:fill="FBFBFB"/>
    </w:pPr>
  </w:style>
  <w:style w:type="paragraph" w:customStyle="1" w:styleId="tabbox7">
    <w:name w:val="tab_box7"/>
    <w:basedOn w:val="a"/>
    <w:pPr>
      <w:pBdr>
        <w:bottom w:val="single" w:sz="6" w:space="20" w:color="E6E6E6"/>
        <w:right w:val="single" w:sz="6" w:space="21" w:color="E6E6E6"/>
      </w:pBdr>
      <w:shd w:val="clear" w:color="auto" w:fill="FBFBFB"/>
    </w:pPr>
  </w:style>
  <w:style w:type="paragraph" w:customStyle="1" w:styleId="tabbox8">
    <w:name w:val="tab_box8"/>
    <w:basedOn w:val="a"/>
    <w:pPr>
      <w:pBdr>
        <w:bottom w:val="single" w:sz="6" w:space="20" w:color="E6E6E6"/>
        <w:right w:val="single" w:sz="6" w:space="21" w:color="E6E6E6"/>
      </w:pBdr>
      <w:shd w:val="clear" w:color="auto" w:fill="FBFBFB"/>
    </w:pPr>
  </w:style>
  <w:style w:type="paragraph" w:customStyle="1" w:styleId="item-separator1">
    <w:name w:val="item-separator1"/>
    <w:basedOn w:val="a"/>
    <w:pPr>
      <w:spacing w:before="100" w:beforeAutospacing="1" w:after="270"/>
    </w:pPr>
  </w:style>
  <w:style w:type="paragraph" w:customStyle="1" w:styleId="contentpaneopen1">
    <w:name w:val="contentpaneopen1"/>
    <w:basedOn w:val="a"/>
    <w:pPr>
      <w:spacing w:before="100" w:beforeAutospacing="1" w:after="100" w:afterAutospacing="1"/>
    </w:pPr>
  </w:style>
  <w:style w:type="paragraph" w:customStyle="1" w:styleId="column-11">
    <w:name w:val="column-11"/>
    <w:basedOn w:val="a"/>
    <w:pPr>
      <w:spacing w:before="100" w:beforeAutospacing="1" w:after="100" w:afterAutospacing="1"/>
    </w:pPr>
  </w:style>
  <w:style w:type="paragraph" w:customStyle="1" w:styleId="column-21">
    <w:name w:val="column-21"/>
    <w:basedOn w:val="a"/>
    <w:pPr>
      <w:ind w:left="4762"/>
    </w:pPr>
  </w:style>
  <w:style w:type="paragraph" w:customStyle="1" w:styleId="column-12">
    <w:name w:val="column-12"/>
    <w:basedOn w:val="a"/>
    <w:pPr>
      <w:spacing w:before="100" w:beforeAutospacing="1" w:after="100" w:afterAutospacing="1"/>
      <w:ind w:right="476"/>
    </w:pPr>
  </w:style>
  <w:style w:type="paragraph" w:customStyle="1" w:styleId="column-22">
    <w:name w:val="column-22"/>
    <w:basedOn w:val="a"/>
    <w:pPr>
      <w:spacing w:before="100" w:beforeAutospacing="1" w:after="100" w:afterAutospacing="1"/>
      <w:ind w:left="4762"/>
    </w:pPr>
  </w:style>
  <w:style w:type="paragraph" w:customStyle="1" w:styleId="column-31">
    <w:name w:val="column-31"/>
    <w:basedOn w:val="a"/>
    <w:pPr>
      <w:spacing w:before="100" w:beforeAutospacing="1" w:after="100" w:afterAutospacing="1"/>
    </w:pPr>
  </w:style>
  <w:style w:type="paragraph" w:customStyle="1" w:styleId="point1">
    <w:name w:val="point1"/>
    <w:basedOn w:val="a"/>
    <w:pPr>
      <w:spacing w:before="100" w:beforeAutospacing="1" w:after="100" w:afterAutospacing="1"/>
    </w:pPr>
  </w:style>
  <w:style w:type="paragraph" w:customStyle="1" w:styleId="point2">
    <w:name w:val="point2"/>
    <w:basedOn w:val="a"/>
    <w:pPr>
      <w:spacing w:before="100" w:beforeAutospacing="1" w:after="100" w:afterAutospacing="1"/>
    </w:pPr>
  </w:style>
  <w:style w:type="paragraph" w:customStyle="1" w:styleId="point3">
    <w:name w:val="point3"/>
    <w:basedOn w:val="a"/>
    <w:pPr>
      <w:spacing w:before="100" w:beforeAutospacing="1" w:after="100" w:afterAutospacing="1"/>
    </w:pPr>
  </w:style>
  <w:style w:type="paragraph" w:customStyle="1" w:styleId="point4">
    <w:name w:val="point4"/>
    <w:basedOn w:val="a"/>
    <w:pPr>
      <w:spacing w:before="100" w:beforeAutospacing="1" w:after="100" w:afterAutospacing="1"/>
    </w:pPr>
  </w:style>
  <w:style w:type="paragraph" w:customStyle="1" w:styleId="button3">
    <w:name w:val="button3"/>
    <w:basedOn w:val="a"/>
    <w:pPr>
      <w:spacing w:before="210"/>
      <w:ind w:right="120"/>
    </w:pPr>
    <w:rPr>
      <w:rFonts w:ascii="Open Sans Condensed" w:hAnsi="Open Sans Condensed"/>
      <w:color w:val="FFFFFF"/>
      <w:sz w:val="26"/>
      <w:szCs w:val="26"/>
    </w:rPr>
  </w:style>
  <w:style w:type="paragraph" w:customStyle="1" w:styleId="s5readon2">
    <w:name w:val="s5_readon2"/>
    <w:basedOn w:val="a"/>
    <w:pPr>
      <w:spacing w:after="100" w:afterAutospacing="1"/>
    </w:pPr>
    <w:rPr>
      <w:rFonts w:ascii="Open Sans Condensed" w:hAnsi="Open Sans Condensed"/>
      <w:color w:val="FFFFFF"/>
      <w:sz w:val="31"/>
      <w:szCs w:val="31"/>
    </w:rPr>
  </w:style>
  <w:style w:type="paragraph" w:customStyle="1" w:styleId="button4">
    <w:name w:val="button4"/>
    <w:basedOn w:val="a"/>
    <w:pPr>
      <w:shd w:val="clear" w:color="auto" w:fill="888888"/>
      <w:spacing w:before="180"/>
      <w:ind w:right="120"/>
    </w:pPr>
    <w:rPr>
      <w:rFonts w:ascii="Open Sans Condensed" w:hAnsi="Open Sans Condensed"/>
      <w:color w:val="FFFFFF"/>
      <w:sz w:val="26"/>
      <w:szCs w:val="26"/>
    </w:rPr>
  </w:style>
  <w:style w:type="paragraph" w:customStyle="1" w:styleId="s5readon3">
    <w:name w:val="s5_readon3"/>
    <w:basedOn w:val="a"/>
    <w:pPr>
      <w:spacing w:after="100" w:afterAutospacing="1"/>
      <w:ind w:left="210"/>
    </w:pPr>
    <w:rPr>
      <w:rFonts w:ascii="Open Sans Condensed" w:hAnsi="Open Sans Condensed"/>
      <w:color w:val="FFFFFF"/>
      <w:sz w:val="17"/>
      <w:szCs w:val="17"/>
    </w:rPr>
  </w:style>
  <w:style w:type="paragraph" w:customStyle="1" w:styleId="btn1">
    <w:name w:val="btn1"/>
    <w:basedOn w:val="a"/>
    <w:pPr>
      <w:shd w:val="clear" w:color="auto" w:fill="000000"/>
      <w:spacing w:before="100" w:beforeAutospacing="1" w:after="100" w:afterAutospacing="1"/>
    </w:pPr>
  </w:style>
  <w:style w:type="paragraph" w:customStyle="1" w:styleId="btn2">
    <w:name w:val="btn2"/>
    <w:basedOn w:val="a"/>
    <w:pPr>
      <w:shd w:val="clear" w:color="auto" w:fill="000000"/>
      <w:spacing w:before="100" w:beforeAutospacing="1" w:after="100" w:afterAutospacing="1"/>
      <w:ind w:left="-60"/>
    </w:pPr>
  </w:style>
  <w:style w:type="paragraph" w:customStyle="1" w:styleId="comments-list1">
    <w:name w:val="comments-list1"/>
    <w:basedOn w:val="a"/>
    <w:pPr>
      <w:spacing w:before="100" w:beforeAutospacing="1" w:after="100" w:afterAutospacing="1"/>
    </w:pPr>
  </w:style>
  <w:style w:type="paragraph" w:customStyle="1" w:styleId="comment-author1">
    <w:name w:val="comment-author1"/>
    <w:basedOn w:val="a"/>
    <w:rPr>
      <w:b/>
      <w:bCs/>
      <w:color w:val="3C452D"/>
    </w:rPr>
  </w:style>
  <w:style w:type="paragraph" w:customStyle="1" w:styleId="author-homepage1">
    <w:name w:val="author-homepage1"/>
    <w:basedOn w:val="a"/>
    <w:rPr>
      <w:b/>
      <w:bCs/>
      <w:color w:val="3C452D"/>
    </w:rPr>
  </w:style>
  <w:style w:type="paragraph" w:customStyle="1" w:styleId="even1">
    <w:name w:val="even1"/>
    <w:basedOn w:val="a"/>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style>
  <w:style w:type="paragraph" w:customStyle="1" w:styleId="comment-body1">
    <w:name w:val="comment-body1"/>
    <w:basedOn w:val="a"/>
    <w:pPr>
      <w:spacing w:before="100" w:beforeAutospacing="1" w:after="100" w:afterAutospacing="1"/>
    </w:pPr>
  </w:style>
  <w:style w:type="paragraph" w:customStyle="1" w:styleId="comment-date1">
    <w:name w:val="comment-date1"/>
    <w:basedOn w:val="a"/>
    <w:rPr>
      <w:color w:val="333333"/>
      <w:sz w:val="15"/>
      <w:szCs w:val="15"/>
    </w:rPr>
  </w:style>
  <w:style w:type="paragraph" w:customStyle="1" w:styleId="comment-anchor1">
    <w:name w:val="comment-anchor1"/>
    <w:basedOn w:val="a"/>
    <w:pPr>
      <w:spacing w:before="100" w:beforeAutospacing="1" w:after="100" w:afterAutospacing="1"/>
    </w:pPr>
    <w:rPr>
      <w:vanish/>
      <w:color w:val="333333"/>
      <w:sz w:val="17"/>
      <w:szCs w:val="17"/>
    </w:rPr>
  </w:style>
  <w:style w:type="paragraph" w:customStyle="1" w:styleId="comments-buttons1">
    <w:name w:val="comments-buttons1"/>
    <w:basedOn w:val="a"/>
    <w:pPr>
      <w:shd w:val="clear" w:color="auto" w:fill="000000"/>
      <w:spacing w:before="105" w:after="100" w:afterAutospacing="1"/>
    </w:pPr>
    <w:rPr>
      <w:color w:val="FFFFFF"/>
      <w:sz w:val="17"/>
      <w:szCs w:val="17"/>
    </w:rPr>
  </w:style>
  <w:style w:type="paragraph" w:customStyle="1" w:styleId="odd1">
    <w:name w:val="odd1"/>
    <w:basedOn w:val="a"/>
    <w:pPr>
      <w:pBdr>
        <w:top w:val="single" w:sz="6" w:space="0" w:color="BFBFBF"/>
        <w:left w:val="single" w:sz="6" w:space="0" w:color="BFBFBF"/>
        <w:bottom w:val="single" w:sz="6" w:space="0" w:color="BFBFBF"/>
        <w:right w:val="single" w:sz="6" w:space="0" w:color="BFBFBF"/>
      </w:pBdr>
      <w:shd w:val="clear" w:color="auto" w:fill="F3F3F3"/>
      <w:spacing w:before="100" w:beforeAutospacing="1" w:after="100" w:afterAutospacing="1"/>
    </w:pPr>
  </w:style>
  <w:style w:type="character" w:customStyle="1" w:styleId="productname2">
    <w:name w:val="product_name2"/>
    <w:basedOn w:val="a0"/>
    <w:rPr>
      <w:b w:val="0"/>
      <w:bCs w:val="0"/>
      <w:vanish w:val="0"/>
      <w:webHidden w:val="0"/>
      <w:color w:val="454545"/>
      <w:sz w:val="31"/>
      <w:szCs w:val="31"/>
      <w:specVanish w:val="0"/>
    </w:rPr>
  </w:style>
  <w:style w:type="paragraph" w:customStyle="1" w:styleId="subcategorythumb1">
    <w:name w:val="subcategory_thumb1"/>
    <w:basedOn w:val="a"/>
    <w:pPr>
      <w:spacing w:before="75" w:after="225"/>
      <w:jc w:val="center"/>
    </w:pPr>
  </w:style>
  <w:style w:type="paragraph" w:customStyle="1" w:styleId="subcategoryname1">
    <w:name w:val="subcategory_name1"/>
    <w:basedOn w:val="a"/>
    <w:pPr>
      <w:shd w:val="clear" w:color="auto" w:fill="000000"/>
      <w:spacing w:before="315" w:after="100" w:afterAutospacing="1"/>
      <w:ind w:left="315"/>
    </w:pPr>
    <w:rPr>
      <w:sz w:val="20"/>
      <w:szCs w:val="20"/>
    </w:rPr>
  </w:style>
  <w:style w:type="paragraph" w:customStyle="1" w:styleId="productinfo1">
    <w:name w:val="product_info1"/>
    <w:basedOn w:val="a"/>
    <w:pPr>
      <w:spacing w:before="100" w:beforeAutospacing="1" w:after="100" w:afterAutospacing="1"/>
    </w:pPr>
  </w:style>
  <w:style w:type="paragraph" w:customStyle="1" w:styleId="productaddtocart1">
    <w:name w:val="product_addtocart1"/>
    <w:basedOn w:val="a"/>
    <w:pPr>
      <w:spacing w:before="100" w:beforeAutospacing="1" w:after="100" w:afterAutospacing="1"/>
    </w:pPr>
    <w:rPr>
      <w:color w:val="000000"/>
      <w:sz w:val="26"/>
      <w:szCs w:val="26"/>
    </w:rPr>
  </w:style>
  <w:style w:type="paragraph" w:customStyle="1" w:styleId="addtocarticon1">
    <w:name w:val="addtocart_icon1"/>
    <w:basedOn w:val="a"/>
    <w:pPr>
      <w:spacing w:before="90" w:after="100" w:afterAutospacing="1"/>
      <w:ind w:right="45"/>
    </w:pPr>
  </w:style>
  <w:style w:type="paragraph" w:customStyle="1" w:styleId="inputbox2">
    <w:name w:val="inputbox2"/>
    <w:basedOn w:val="a"/>
    <w:pPr>
      <w:pBdr>
        <w:top w:val="single" w:sz="6" w:space="5" w:color="CCCCCC"/>
        <w:left w:val="single" w:sz="6" w:space="8" w:color="CCCCCC"/>
        <w:bottom w:val="single" w:sz="6" w:space="5" w:color="CCCCCC"/>
        <w:right w:val="single" w:sz="6" w:space="8" w:color="CCCCCC"/>
      </w:pBdr>
      <w:shd w:val="clear" w:color="auto" w:fill="FFFFFF"/>
      <w:spacing w:before="60" w:after="60"/>
    </w:pPr>
    <w:rPr>
      <w:sz w:val="26"/>
      <w:szCs w:val="26"/>
    </w:rPr>
  </w:style>
  <w:style w:type="character" w:customStyle="1" w:styleId="title3">
    <w:name w:val="title3"/>
    <w:basedOn w:val="a0"/>
    <w:rPr>
      <w:b/>
      <w:bCs/>
      <w:vanish w:val="0"/>
      <w:webHidden w:val="0"/>
      <w:color w:val="333333"/>
      <w:sz w:val="22"/>
      <w:szCs w:val="22"/>
      <w:specVanish w:val="0"/>
    </w:rPr>
  </w:style>
  <w:style w:type="paragraph" w:customStyle="1" w:styleId="quantity-input1">
    <w:name w:val="quantity-input1"/>
    <w:basedOn w:val="a"/>
    <w:pPr>
      <w:pBdr>
        <w:top w:val="single" w:sz="6" w:space="0" w:color="EFEFEF"/>
        <w:left w:val="single" w:sz="6" w:space="0" w:color="EFEFEF"/>
        <w:bottom w:val="single" w:sz="6" w:space="0" w:color="EFEFEF"/>
        <w:right w:val="single" w:sz="6" w:space="0" w:color="EFEFEF"/>
      </w:pBdr>
      <w:spacing w:before="100" w:beforeAutospacing="1" w:after="100" w:afterAutospacing="1"/>
    </w:pPr>
  </w:style>
  <w:style w:type="paragraph" w:customStyle="1" w:styleId="product-fields1">
    <w:name w:val="product-fields1"/>
    <w:basedOn w:val="a"/>
    <w:pPr>
      <w:pBdr>
        <w:top w:val="single" w:sz="6" w:space="8" w:color="EFEFEF"/>
        <w:left w:val="single" w:sz="6" w:space="15" w:color="EFEFEF"/>
        <w:bottom w:val="single" w:sz="6" w:space="9" w:color="EEEEEE"/>
        <w:right w:val="single" w:sz="6" w:space="15" w:color="EFEFEF"/>
      </w:pBdr>
      <w:shd w:val="clear" w:color="auto" w:fill="FBFBFB"/>
      <w:spacing w:before="255" w:after="225" w:line="384" w:lineRule="atLeast"/>
    </w:pPr>
    <w:rPr>
      <w:sz w:val="18"/>
      <w:szCs w:val="18"/>
    </w:rPr>
  </w:style>
  <w:style w:type="paragraph" w:customStyle="1" w:styleId="addtocart-bar1">
    <w:name w:val="addtocart-bar1"/>
    <w:basedOn w:val="a"/>
    <w:pPr>
      <w:spacing w:before="100" w:beforeAutospacing="1" w:after="100" w:afterAutospacing="1"/>
    </w:pPr>
  </w:style>
  <w:style w:type="paragraph" w:customStyle="1" w:styleId="category1">
    <w:name w:val="category1"/>
    <w:basedOn w:val="a"/>
    <w:pPr>
      <w:spacing w:before="100" w:beforeAutospacing="1" w:after="100" w:afterAutospacing="1"/>
    </w:pPr>
  </w:style>
  <w:style w:type="paragraph" w:customStyle="1" w:styleId="center1">
    <w:name w:val="center1"/>
    <w:basedOn w:val="a"/>
    <w:pPr>
      <w:spacing w:before="100" w:beforeAutospacing="1" w:after="100" w:afterAutospacing="1"/>
    </w:pPr>
  </w:style>
  <w:style w:type="paragraph" w:customStyle="1" w:styleId="spacer1">
    <w:name w:val="spacer1"/>
    <w:basedOn w:val="a"/>
    <w:pPr>
      <w:spacing w:before="100" w:beforeAutospacing="1" w:after="100" w:afterAutospacing="1"/>
    </w:pPr>
  </w:style>
  <w:style w:type="paragraph" w:customStyle="1" w:styleId="spacer2">
    <w:name w:val="spacer2"/>
    <w:basedOn w:val="a"/>
    <w:pPr>
      <w:spacing w:before="100" w:beforeAutospacing="1" w:after="100" w:afterAutospacing="1"/>
    </w:pPr>
  </w:style>
  <w:style w:type="paragraph" w:customStyle="1" w:styleId="spacer3">
    <w:name w:val="spacer3"/>
    <w:basedOn w:val="a"/>
    <w:pPr>
      <w:spacing w:before="100" w:beforeAutospacing="1" w:after="100" w:afterAutospacing="1"/>
    </w:pPr>
  </w:style>
  <w:style w:type="paragraph" w:customStyle="1" w:styleId="spacer4">
    <w:name w:val="spacer4"/>
    <w:basedOn w:val="a"/>
    <w:pPr>
      <w:spacing w:before="100" w:beforeAutospacing="1" w:after="100" w:afterAutospacing="1"/>
    </w:pPr>
  </w:style>
  <w:style w:type="paragraph" w:customStyle="1" w:styleId="spacer5">
    <w:name w:val="spacer5"/>
    <w:basedOn w:val="a"/>
    <w:pPr>
      <w:spacing w:before="100" w:beforeAutospacing="1" w:after="100" w:afterAutospacing="1"/>
    </w:pPr>
  </w:style>
  <w:style w:type="paragraph" w:customStyle="1" w:styleId="spacer6">
    <w:name w:val="spacer6"/>
    <w:basedOn w:val="a"/>
    <w:pPr>
      <w:spacing w:before="100" w:beforeAutospacing="1" w:after="100" w:afterAutospacing="1"/>
    </w:pPr>
  </w:style>
  <w:style w:type="paragraph" w:customStyle="1" w:styleId="content1">
    <w:name w:val="content1"/>
    <w:basedOn w:val="a"/>
    <w:pPr>
      <w:spacing w:before="100" w:beforeAutospacing="1" w:after="100" w:afterAutospacing="1"/>
    </w:pPr>
  </w:style>
  <w:style w:type="paragraph" w:customStyle="1" w:styleId="close1">
    <w:name w:val="close1"/>
    <w:basedOn w:val="a"/>
    <w:pPr>
      <w:spacing w:before="100" w:beforeAutospacing="1" w:after="100" w:afterAutospacing="1"/>
    </w:pPr>
  </w:style>
  <w:style w:type="paragraph" w:customStyle="1" w:styleId="addtocart-area1">
    <w:name w:val="addtocart-area1"/>
    <w:basedOn w:val="a"/>
    <w:pPr>
      <w:spacing w:before="100" w:beforeAutospacing="1" w:after="100" w:afterAutospacing="1"/>
    </w:pPr>
  </w:style>
  <w:style w:type="paragraph" w:customStyle="1" w:styleId="quantity-box1">
    <w:name w:val="quantity-box1"/>
    <w:basedOn w:val="a"/>
    <w:pPr>
      <w:spacing w:before="100" w:beforeAutospacing="1" w:after="100" w:afterAutospacing="1"/>
    </w:pPr>
    <w:rPr>
      <w:vanish/>
    </w:rPr>
  </w:style>
  <w:style w:type="paragraph" w:customStyle="1" w:styleId="quantity-controls1">
    <w:name w:val="quantity-controls1"/>
    <w:basedOn w:val="a"/>
    <w:pPr>
      <w:spacing w:before="100" w:beforeAutospacing="1" w:after="100" w:afterAutospacing="1"/>
    </w:pPr>
    <w:rPr>
      <w:vanish/>
    </w:rPr>
  </w:style>
  <w:style w:type="paragraph" w:customStyle="1" w:styleId="spacer7">
    <w:name w:val="spacer7"/>
    <w:basedOn w:val="a"/>
    <w:pPr>
      <w:spacing w:before="100" w:beforeAutospacing="1" w:after="100" w:afterAutospacing="1"/>
      <w:jc w:val="center"/>
    </w:pPr>
  </w:style>
  <w:style w:type="paragraph" w:customStyle="1" w:styleId="addtocart-bar2">
    <w:name w:val="addtocart-bar2"/>
    <w:basedOn w:val="a"/>
    <w:pPr>
      <w:spacing w:before="225" w:after="100" w:afterAutospacing="1"/>
    </w:pPr>
  </w:style>
  <w:style w:type="paragraph" w:customStyle="1" w:styleId="inputbox3">
    <w:name w:val="inputbox3"/>
    <w:basedOn w:val="a"/>
    <w:pPr>
      <w:pBdr>
        <w:top w:val="single" w:sz="6" w:space="5" w:color="CCCCCC"/>
        <w:left w:val="single" w:sz="6" w:space="8" w:color="CCCCCC"/>
        <w:bottom w:val="single" w:sz="6" w:space="5" w:color="CCCCCC"/>
        <w:right w:val="single" w:sz="6" w:space="8" w:color="CCCCCC"/>
      </w:pBdr>
      <w:shd w:val="clear" w:color="auto" w:fill="FFFFFF"/>
      <w:spacing w:before="60" w:after="270"/>
    </w:pPr>
    <w:rPr>
      <w:sz w:val="22"/>
      <w:szCs w:val="22"/>
    </w:rPr>
  </w:style>
  <w:style w:type="character" w:customStyle="1" w:styleId="itemauthor1">
    <w:name w:val="itemauthor1"/>
    <w:basedOn w:val="a0"/>
    <w:rPr>
      <w:sz w:val="22"/>
      <w:szCs w:val="22"/>
    </w:rPr>
  </w:style>
  <w:style w:type="character" w:customStyle="1" w:styleId="catitemauthor1">
    <w:name w:val="catitemauthor1"/>
    <w:basedOn w:val="a0"/>
    <w:rPr>
      <w:sz w:val="22"/>
      <w:szCs w:val="22"/>
    </w:rPr>
  </w:style>
  <w:style w:type="character" w:customStyle="1" w:styleId="commentauthorname1">
    <w:name w:val="commentauthorname1"/>
    <w:basedOn w:val="a0"/>
    <w:rPr>
      <w:b/>
      <w:bCs/>
    </w:rPr>
  </w:style>
  <w:style w:type="character" w:customStyle="1" w:styleId="commentdate1">
    <w:name w:val="commentdate1"/>
    <w:basedOn w:val="a0"/>
    <w:rPr>
      <w:b/>
      <w:bCs/>
    </w:rPr>
  </w:style>
  <w:style w:type="paragraph" w:customStyle="1" w:styleId="itemcommentsformnotes1">
    <w:name w:val="itemcommentsformnotes1"/>
    <w:basedOn w:val="a"/>
    <w:pPr>
      <w:spacing w:before="100" w:beforeAutospacing="1" w:after="100" w:afterAutospacing="1"/>
    </w:pPr>
  </w:style>
  <w:style w:type="paragraph" w:customStyle="1" w:styleId="useradditionalinfo1">
    <w:name w:val="useradditionalinfo1"/>
    <w:basedOn w:val="a"/>
    <w:pPr>
      <w:spacing w:before="100" w:beforeAutospacing="1" w:after="100" w:afterAutospacing="1"/>
    </w:pPr>
  </w:style>
  <w:style w:type="paragraph" w:customStyle="1" w:styleId="productboxright1">
    <w:name w:val="product_box_right1"/>
    <w:basedOn w:val="a"/>
    <w:pPr>
      <w:shd w:val="clear" w:color="auto" w:fill="FFFFFF"/>
      <w:spacing w:before="100" w:beforeAutospacing="1" w:after="100" w:afterAutospacing="1"/>
    </w:pPr>
  </w:style>
  <w:style w:type="paragraph" w:customStyle="1" w:styleId="produktkassehoejre1">
    <w:name w:val="produkt_kasse_hoejre1"/>
    <w:basedOn w:val="a"/>
    <w:pPr>
      <w:shd w:val="clear" w:color="auto" w:fill="FFFFFF"/>
      <w:spacing w:before="100" w:beforeAutospacing="1" w:after="100" w:afterAutospacing="1"/>
    </w:pPr>
  </w:style>
  <w:style w:type="paragraph" w:customStyle="1" w:styleId="productaddtocart2">
    <w:name w:val="product_addtocart2"/>
    <w:basedOn w:val="a"/>
    <w:pPr>
      <w:spacing w:before="135" w:after="435"/>
    </w:pPr>
  </w:style>
  <w:style w:type="paragraph" w:customStyle="1" w:styleId="cart-quantity1">
    <w:name w:val="cart-quantity1"/>
    <w:basedOn w:val="a"/>
    <w:pPr>
      <w:spacing w:before="100" w:beforeAutospacing="1" w:after="100" w:afterAutospacing="1"/>
    </w:pPr>
  </w:style>
  <w:style w:type="paragraph" w:customStyle="1" w:styleId="cart-link1">
    <w:name w:val="cart-link1"/>
    <w:basedOn w:val="a"/>
    <w:pPr>
      <w:spacing w:before="100" w:beforeAutospacing="1" w:after="100" w:afterAutospacing="1"/>
    </w:pPr>
  </w:style>
  <w:style w:type="paragraph" w:customStyle="1" w:styleId="tip-text1">
    <w:name w:val="tip-text1"/>
    <w:basedOn w:val="a"/>
    <w:pPr>
      <w:spacing w:before="100" w:beforeAutospacing="1" w:after="100" w:afterAutospacing="1" w:line="240" w:lineRule="atLeast"/>
    </w:pPr>
    <w:rPr>
      <w:vanish/>
      <w:sz w:val="17"/>
      <w:szCs w:val="17"/>
    </w:rPr>
  </w:style>
  <w:style w:type="paragraph" w:customStyle="1" w:styleId="s5multibox1">
    <w:name w:val="s5_multibox1"/>
    <w:basedOn w:val="a"/>
    <w:pPr>
      <w:spacing w:before="100" w:beforeAutospacing="1" w:after="100" w:afterAutospacing="1"/>
    </w:pPr>
    <w:rPr>
      <w:vanish/>
    </w:rPr>
  </w:style>
  <w:style w:type="paragraph" w:customStyle="1" w:styleId="s5multibox2">
    <w:name w:val="s5_multibox2"/>
    <w:basedOn w:val="a"/>
    <w:pPr>
      <w:spacing w:before="100" w:beforeAutospacing="1" w:after="100" w:afterAutospacing="1"/>
    </w:pPr>
    <w:rPr>
      <w:vanish/>
    </w:rPr>
  </w:style>
  <w:style w:type="paragraph" w:customStyle="1" w:styleId="s5scrolltotop1">
    <w:name w:val="s5_scrolltotop1"/>
    <w:basedOn w:val="a"/>
  </w:style>
  <w:style w:type="paragraph" w:customStyle="1" w:styleId="button5">
    <w:name w:val="button5"/>
    <w:basedOn w:val="a"/>
    <w:pPr>
      <w:ind w:right="120"/>
    </w:pPr>
    <w:rPr>
      <w:rFonts w:ascii="Open Sans Condensed" w:hAnsi="Open Sans Condensed"/>
      <w:color w:val="FFFFFF"/>
      <w:sz w:val="26"/>
      <w:szCs w:val="26"/>
    </w:rPr>
  </w:style>
  <w:style w:type="paragraph" w:customStyle="1" w:styleId="button6">
    <w:name w:val="button6"/>
    <w:basedOn w:val="a"/>
    <w:rPr>
      <w:rFonts w:ascii="Open Sans Condensed" w:hAnsi="Open Sans Condensed"/>
      <w:color w:val="FFFFFF"/>
      <w:sz w:val="26"/>
      <w:szCs w:val="26"/>
    </w:rPr>
  </w:style>
  <w:style w:type="paragraph" w:customStyle="1" w:styleId="userdata2">
    <w:name w:val="userdata2"/>
    <w:basedOn w:val="a"/>
    <w:pPr>
      <w:spacing w:before="100" w:beforeAutospacing="1" w:after="100" w:afterAutospacing="1"/>
    </w:pPr>
  </w:style>
  <w:style w:type="paragraph" w:customStyle="1" w:styleId="login-greeting1">
    <w:name w:val="login-greeting1"/>
    <w:basedOn w:val="a"/>
    <w:pPr>
      <w:spacing w:before="100" w:beforeAutospacing="1" w:after="100" w:afterAutospacing="1"/>
    </w:pPr>
  </w:style>
  <w:style w:type="paragraph" w:customStyle="1" w:styleId="s5floatleft1">
    <w:name w:val="s5_float_left1"/>
    <w:basedOn w:val="a"/>
    <w:pPr>
      <w:spacing w:before="100" w:beforeAutospacing="1" w:after="100" w:afterAutospacing="1"/>
    </w:pPr>
  </w:style>
  <w:style w:type="paragraph" w:customStyle="1" w:styleId="s5floatleft2">
    <w:name w:val="s5_float_left2"/>
    <w:basedOn w:val="a"/>
    <w:pPr>
      <w:spacing w:before="100" w:beforeAutospacing="1" w:after="100" w:afterAutospacing="1"/>
    </w:pPr>
  </w:style>
  <w:style w:type="paragraph" w:customStyle="1" w:styleId="s5floatleft3">
    <w:name w:val="s5_float_left3"/>
    <w:basedOn w:val="a"/>
    <w:pPr>
      <w:spacing w:before="100" w:beforeAutospacing="1" w:after="100" w:afterAutospacing="1"/>
    </w:pPr>
  </w:style>
  <w:style w:type="paragraph" w:customStyle="1" w:styleId="s5floatleft4">
    <w:name w:val="s5_float_left4"/>
    <w:basedOn w:val="a"/>
    <w:pPr>
      <w:spacing w:before="100" w:beforeAutospacing="1" w:after="100" w:afterAutospacing="1"/>
    </w:pPr>
  </w:style>
  <w:style w:type="paragraph" w:customStyle="1" w:styleId="s5floatleft5">
    <w:name w:val="s5_float_left5"/>
    <w:basedOn w:val="a"/>
    <w:pPr>
      <w:spacing w:before="100" w:beforeAutospacing="1" w:after="100" w:afterAutospacing="1"/>
    </w:pPr>
  </w:style>
  <w:style w:type="paragraph" w:customStyle="1" w:styleId="s5floatleft6">
    <w:name w:val="s5_float_left6"/>
    <w:basedOn w:val="a"/>
    <w:pPr>
      <w:spacing w:before="100" w:beforeAutospacing="1" w:after="100" w:afterAutospacing="1"/>
    </w:pPr>
  </w:style>
  <w:style w:type="paragraph" w:customStyle="1" w:styleId="s5floatleft7">
    <w:name w:val="s5_float_left7"/>
    <w:basedOn w:val="a"/>
    <w:pPr>
      <w:spacing w:before="100" w:beforeAutospacing="1" w:after="100" w:afterAutospacing="1"/>
    </w:pPr>
  </w:style>
  <w:style w:type="paragraph" w:customStyle="1" w:styleId="s5floatleft8">
    <w:name w:val="s5_float_left8"/>
    <w:basedOn w:val="a"/>
    <w:pPr>
      <w:spacing w:before="100" w:beforeAutospacing="1" w:after="100" w:afterAutospacing="1"/>
    </w:pPr>
  </w:style>
  <w:style w:type="paragraph" w:customStyle="1" w:styleId="s5floatleft9">
    <w:name w:val="s5_float_left9"/>
    <w:basedOn w:val="a"/>
    <w:pPr>
      <w:spacing w:before="100" w:beforeAutospacing="1" w:after="100" w:afterAutospacing="1"/>
    </w:pPr>
  </w:style>
  <w:style w:type="paragraph" w:customStyle="1" w:styleId="s5floatleft10">
    <w:name w:val="s5_float_left10"/>
    <w:basedOn w:val="a"/>
    <w:pPr>
      <w:spacing w:before="100" w:beforeAutospacing="1" w:after="100" w:afterAutospacing="1"/>
    </w:pPr>
  </w:style>
  <w:style w:type="paragraph" w:customStyle="1" w:styleId="s5floatleft11">
    <w:name w:val="s5_float_left11"/>
    <w:basedOn w:val="a"/>
    <w:pPr>
      <w:spacing w:before="100" w:beforeAutospacing="1" w:after="100" w:afterAutospacing="1"/>
    </w:pPr>
  </w:style>
  <w:style w:type="paragraph" w:customStyle="1" w:styleId="item2">
    <w:name w:val="item2"/>
    <w:basedOn w:val="a"/>
    <w:pPr>
      <w:spacing w:before="100" w:beforeAutospacing="1" w:after="100" w:afterAutospacing="1"/>
    </w:pPr>
  </w:style>
  <w:style w:type="paragraph" w:customStyle="1" w:styleId="padded1">
    <w:name w:val="padded1"/>
    <w:basedOn w:val="a"/>
    <w:pPr>
      <w:pBdr>
        <w:top w:val="single" w:sz="36" w:space="0" w:color="FFFFFF"/>
        <w:left w:val="single" w:sz="36" w:space="0" w:color="FFFFFF"/>
        <w:bottom w:val="single" w:sz="36" w:space="0" w:color="FFFFFF"/>
        <w:right w:val="single" w:sz="36" w:space="0" w:color="FFFFFF"/>
      </w:pBdr>
      <w:spacing w:before="100" w:beforeAutospacing="1"/>
      <w:ind w:left="225"/>
    </w:pPr>
  </w:style>
  <w:style w:type="paragraph" w:customStyle="1" w:styleId="padded2">
    <w:name w:val="padded2"/>
    <w:basedOn w:val="a"/>
    <w:pPr>
      <w:pBdr>
        <w:top w:val="single" w:sz="36" w:space="0" w:color="FFFFFF"/>
        <w:left w:val="single" w:sz="36" w:space="0" w:color="FFFFFF"/>
        <w:bottom w:val="single" w:sz="36" w:space="0" w:color="FFFFFF"/>
        <w:right w:val="single" w:sz="36" w:space="0" w:color="FFFFFF"/>
      </w:pBdr>
      <w:spacing w:before="100" w:beforeAutospacing="1"/>
      <w:ind w:left="225"/>
    </w:pPr>
  </w:style>
  <w:style w:type="paragraph" w:customStyle="1" w:styleId="item3">
    <w:name w:val="item3"/>
    <w:basedOn w:val="a"/>
    <w:pPr>
      <w:spacing w:before="100" w:beforeAutospacing="1" w:after="100" w:afterAutospacing="1"/>
    </w:pPr>
  </w:style>
  <w:style w:type="paragraph" w:styleId="a5">
    <w:name w:val="HTML Top of Form"/>
    <w:basedOn w:val="a"/>
    <w:next w:val="a"/>
    <w:link w:val="Char"/>
    <w:hidden/>
    <w:uiPriority w:val="99"/>
    <w:semiHidden/>
    <w:unhideWhenUsed/>
    <w:pPr>
      <w:pBdr>
        <w:bottom w:val="single" w:sz="6" w:space="1" w:color="auto"/>
      </w:pBdr>
      <w:jc w:val="center"/>
    </w:pPr>
    <w:rPr>
      <w:rFonts w:ascii="Arial" w:hAnsi="Arial" w:cs="Arial"/>
      <w:vanish/>
      <w:sz w:val="16"/>
      <w:szCs w:val="16"/>
    </w:rPr>
  </w:style>
  <w:style w:type="character" w:customStyle="1" w:styleId="Char">
    <w:name w:val="أعلى النموذج Char"/>
    <w:basedOn w:val="a0"/>
    <w:link w:val="a5"/>
    <w:uiPriority w:val="99"/>
    <w:semiHidden/>
    <w:rPr>
      <w:rFonts w:ascii="Arial" w:eastAsiaTheme="minorEastAsia" w:hAnsi="Arial" w:cs="Arial"/>
      <w:vanish/>
      <w:sz w:val="16"/>
      <w:szCs w:val="16"/>
    </w:rPr>
  </w:style>
  <w:style w:type="paragraph" w:styleId="a6">
    <w:name w:val="HTML Bottom of Form"/>
    <w:basedOn w:val="a"/>
    <w:next w:val="a"/>
    <w:link w:val="Char0"/>
    <w:hidden/>
    <w:uiPriority w:val="99"/>
    <w:semiHidden/>
    <w:unhideWhenUsed/>
    <w:pPr>
      <w:pBdr>
        <w:top w:val="single" w:sz="6" w:space="1" w:color="auto"/>
      </w:pBdr>
      <w:jc w:val="center"/>
    </w:pPr>
    <w:rPr>
      <w:rFonts w:ascii="Arial" w:hAnsi="Arial" w:cs="Arial"/>
      <w:vanish/>
      <w:sz w:val="16"/>
      <w:szCs w:val="16"/>
    </w:rPr>
  </w:style>
  <w:style w:type="character" w:customStyle="1" w:styleId="Char0">
    <w:name w:val="أسفل النموذج Char"/>
    <w:basedOn w:val="a0"/>
    <w:link w:val="a6"/>
    <w:uiPriority w:val="99"/>
    <w:semiHidden/>
    <w:rPr>
      <w:rFonts w:ascii="Arial" w:eastAsiaTheme="minorEastAsia" w:hAnsi="Arial" w:cs="Arial"/>
      <w:vanish/>
      <w:sz w:val="16"/>
      <w:szCs w:val="16"/>
    </w:rPr>
  </w:style>
  <w:style w:type="character" w:customStyle="1" w:styleId="s5level1span13">
    <w:name w:val="s5_level1_span13"/>
    <w:basedOn w:val="a0"/>
    <w:rPr>
      <w:vanish w:val="0"/>
      <w:webHidden w:val="0"/>
      <w:specVanish w:val="0"/>
    </w:rPr>
  </w:style>
  <w:style w:type="character" w:customStyle="1" w:styleId="s5level1span23">
    <w:name w:val="s5_level1_span23"/>
    <w:basedOn w:val="a0"/>
    <w:rPr>
      <w:vanish w:val="0"/>
      <w:webHidden w:val="0"/>
      <w:specVanish w:val="0"/>
    </w:rPr>
  </w:style>
  <w:style w:type="character" w:customStyle="1" w:styleId="s5submenuitem2">
    <w:name w:val="s5_submenu_item2"/>
    <w:basedOn w:val="a0"/>
    <w:rPr>
      <w:vanish w:val="0"/>
      <w:webHidden w:val="0"/>
      <w:specVanish w:val="0"/>
    </w:rPr>
  </w:style>
  <w:style w:type="character" w:styleId="a7">
    <w:name w:val="Strong"/>
    <w:basedOn w:val="a0"/>
    <w:uiPriority w:val="22"/>
    <w:qFormat/>
    <w:rPr>
      <w:b/>
      <w:bCs/>
    </w:rPr>
  </w:style>
  <w:style w:type="character" w:customStyle="1" w:styleId="s5h3first2">
    <w:name w:val="s5_h3_first2"/>
    <w:basedOn w:val="a0"/>
  </w:style>
  <w:style w:type="character" w:customStyle="1" w:styleId="inner7">
    <w:name w:val="inner7"/>
    <w:basedOn w:val="a0"/>
    <w:rPr>
      <w:rFonts w:ascii="Arial" w:hAnsi="Arial" w:cs="Arial" w:hint="default"/>
      <w:b/>
      <w:bCs/>
      <w:i w:val="0"/>
      <w:iCs w:val="0"/>
      <w:strike w:val="0"/>
      <w:dstrike w:val="0"/>
      <w:vanish w:val="0"/>
      <w:webHidden w:val="0"/>
      <w:color w:val="FFFFFF"/>
      <w:sz w:val="23"/>
      <w:szCs w:val="23"/>
      <w:u w:val="none"/>
      <w:effect w:val="none"/>
      <w:specVanish w:val="0"/>
    </w:rPr>
  </w:style>
  <w:style w:type="character" w:customStyle="1" w:styleId="s5highlight">
    <w:name w:val="s5_highlight"/>
    <w:basedOn w:val="a0"/>
  </w:style>
  <w:style w:type="character" w:customStyle="1" w:styleId="s5readon4">
    <w:name w:val="s5_readon4"/>
    <w:basedOn w:val="a0"/>
    <w:rPr>
      <w:rFonts w:ascii="Open Sans Condensed" w:hAnsi="Open Sans Condensed" w:hint="default"/>
      <w:b w:val="0"/>
      <w:bCs w:val="0"/>
      <w:color w:val="FFFFFF"/>
      <w:sz w:val="17"/>
      <w:szCs w:val="17"/>
    </w:rPr>
  </w:style>
  <w:style w:type="character" w:customStyle="1" w:styleId="contentrating">
    <w:name w:val="content_rating"/>
    <w:basedOn w:val="a0"/>
  </w:style>
  <w:style w:type="character" w:customStyle="1" w:styleId="fonthighlight1">
    <w:name w:val="font_highlight1"/>
    <w:basedOn w:val="a0"/>
    <w:rPr>
      <w:color w:val="212121"/>
      <w:sz w:val="34"/>
      <w:szCs w:val="34"/>
    </w:rPr>
  </w:style>
  <w:style w:type="character" w:customStyle="1" w:styleId="footerc">
    <w:name w:val="footerc"/>
    <w:basedOn w:val="a0"/>
  </w:style>
  <w:style w:type="paragraph" w:styleId="a8">
    <w:name w:val="Balloon Text"/>
    <w:basedOn w:val="a"/>
    <w:link w:val="Char1"/>
    <w:uiPriority w:val="99"/>
    <w:semiHidden/>
    <w:unhideWhenUsed/>
    <w:rsid w:val="005A1FB6"/>
    <w:rPr>
      <w:rFonts w:ascii="Tahoma" w:hAnsi="Tahoma" w:cs="Tahoma"/>
      <w:sz w:val="16"/>
      <w:szCs w:val="16"/>
    </w:rPr>
  </w:style>
  <w:style w:type="character" w:customStyle="1" w:styleId="Char1">
    <w:name w:val="نص في بالون Char"/>
    <w:basedOn w:val="a0"/>
    <w:link w:val="a8"/>
    <w:uiPriority w:val="99"/>
    <w:semiHidden/>
    <w:rsid w:val="005A1FB6"/>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Char"/>
    <w:uiPriority w:val="9"/>
    <w:qFormat/>
    <w:pPr>
      <w:spacing w:before="100" w:beforeAutospacing="1" w:after="100" w:afterAutospacing="1"/>
      <w:outlineLvl w:val="0"/>
    </w:pPr>
    <w:rPr>
      <w:kern w:val="36"/>
      <w:sz w:val="41"/>
      <w:szCs w:val="41"/>
    </w:rPr>
  </w:style>
  <w:style w:type="paragraph" w:styleId="2">
    <w:name w:val="heading 2"/>
    <w:basedOn w:val="a"/>
    <w:link w:val="2Char"/>
    <w:uiPriority w:val="9"/>
    <w:qFormat/>
    <w:pPr>
      <w:spacing w:before="100" w:beforeAutospacing="1" w:after="100" w:afterAutospacing="1"/>
      <w:outlineLvl w:val="1"/>
    </w:pPr>
    <w:rPr>
      <w:sz w:val="36"/>
      <w:szCs w:val="36"/>
    </w:rPr>
  </w:style>
  <w:style w:type="paragraph" w:styleId="3">
    <w:name w:val="heading 3"/>
    <w:basedOn w:val="a"/>
    <w:link w:val="3Char"/>
    <w:uiPriority w:val="9"/>
    <w:qFormat/>
    <w:pPr>
      <w:spacing w:before="100" w:beforeAutospacing="1" w:after="100" w:afterAutospacing="1"/>
      <w:outlineLvl w:val="2"/>
    </w:pPr>
    <w:rPr>
      <w:rFonts w:ascii="Open Sans Condensed" w:hAnsi="Open Sans Condensed"/>
      <w:sz w:val="34"/>
      <w:szCs w:val="34"/>
    </w:rPr>
  </w:style>
  <w:style w:type="paragraph" w:styleId="4">
    <w:name w:val="heading 4"/>
    <w:basedOn w:val="a"/>
    <w:link w:val="4Char"/>
    <w:uiPriority w:val="9"/>
    <w:qFormat/>
    <w:pPr>
      <w:spacing w:before="100" w:beforeAutospacing="1" w:after="100" w:afterAutospacing="1"/>
      <w:outlineLvl w:val="3"/>
    </w:pPr>
    <w:rPr>
      <w:sz w:val="26"/>
      <w:szCs w:val="26"/>
    </w:rPr>
  </w:style>
  <w:style w:type="paragraph" w:styleId="5">
    <w:name w:val="heading 5"/>
    <w:basedOn w:val="a"/>
    <w:link w:val="5Char"/>
    <w:uiPriority w:val="9"/>
    <w:qFormat/>
    <w:pPr>
      <w:spacing w:before="100" w:beforeAutospacing="1" w:after="100" w:afterAutospacing="1"/>
      <w:outlineLvl w:val="4"/>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Pr>
      <w:strike w:val="0"/>
      <w:dstrike w:val="0"/>
      <w:color w:val="0000FF"/>
      <w:u w:val="none"/>
      <w:effect w:val="none"/>
    </w:rPr>
  </w:style>
  <w:style w:type="character" w:styleId="a3">
    <w:name w:val="FollowedHyperlink"/>
    <w:basedOn w:val="a0"/>
    <w:uiPriority w:val="99"/>
    <w:semiHidden/>
    <w:unhideWhenUsed/>
    <w:rPr>
      <w:strike w:val="0"/>
      <w:dstrike w:val="0"/>
      <w:color w:val="800080"/>
      <w:u w:val="none"/>
      <w:effect w:val="none"/>
    </w:rPr>
  </w:style>
  <w:style w:type="paragraph" w:styleId="HTML">
    <w:name w:val="HTML Address"/>
    <w:basedOn w:val="a"/>
    <w:link w:val="HTMLChar"/>
    <w:uiPriority w:val="99"/>
    <w:semiHidden/>
    <w:unhideWhenUsed/>
    <w:rPr>
      <w:i/>
      <w:iCs/>
    </w:rPr>
  </w:style>
  <w:style w:type="character" w:customStyle="1" w:styleId="HTMLChar">
    <w:name w:val="عنوان HTML Char"/>
    <w:basedOn w:val="a0"/>
    <w:link w:val="HTML"/>
    <w:uiPriority w:val="99"/>
    <w:semiHidden/>
    <w:rPr>
      <w:rFonts w:eastAsiaTheme="minorEastAsia"/>
      <w:i/>
      <w:iCs/>
      <w:sz w:val="24"/>
      <w:szCs w:val="24"/>
    </w:rPr>
  </w:style>
  <w:style w:type="character" w:customStyle="1" w:styleId="1Char">
    <w:name w:val="عنوان 1 Char"/>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Char">
    <w:name w:val="عنوان 4 Char"/>
    <w:basedOn w:val="a0"/>
    <w:link w:val="4"/>
    <w:uiPriority w:val="9"/>
    <w:semiHidden/>
    <w:rPr>
      <w:rFonts w:asciiTheme="majorHAnsi" w:eastAsiaTheme="majorEastAsia" w:hAnsiTheme="majorHAnsi" w:cstheme="majorBidi"/>
      <w:b/>
      <w:bCs/>
      <w:i/>
      <w:iCs/>
      <w:color w:val="4F81BD" w:themeColor="accent1"/>
      <w:sz w:val="24"/>
      <w:szCs w:val="24"/>
    </w:rPr>
  </w:style>
  <w:style w:type="character" w:customStyle="1" w:styleId="5Char">
    <w:name w:val="عنوان 5 Char"/>
    <w:basedOn w:val="a0"/>
    <w:link w:val="5"/>
    <w:uiPriority w:val="9"/>
    <w:semiHidden/>
    <w:rPr>
      <w:rFonts w:asciiTheme="majorHAnsi" w:eastAsiaTheme="majorEastAsia" w:hAnsiTheme="majorHAnsi" w:cstheme="majorBidi"/>
      <w:color w:val="243F60" w:themeColor="accent1" w:themeShade="7F"/>
      <w:sz w:val="24"/>
      <w:szCs w:val="24"/>
    </w:rPr>
  </w:style>
  <w:style w:type="paragraph" w:styleId="a4">
    <w:name w:val="Normal (Web)"/>
    <w:basedOn w:val="a"/>
    <w:uiPriority w:val="99"/>
    <w:unhideWhenUsed/>
    <w:pPr>
      <w:spacing w:before="100" w:beforeAutospacing="1" w:after="100" w:afterAutospacing="1"/>
    </w:pPr>
  </w:style>
  <w:style w:type="paragraph" w:customStyle="1" w:styleId="readmore">
    <w:name w:val="readmore"/>
    <w:basedOn w:val="a"/>
    <w:pPr>
      <w:spacing w:before="210" w:after="100" w:afterAutospacing="1"/>
    </w:pPr>
  </w:style>
  <w:style w:type="paragraph" w:customStyle="1" w:styleId="counter">
    <w:name w:val="counter"/>
    <w:basedOn w:val="a"/>
    <w:pPr>
      <w:spacing w:before="100" w:beforeAutospacing="1" w:after="105"/>
    </w:pPr>
  </w:style>
  <w:style w:type="paragraph" w:customStyle="1" w:styleId="ajaxcontent">
    <w:name w:val="ajaxcontent"/>
    <w:basedOn w:val="a"/>
    <w:pPr>
      <w:spacing w:before="100" w:beforeAutospacing="1" w:after="100" w:afterAutospacing="1"/>
    </w:pPr>
    <w:rPr>
      <w:rFonts w:ascii="Lucida Sans Unicode" w:hAnsi="Lucida Sans Unicode" w:cs="Lucida Sans Unicode"/>
      <w:b/>
      <w:bCs/>
      <w:color w:val="000000"/>
    </w:rPr>
  </w:style>
  <w:style w:type="paragraph" w:customStyle="1" w:styleId="itemcommentsformnotes">
    <w:name w:val="itemcommentsformnotes"/>
    <w:basedOn w:val="a"/>
    <w:pPr>
      <w:spacing w:before="100" w:beforeAutospacing="1" w:after="100" w:afterAutospacing="1"/>
    </w:pPr>
  </w:style>
  <w:style w:type="paragraph" w:customStyle="1" w:styleId="useradditionalinfo">
    <w:name w:val="useradditionalinfo"/>
    <w:basedOn w:val="a"/>
    <w:pPr>
      <w:spacing w:before="100" w:beforeAutospacing="1" w:after="100" w:afterAutospacing="1"/>
    </w:pPr>
  </w:style>
  <w:style w:type="paragraph" w:customStyle="1" w:styleId="info">
    <w:name w:val="info"/>
    <w:basedOn w:val="a"/>
    <w:pPr>
      <w:spacing w:before="100" w:beforeAutospacing="1" w:after="100" w:afterAutospacing="1"/>
    </w:pPr>
  </w:style>
  <w:style w:type="paragraph" w:customStyle="1" w:styleId="fakedoc">
    <w:name w:val="fake_doc"/>
    <w:basedOn w:val="a"/>
    <w:pPr>
      <w:spacing w:before="100" w:beforeAutospacing="1" w:after="100" w:afterAutospacing="1"/>
    </w:pPr>
    <w:rPr>
      <w:vanish/>
    </w:rPr>
  </w:style>
  <w:style w:type="paragraph" w:customStyle="1" w:styleId="s5boxhidden">
    <w:name w:val="s5boxhidden"/>
    <w:basedOn w:val="a"/>
    <w:pPr>
      <w:spacing w:before="100" w:beforeAutospacing="1" w:after="100" w:afterAutospacing="1"/>
    </w:pPr>
    <w:rPr>
      <w:vanish/>
    </w:rPr>
  </w:style>
  <w:style w:type="paragraph" w:customStyle="1" w:styleId="s5responsivemobileopen">
    <w:name w:val="s5_responsive_mobile_open"/>
    <w:basedOn w:val="a"/>
    <w:pPr>
      <w:shd w:val="clear" w:color="auto" w:fill="272727"/>
      <w:spacing w:before="100" w:beforeAutospacing="1" w:after="100" w:afterAutospacing="1"/>
    </w:pPr>
  </w:style>
  <w:style w:type="paragraph" w:customStyle="1" w:styleId="s5subwrap">
    <w:name w:val="s5_sub_wrap"/>
    <w:basedOn w:val="a"/>
    <w:pPr>
      <w:spacing w:after="100" w:afterAutospacing="1"/>
      <w:ind w:left="150"/>
    </w:pPr>
    <w:rPr>
      <w:vanish/>
    </w:rPr>
  </w:style>
  <w:style w:type="paragraph" w:customStyle="1" w:styleId="s5subwraplower">
    <w:name w:val="s5_sub_wrap_lower"/>
    <w:basedOn w:val="a"/>
    <w:pPr>
      <w:spacing w:after="100" w:afterAutospacing="1"/>
      <w:ind w:left="150"/>
    </w:pPr>
    <w:rPr>
      <w:vanish/>
    </w:rPr>
  </w:style>
  <w:style w:type="paragraph" w:customStyle="1" w:styleId="s5subwraprtl">
    <w:name w:val="s5_sub_wrap_rtl"/>
    <w:basedOn w:val="a"/>
    <w:pPr>
      <w:spacing w:after="100" w:afterAutospacing="1"/>
      <w:ind w:left="150"/>
    </w:pPr>
    <w:rPr>
      <w:vanish/>
    </w:rPr>
  </w:style>
  <w:style w:type="paragraph" w:customStyle="1" w:styleId="s5subwraplowerrtl">
    <w:name w:val="s5_sub_wrap_lower_rtl"/>
    <w:basedOn w:val="a"/>
    <w:pPr>
      <w:spacing w:after="100" w:afterAutospacing="1"/>
      <w:ind w:left="150"/>
    </w:pPr>
    <w:rPr>
      <w:vanish/>
    </w:rPr>
  </w:style>
  <w:style w:type="paragraph" w:customStyle="1" w:styleId="s5parentsubtext">
    <w:name w:val="s5_parent_subtext"/>
    <w:basedOn w:val="a"/>
    <w:pPr>
      <w:spacing w:before="100" w:beforeAutospacing="1" w:after="100" w:afterAutospacing="1"/>
    </w:pPr>
    <w:rPr>
      <w:color w:val="6E6E6E"/>
      <w:sz w:val="20"/>
      <w:szCs w:val="20"/>
    </w:rPr>
  </w:style>
  <w:style w:type="paragraph" w:customStyle="1" w:styleId="s5submenuitem">
    <w:name w:val="s5_submenu_item"/>
    <w:basedOn w:val="a"/>
    <w:pPr>
      <w:pBdr>
        <w:bottom w:val="single" w:sz="6" w:space="6" w:color="ECECEC"/>
      </w:pBdr>
      <w:spacing w:before="100" w:beforeAutospacing="1" w:after="100" w:afterAutospacing="1"/>
    </w:pPr>
  </w:style>
  <w:style w:type="paragraph" w:customStyle="1" w:styleId="s5subtext">
    <w:name w:val="s5_subtext"/>
    <w:basedOn w:val="a"/>
    <w:pPr>
      <w:spacing w:before="100" w:beforeAutospacing="1" w:after="100" w:afterAutospacing="1"/>
    </w:pPr>
    <w:rPr>
      <w:color w:val="6F6F6F"/>
      <w:sz w:val="17"/>
      <w:szCs w:val="17"/>
    </w:rPr>
  </w:style>
  <w:style w:type="paragraph" w:customStyle="1" w:styleId="system-unpublished">
    <w:name w:val="system-unpublished"/>
    <w:basedOn w:val="a"/>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pPr>
      <w:spacing w:before="100" w:beforeAutospacing="1" w:after="150"/>
      <w:ind w:left="150"/>
    </w:pPr>
  </w:style>
  <w:style w:type="paragraph" w:customStyle="1" w:styleId="img-fulltext-float-left">
    <w:name w:val="img-fulltext-float-left"/>
    <w:basedOn w:val="a"/>
    <w:pPr>
      <w:spacing w:before="100" w:beforeAutospacing="1" w:after="150"/>
      <w:ind w:right="150"/>
    </w:pPr>
  </w:style>
  <w:style w:type="paragraph" w:customStyle="1" w:styleId="img-intro-float-right">
    <w:name w:val="img-intro-float-right"/>
    <w:basedOn w:val="a"/>
    <w:pPr>
      <w:spacing w:before="100" w:beforeAutospacing="1" w:after="75"/>
      <w:ind w:left="75"/>
    </w:pPr>
  </w:style>
  <w:style w:type="paragraph" w:customStyle="1" w:styleId="img-intro-float-left">
    <w:name w:val="img-intro-float-left"/>
    <w:basedOn w:val="a"/>
    <w:pPr>
      <w:spacing w:before="100" w:beforeAutospacing="1" w:after="75"/>
      <w:ind w:right="75"/>
    </w:pPr>
  </w:style>
  <w:style w:type="paragraph" w:customStyle="1" w:styleId="invalid">
    <w:name w:val="invalid"/>
    <w:basedOn w:val="a"/>
    <w:pPr>
      <w:spacing w:before="100" w:beforeAutospacing="1" w:after="100" w:afterAutospacing="1"/>
    </w:pPr>
  </w:style>
  <w:style w:type="paragraph" w:customStyle="1" w:styleId="button2-left">
    <w:name w:val="button2-left"/>
    <w:basedOn w:val="a"/>
    <w:pPr>
      <w:spacing w:before="100" w:beforeAutospacing="1" w:after="100" w:afterAutospacing="1"/>
      <w:ind w:left="75"/>
    </w:pPr>
  </w:style>
  <w:style w:type="paragraph" w:customStyle="1" w:styleId="button2-right">
    <w:name w:val="button2-right"/>
    <w:basedOn w:val="a"/>
    <w:pPr>
      <w:spacing w:before="100" w:beforeAutospacing="1" w:after="100" w:afterAutospacing="1"/>
      <w:ind w:left="75"/>
    </w:pPr>
  </w:style>
  <w:style w:type="paragraph" w:customStyle="1" w:styleId="s5lrtab">
    <w:name w:val="s5_lr_tab"/>
    <w:basedOn w:val="a"/>
    <w:pPr>
      <w:spacing w:before="100" w:beforeAutospacing="1" w:after="100" w:afterAutospacing="1" w:line="525" w:lineRule="atLeast"/>
    </w:pPr>
  </w:style>
  <w:style w:type="paragraph" w:customStyle="1" w:styleId="s5lrtabinner">
    <w:name w:val="s5_lr_tab_inner"/>
    <w:basedOn w:val="a"/>
    <w:pPr>
      <w:spacing w:before="100" w:beforeAutospacing="1" w:after="100" w:afterAutospacing="1"/>
    </w:pPr>
  </w:style>
  <w:style w:type="paragraph" w:customStyle="1" w:styleId="s5wrap">
    <w:name w:val="s5_wrap"/>
    <w:basedOn w:val="a"/>
  </w:style>
  <w:style w:type="paragraph" w:customStyle="1" w:styleId="s5frontenderrormsg">
    <w:name w:val="s5_frontenderrormsg"/>
    <w:basedOn w:val="a"/>
    <w:pPr>
      <w:spacing w:after="100" w:afterAutospacing="1"/>
    </w:pPr>
  </w:style>
  <w:style w:type="paragraph" w:customStyle="1" w:styleId="s5fourdivstitle">
    <w:name w:val="s5_fourdivs_title"/>
    <w:basedOn w:val="a"/>
    <w:pPr>
      <w:spacing w:before="100" w:beforeAutospacing="1" w:after="120"/>
    </w:pPr>
  </w:style>
  <w:style w:type="paragraph" w:customStyle="1" w:styleId="mosimage">
    <w:name w:val="mosimage"/>
    <w:basedOn w:val="a"/>
    <w:pPr>
      <w:pBdr>
        <w:top w:val="single" w:sz="6" w:space="0" w:color="CCCCCC"/>
        <w:left w:val="single" w:sz="6" w:space="0" w:color="CCCCCC"/>
        <w:bottom w:val="single" w:sz="6" w:space="0" w:color="CCCCCC"/>
        <w:right w:val="single" w:sz="6" w:space="0" w:color="CCCCCC"/>
      </w:pBdr>
      <w:shd w:val="clear" w:color="auto" w:fill="FFFFFF"/>
      <w:spacing w:before="90" w:after="90"/>
      <w:ind w:left="90" w:right="90"/>
    </w:pPr>
  </w:style>
  <w:style w:type="paragraph" w:customStyle="1" w:styleId="mosimagecaption">
    <w:name w:val="mosimage_caption"/>
    <w:basedOn w:val="a"/>
    <w:pPr>
      <w:pBdr>
        <w:top w:val="single" w:sz="6" w:space="1" w:color="CCCCCC"/>
      </w:pBdr>
      <w:shd w:val="clear" w:color="auto" w:fill="EFEFEF"/>
      <w:spacing w:before="30" w:after="100" w:afterAutospacing="1"/>
    </w:pPr>
    <w:rPr>
      <w:color w:val="666666"/>
      <w:sz w:val="16"/>
      <w:szCs w:val="16"/>
    </w:rPr>
  </w:style>
  <w:style w:type="paragraph" w:customStyle="1" w:styleId="inputbox">
    <w:name w:val="inputbox"/>
    <w:basedOn w:val="a"/>
    <w:pPr>
      <w:pBdr>
        <w:top w:val="single" w:sz="6" w:space="5" w:color="CCCCCC"/>
        <w:left w:val="single" w:sz="6" w:space="8" w:color="CCCCCC"/>
        <w:bottom w:val="single" w:sz="6" w:space="5" w:color="CCCCCC"/>
        <w:right w:val="single" w:sz="6" w:space="8" w:color="CCCCCC"/>
      </w:pBdr>
      <w:shd w:val="clear" w:color="auto" w:fill="FFFFFF"/>
      <w:spacing w:before="60" w:after="60"/>
    </w:pPr>
    <w:rPr>
      <w:sz w:val="22"/>
      <w:szCs w:val="22"/>
    </w:rPr>
  </w:style>
  <w:style w:type="paragraph" w:customStyle="1" w:styleId="tool-tip">
    <w:name w:val="tool-tip"/>
    <w:basedOn w:val="a"/>
    <w:pPr>
      <w:pBdr>
        <w:top w:val="single" w:sz="6" w:space="4" w:color="333333"/>
        <w:left w:val="single" w:sz="6" w:space="4" w:color="333333"/>
        <w:bottom w:val="single" w:sz="6" w:space="4" w:color="333333"/>
        <w:right w:val="single" w:sz="6" w:space="4" w:color="333333"/>
      </w:pBdr>
      <w:shd w:val="clear" w:color="auto" w:fill="CCCCCC"/>
      <w:spacing w:before="100" w:beforeAutospacing="1" w:after="100" w:afterAutospacing="1"/>
    </w:pPr>
    <w:rPr>
      <w:color w:val="000000"/>
    </w:rPr>
  </w:style>
  <w:style w:type="paragraph" w:customStyle="1" w:styleId="tool-title">
    <w:name w:val="tool-title"/>
    <w:basedOn w:val="a"/>
    <w:rPr>
      <w:b/>
      <w:bCs/>
      <w:color w:val="000000"/>
    </w:rPr>
  </w:style>
  <w:style w:type="paragraph" w:customStyle="1" w:styleId="tool-text">
    <w:name w:val="tool-text"/>
    <w:basedOn w:val="a"/>
    <w:rPr>
      <w:color w:val="000000"/>
    </w:rPr>
  </w:style>
  <w:style w:type="paragraph" w:customStyle="1" w:styleId="button">
    <w:name w:val="button"/>
    <w:basedOn w:val="a"/>
    <w:pPr>
      <w:ind w:right="120"/>
    </w:pPr>
    <w:rPr>
      <w:rFonts w:ascii="Open Sans Condensed" w:hAnsi="Open Sans Condensed"/>
      <w:color w:val="FFFFFF"/>
      <w:sz w:val="26"/>
      <w:szCs w:val="26"/>
    </w:rPr>
  </w:style>
  <w:style w:type="paragraph" w:customStyle="1" w:styleId="useritemreadmore">
    <w:name w:val="useritemreadmore"/>
    <w:basedOn w:val="a"/>
    <w:pPr>
      <w:spacing w:before="210"/>
    </w:pPr>
    <w:rPr>
      <w:b/>
      <w:bCs/>
      <w:color w:val="FFFFFF"/>
      <w:sz w:val="26"/>
      <w:szCs w:val="26"/>
    </w:rPr>
  </w:style>
  <w:style w:type="paragraph" w:customStyle="1" w:styleId="useritemcommentslink">
    <w:name w:val="useritemcommentslink"/>
    <w:basedOn w:val="a"/>
    <w:pPr>
      <w:spacing w:before="210"/>
    </w:pPr>
    <w:rPr>
      <w:b/>
      <w:bCs/>
      <w:color w:val="FFFFFF"/>
      <w:sz w:val="26"/>
      <w:szCs w:val="26"/>
    </w:rPr>
  </w:style>
  <w:style w:type="paragraph" w:customStyle="1" w:styleId="pagenav-prev">
    <w:name w:val="pagenav-prev"/>
    <w:basedOn w:val="a"/>
    <w:rPr>
      <w:rFonts w:ascii="Open Sans Condensed" w:hAnsi="Open Sans Condensed"/>
      <w:color w:val="FFFFFF"/>
      <w:sz w:val="26"/>
      <w:szCs w:val="26"/>
    </w:rPr>
  </w:style>
  <w:style w:type="paragraph" w:customStyle="1" w:styleId="pagenav-next">
    <w:name w:val="pagenav-next"/>
    <w:basedOn w:val="a"/>
    <w:rPr>
      <w:rFonts w:ascii="Open Sans Condensed" w:hAnsi="Open Sans Condensed"/>
      <w:color w:val="FFFFFF"/>
      <w:sz w:val="26"/>
      <w:szCs w:val="26"/>
    </w:rPr>
  </w:style>
  <w:style w:type="paragraph" w:customStyle="1" w:styleId="decreasesize">
    <w:name w:val="decreasesize"/>
    <w:basedOn w:val="a"/>
    <w:pPr>
      <w:spacing w:before="100" w:beforeAutospacing="1" w:after="100" w:afterAutospacing="1"/>
    </w:pPr>
    <w:rPr>
      <w:sz w:val="18"/>
      <w:szCs w:val="18"/>
    </w:rPr>
  </w:style>
  <w:style w:type="paragraph" w:customStyle="1" w:styleId="increasesize">
    <w:name w:val="increasesize"/>
    <w:basedOn w:val="a"/>
    <w:pPr>
      <w:spacing w:before="100" w:beforeAutospacing="1" w:after="100" w:afterAutospacing="1"/>
    </w:pPr>
    <w:rPr>
      <w:sz w:val="29"/>
      <w:szCs w:val="29"/>
    </w:rPr>
  </w:style>
  <w:style w:type="paragraph" w:customStyle="1" w:styleId="resetsize">
    <w:name w:val="resetsize"/>
    <w:basedOn w:val="a"/>
    <w:pPr>
      <w:spacing w:before="100" w:beforeAutospacing="1" w:after="100" w:afterAutospacing="1"/>
      <w:ind w:left="75" w:right="75"/>
    </w:pPr>
  </w:style>
  <w:style w:type="paragraph" w:customStyle="1" w:styleId="s5scrolltotop">
    <w:name w:val="s5_scrolltotop"/>
    <w:basedOn w:val="a"/>
    <w:pPr>
      <w:spacing w:after="100" w:afterAutospacing="1"/>
      <w:ind w:right="225"/>
    </w:pPr>
    <w:rPr>
      <w:vanish/>
    </w:rPr>
  </w:style>
  <w:style w:type="paragraph" w:customStyle="1" w:styleId="s5customrow">
    <w:name w:val="s5_custom_row"/>
    <w:basedOn w:val="a"/>
    <w:pPr>
      <w:spacing w:before="120" w:after="630"/>
    </w:pPr>
  </w:style>
  <w:style w:type="paragraph" w:customStyle="1" w:styleId="s5modh3">
    <w:name w:val="s5_mod_h3"/>
    <w:basedOn w:val="a"/>
    <w:pPr>
      <w:spacing w:before="100" w:beforeAutospacing="1" w:after="210" w:line="300" w:lineRule="auto"/>
    </w:pPr>
    <w:rPr>
      <w:sz w:val="34"/>
      <w:szCs w:val="34"/>
    </w:rPr>
  </w:style>
  <w:style w:type="paragraph" w:customStyle="1" w:styleId="moduleroundboxouter">
    <w:name w:val="module_round_box_outer"/>
    <w:basedOn w:val="a"/>
    <w:pPr>
      <w:spacing w:before="100" w:beforeAutospacing="1" w:after="510"/>
      <w:ind w:left="135" w:right="135"/>
    </w:pPr>
  </w:style>
  <w:style w:type="paragraph" w:customStyle="1" w:styleId="moduleroundbox-background">
    <w:name w:val="module_round_box-background"/>
    <w:basedOn w:val="a"/>
    <w:pPr>
      <w:shd w:val="clear" w:color="auto" w:fill="FFFFFF"/>
      <w:spacing w:before="100" w:beforeAutospacing="1" w:after="100" w:afterAutospacing="1"/>
    </w:pPr>
  </w:style>
  <w:style w:type="paragraph" w:customStyle="1" w:styleId="moduleroundbox-highlight">
    <w:name w:val="module_round_box-highlight"/>
    <w:basedOn w:val="a"/>
    <w:pPr>
      <w:shd w:val="clear" w:color="auto" w:fill="FFFFFF"/>
      <w:spacing w:before="100" w:beforeAutospacing="1" w:after="100" w:afterAutospacing="1"/>
    </w:pPr>
  </w:style>
  <w:style w:type="paragraph" w:customStyle="1" w:styleId="moduleroundbox-highlightfull">
    <w:name w:val="module_round_box-highlight_full"/>
    <w:basedOn w:val="a"/>
    <w:pPr>
      <w:spacing w:before="100" w:beforeAutospacing="1" w:after="100" w:afterAutospacing="1"/>
    </w:pPr>
    <w:rPr>
      <w:color w:val="FFFFFF"/>
    </w:rPr>
  </w:style>
  <w:style w:type="paragraph" w:customStyle="1" w:styleId="moduleroundbox-darkfull">
    <w:name w:val="module_round_box-dark_full"/>
    <w:basedOn w:val="a"/>
    <w:pPr>
      <w:shd w:val="clear" w:color="auto" w:fill="212121"/>
      <w:spacing w:before="100" w:beforeAutospacing="1" w:after="100" w:afterAutospacing="1"/>
    </w:pPr>
    <w:rPr>
      <w:color w:val="FFFFFF"/>
    </w:rPr>
  </w:style>
  <w:style w:type="paragraph" w:customStyle="1" w:styleId="slideinfozone">
    <w:name w:val="slideinfozone"/>
    <w:basedOn w:val="a"/>
    <w:pPr>
      <w:bidi/>
      <w:spacing w:before="100" w:beforeAutospacing="1" w:after="100" w:afterAutospacing="1"/>
    </w:pPr>
  </w:style>
  <w:style w:type="paragraph" w:customStyle="1" w:styleId="slideinfozoneouter">
    <w:name w:val="slideinfozone_outer"/>
    <w:basedOn w:val="a"/>
    <w:pPr>
      <w:shd w:val="clear" w:color="auto" w:fill="212121"/>
      <w:spacing w:before="100" w:beforeAutospacing="1" w:after="100" w:afterAutospacing="1"/>
    </w:pPr>
    <w:rPr>
      <w:sz w:val="17"/>
      <w:szCs w:val="17"/>
    </w:rPr>
  </w:style>
  <w:style w:type="paragraph" w:customStyle="1" w:styleId="s5tsactive">
    <w:name w:val="s5_ts_active"/>
    <w:basedOn w:val="a"/>
    <w:rPr>
      <w:rFonts w:ascii="Open Sans Condensed" w:hAnsi="Open Sans Condensed"/>
    </w:rPr>
  </w:style>
  <w:style w:type="paragraph" w:customStyle="1" w:styleId="s5tsnotactive">
    <w:name w:val="s5_ts_not_active"/>
    <w:basedOn w:val="a"/>
    <w:pPr>
      <w:shd w:val="clear" w:color="auto" w:fill="212121"/>
    </w:pPr>
    <w:rPr>
      <w:rFonts w:ascii="Open Sans Condensed" w:hAnsi="Open Sans Condensed"/>
    </w:rPr>
  </w:style>
  <w:style w:type="paragraph" w:customStyle="1" w:styleId="tableft">
    <w:name w:val="tab_left"/>
    <w:basedOn w:val="a"/>
    <w:pPr>
      <w:spacing w:before="100" w:beforeAutospacing="1" w:after="180"/>
    </w:pPr>
  </w:style>
  <w:style w:type="paragraph" w:customStyle="1" w:styleId="tabright">
    <w:name w:val="tab_right"/>
    <w:basedOn w:val="a"/>
    <w:pPr>
      <w:spacing w:before="100" w:beforeAutospacing="1" w:after="180"/>
    </w:pPr>
  </w:style>
  <w:style w:type="paragraph" w:customStyle="1" w:styleId="tableftinner">
    <w:name w:val="tab_left_inner"/>
    <w:basedOn w:val="a"/>
    <w:pPr>
      <w:spacing w:before="100" w:beforeAutospacing="1" w:after="100" w:afterAutospacing="1"/>
    </w:pPr>
  </w:style>
  <w:style w:type="paragraph" w:customStyle="1" w:styleId="tabbox">
    <w:name w:val="tab_box"/>
    <w:basedOn w:val="a"/>
    <w:pPr>
      <w:pBdr>
        <w:bottom w:val="single" w:sz="6" w:space="20" w:color="E6E6E6"/>
        <w:right w:val="single" w:sz="6" w:space="21" w:color="E6E6E6"/>
      </w:pBdr>
      <w:shd w:val="clear" w:color="auto" w:fill="FBFBFB"/>
      <w:spacing w:before="100" w:beforeAutospacing="1" w:after="100" w:afterAutospacing="1"/>
    </w:pPr>
  </w:style>
  <w:style w:type="paragraph" w:customStyle="1" w:styleId="tabbox1">
    <w:name w:val="tab_box1"/>
    <w:basedOn w:val="a"/>
    <w:pPr>
      <w:spacing w:after="210"/>
    </w:pPr>
  </w:style>
  <w:style w:type="paragraph" w:customStyle="1" w:styleId="tabbox2">
    <w:name w:val="tab_box2"/>
    <w:basedOn w:val="a"/>
    <w:pPr>
      <w:spacing w:after="210"/>
    </w:pPr>
  </w:style>
  <w:style w:type="paragraph" w:customStyle="1" w:styleId="tabbox3">
    <w:name w:val="tab_box3"/>
    <w:basedOn w:val="a"/>
    <w:pPr>
      <w:spacing w:after="210"/>
    </w:pPr>
  </w:style>
  <w:style w:type="paragraph" w:customStyle="1" w:styleId="tabbox4">
    <w:name w:val="tab_box4"/>
    <w:basedOn w:val="a"/>
    <w:pPr>
      <w:spacing w:after="30"/>
    </w:pPr>
  </w:style>
  <w:style w:type="paragraph" w:customStyle="1" w:styleId="tabrow1">
    <w:name w:val="tab_row1"/>
    <w:basedOn w:val="a"/>
  </w:style>
  <w:style w:type="paragraph" w:customStyle="1" w:styleId="tabrow2">
    <w:name w:val="tab_row2"/>
    <w:basedOn w:val="a"/>
    <w:pPr>
      <w:spacing w:before="120" w:after="30"/>
    </w:pPr>
  </w:style>
  <w:style w:type="paragraph" w:customStyle="1" w:styleId="row-separator">
    <w:name w:val="row-separator"/>
    <w:basedOn w:val="a"/>
    <w:pPr>
      <w:spacing w:before="100" w:beforeAutospacing="1" w:after="270"/>
    </w:pPr>
  </w:style>
  <w:style w:type="paragraph" w:customStyle="1" w:styleId="articleseparator">
    <w:name w:val="article_separator"/>
    <w:basedOn w:val="a"/>
    <w:pPr>
      <w:spacing w:before="100" w:beforeAutospacing="1" w:after="100" w:afterAutospacing="1"/>
    </w:pPr>
    <w:rPr>
      <w:vanish/>
    </w:rPr>
  </w:style>
  <w:style w:type="paragraph" w:customStyle="1" w:styleId="article-info">
    <w:name w:val="article-info"/>
    <w:basedOn w:val="a"/>
    <w:pPr>
      <w:spacing w:before="120" w:after="240"/>
    </w:pPr>
    <w:rPr>
      <w:i/>
      <w:iCs/>
      <w:sz w:val="20"/>
      <w:szCs w:val="20"/>
    </w:rPr>
  </w:style>
  <w:style w:type="paragraph" w:customStyle="1" w:styleId="article-info-term">
    <w:name w:val="article-info-term"/>
    <w:basedOn w:val="a"/>
    <w:pPr>
      <w:spacing w:before="100" w:beforeAutospacing="1" w:after="100" w:afterAutospacing="1"/>
    </w:pPr>
    <w:rPr>
      <w:vanish/>
    </w:rPr>
  </w:style>
  <w:style w:type="paragraph" w:customStyle="1" w:styleId="buttonheading">
    <w:name w:val="buttonheading"/>
    <w:basedOn w:val="a"/>
    <w:pPr>
      <w:spacing w:before="100" w:beforeAutospacing="1" w:after="100" w:afterAutospacing="1"/>
    </w:pPr>
  </w:style>
  <w:style w:type="paragraph" w:customStyle="1" w:styleId="sectiontableheader">
    <w:name w:val="sectiontableheader"/>
    <w:basedOn w:val="a"/>
    <w:pPr>
      <w:spacing w:before="100" w:beforeAutospacing="1" w:after="100" w:afterAutospacing="1" w:line="435" w:lineRule="atLeast"/>
    </w:pPr>
    <w:rPr>
      <w:b/>
      <w:bCs/>
    </w:rPr>
  </w:style>
  <w:style w:type="paragraph" w:customStyle="1" w:styleId="sectiontableentry1">
    <w:name w:val="sectiontableentry1"/>
    <w:basedOn w:val="a"/>
    <w:pPr>
      <w:shd w:val="clear" w:color="auto" w:fill="ECECEC"/>
      <w:spacing w:before="100" w:beforeAutospacing="1" w:after="100" w:afterAutospacing="1"/>
    </w:pPr>
    <w:rPr>
      <w:sz w:val="18"/>
      <w:szCs w:val="18"/>
    </w:rPr>
  </w:style>
  <w:style w:type="paragraph" w:customStyle="1" w:styleId="sectiontableentry2">
    <w:name w:val="sectiontableentry2"/>
    <w:basedOn w:val="a"/>
    <w:pPr>
      <w:spacing w:before="100" w:beforeAutospacing="1" w:after="100" w:afterAutospacing="1"/>
    </w:pPr>
    <w:rPr>
      <w:sz w:val="18"/>
      <w:szCs w:val="18"/>
    </w:rPr>
  </w:style>
  <w:style w:type="paragraph" w:customStyle="1" w:styleId="artnumber">
    <w:name w:val="artnumber"/>
    <w:basedOn w:val="a"/>
    <w:pPr>
      <w:spacing w:before="100" w:beforeAutospacing="1" w:after="100" w:afterAutospacing="1"/>
    </w:pPr>
  </w:style>
  <w:style w:type="paragraph" w:customStyle="1" w:styleId="arthits">
    <w:name w:val="arthits"/>
    <w:basedOn w:val="a"/>
    <w:pPr>
      <w:spacing w:before="100" w:beforeAutospacing="1" w:after="100" w:afterAutospacing="1"/>
    </w:pPr>
  </w:style>
  <w:style w:type="paragraph" w:customStyle="1" w:styleId="contentheading">
    <w:name w:val="contentheading"/>
    <w:basedOn w:val="a"/>
    <w:pPr>
      <w:spacing w:before="100" w:beforeAutospacing="1" w:after="100" w:afterAutospacing="1"/>
    </w:pPr>
    <w:rPr>
      <w:sz w:val="36"/>
      <w:szCs w:val="36"/>
    </w:rPr>
  </w:style>
  <w:style w:type="paragraph" w:customStyle="1" w:styleId="createdate">
    <w:name w:val="createdate"/>
    <w:basedOn w:val="a"/>
    <w:pPr>
      <w:spacing w:before="100" w:beforeAutospacing="1" w:after="100" w:afterAutospacing="1" w:line="150" w:lineRule="atLeast"/>
    </w:pPr>
    <w:rPr>
      <w:b/>
      <w:bCs/>
      <w:sz w:val="22"/>
      <w:szCs w:val="22"/>
    </w:rPr>
  </w:style>
  <w:style w:type="paragraph" w:customStyle="1" w:styleId="componentheading">
    <w:name w:val="componentheading"/>
    <w:basedOn w:val="a"/>
    <w:pPr>
      <w:spacing w:before="100" w:beforeAutospacing="1" w:after="100" w:afterAutospacing="1" w:line="345" w:lineRule="atLeast"/>
    </w:pPr>
    <w:rPr>
      <w:sz w:val="36"/>
      <w:szCs w:val="36"/>
    </w:rPr>
  </w:style>
  <w:style w:type="paragraph" w:customStyle="1" w:styleId="modifydate">
    <w:name w:val="modifydate"/>
    <w:basedOn w:val="a"/>
    <w:pPr>
      <w:spacing w:before="300" w:after="100" w:afterAutospacing="1"/>
    </w:pPr>
    <w:rPr>
      <w:sz w:val="22"/>
      <w:szCs w:val="22"/>
    </w:rPr>
  </w:style>
  <w:style w:type="paragraph" w:customStyle="1" w:styleId="pagenav">
    <w:name w:val="pagenav"/>
    <w:basedOn w:val="a"/>
    <w:pPr>
      <w:spacing w:before="100" w:beforeAutospacing="1" w:after="100" w:afterAutospacing="1"/>
      <w:jc w:val="center"/>
    </w:pPr>
  </w:style>
  <w:style w:type="paragraph" w:customStyle="1" w:styleId="pagenavprev">
    <w:name w:val="pagenav_prev"/>
    <w:basedOn w:val="a"/>
    <w:pPr>
      <w:spacing w:before="100" w:beforeAutospacing="1" w:after="100" w:afterAutospacing="1"/>
    </w:pPr>
  </w:style>
  <w:style w:type="paragraph" w:customStyle="1" w:styleId="pagenavnext">
    <w:name w:val="pagenav_next"/>
    <w:basedOn w:val="a"/>
    <w:pPr>
      <w:spacing w:before="100" w:beforeAutospacing="1" w:after="100" w:afterAutospacing="1"/>
    </w:pPr>
  </w:style>
  <w:style w:type="paragraph" w:customStyle="1" w:styleId="pagenavbar">
    <w:name w:val="pagenavbar"/>
    <w:basedOn w:val="a"/>
    <w:pPr>
      <w:spacing w:before="100" w:beforeAutospacing="1" w:after="100" w:afterAutospacing="1"/>
    </w:pPr>
  </w:style>
  <w:style w:type="paragraph" w:customStyle="1" w:styleId="pagenavcounter">
    <w:name w:val="pagenavcounter"/>
    <w:basedOn w:val="a"/>
    <w:pPr>
      <w:spacing w:before="100" w:beforeAutospacing="1" w:after="100" w:afterAutospacing="1"/>
    </w:pPr>
  </w:style>
  <w:style w:type="paragraph" w:customStyle="1" w:styleId="small">
    <w:name w:val="small"/>
    <w:basedOn w:val="a"/>
    <w:pPr>
      <w:spacing w:before="100" w:beforeAutospacing="1" w:after="100" w:afterAutospacing="1"/>
    </w:pPr>
    <w:rPr>
      <w:sz w:val="22"/>
      <w:szCs w:val="22"/>
    </w:rPr>
  </w:style>
  <w:style w:type="paragraph" w:customStyle="1" w:styleId="smalldark">
    <w:name w:val="smalldark"/>
    <w:basedOn w:val="a"/>
    <w:pPr>
      <w:spacing w:before="100" w:beforeAutospacing="1" w:after="100" w:afterAutospacing="1"/>
    </w:pPr>
  </w:style>
  <w:style w:type="paragraph" w:customStyle="1" w:styleId="pollstableborder">
    <w:name w:val="pollstableborder"/>
    <w:basedOn w:val="a"/>
    <w:pPr>
      <w:spacing w:before="150" w:after="150"/>
    </w:pPr>
  </w:style>
  <w:style w:type="paragraph" w:customStyle="1" w:styleId="backbutton">
    <w:name w:val="back_button"/>
    <w:basedOn w:val="a"/>
    <w:pPr>
      <w:spacing w:before="100" w:beforeAutospacing="1" w:after="100" w:afterAutospacing="1"/>
    </w:pPr>
  </w:style>
  <w:style w:type="paragraph" w:customStyle="1" w:styleId="subheading-category">
    <w:name w:val="subheading-category"/>
    <w:basedOn w:val="a"/>
    <w:pPr>
      <w:spacing w:before="100" w:beforeAutospacing="1" w:after="100" w:afterAutospacing="1"/>
    </w:pPr>
    <w:rPr>
      <w:caps/>
      <w:sz w:val="22"/>
      <w:szCs w:val="22"/>
    </w:rPr>
  </w:style>
  <w:style w:type="paragraph" w:customStyle="1" w:styleId="jicons-icons">
    <w:name w:val="jicons-icons"/>
    <w:basedOn w:val="a"/>
    <w:pPr>
      <w:spacing w:before="100" w:beforeAutospacing="1" w:after="100" w:afterAutospacing="1"/>
    </w:pPr>
  </w:style>
  <w:style w:type="paragraph" w:customStyle="1" w:styleId="filter">
    <w:name w:val="filter"/>
    <w:basedOn w:val="a"/>
    <w:pPr>
      <w:spacing w:before="150" w:after="150"/>
      <w:ind w:right="105"/>
      <w:jc w:val="right"/>
    </w:pPr>
  </w:style>
  <w:style w:type="paragraph" w:customStyle="1" w:styleId="display-limit">
    <w:name w:val="display-limit"/>
    <w:basedOn w:val="a"/>
    <w:pPr>
      <w:spacing w:before="100" w:beforeAutospacing="1" w:after="100" w:afterAutospacing="1"/>
      <w:ind w:right="105"/>
      <w:jc w:val="right"/>
    </w:pPr>
  </w:style>
  <w:style w:type="paragraph" w:customStyle="1" w:styleId="tip">
    <w:name w:val="tip"/>
    <w:basedOn w:val="a"/>
    <w:pPr>
      <w:pBdr>
        <w:top w:val="single" w:sz="6" w:space="4" w:color="EEEEEE"/>
        <w:left w:val="single" w:sz="6" w:space="4" w:color="EEEEEE"/>
        <w:bottom w:val="single" w:sz="6" w:space="4" w:color="EEEEEE"/>
        <w:right w:val="single" w:sz="6" w:space="4" w:color="EEEEEE"/>
      </w:pBdr>
      <w:shd w:val="clear" w:color="auto" w:fill="FFFFFF"/>
      <w:spacing w:before="100" w:beforeAutospacing="1" w:after="100" w:afterAutospacing="1"/>
    </w:pPr>
  </w:style>
  <w:style w:type="paragraph" w:customStyle="1" w:styleId="tip-title">
    <w:name w:val="tip-title"/>
    <w:basedOn w:val="a"/>
    <w:pPr>
      <w:shd w:val="clear" w:color="auto" w:fill="101010"/>
      <w:spacing w:before="100" w:beforeAutospacing="1" w:after="60"/>
    </w:pPr>
    <w:rPr>
      <w:color w:val="FFFFFF"/>
    </w:rPr>
  </w:style>
  <w:style w:type="paragraph" w:customStyle="1" w:styleId="tip-text">
    <w:name w:val="tip-text"/>
    <w:basedOn w:val="a"/>
    <w:pPr>
      <w:spacing w:before="100" w:beforeAutospacing="1" w:after="100" w:afterAutospacing="1" w:line="240" w:lineRule="atLeast"/>
    </w:pPr>
    <w:rPr>
      <w:sz w:val="17"/>
      <w:szCs w:val="17"/>
    </w:rPr>
  </w:style>
  <w:style w:type="paragraph" w:customStyle="1" w:styleId="cols-1">
    <w:name w:val="cols-1"/>
    <w:basedOn w:val="a"/>
  </w:style>
  <w:style w:type="paragraph" w:customStyle="1" w:styleId="column-1">
    <w:name w:val="column-1"/>
    <w:basedOn w:val="a"/>
    <w:pPr>
      <w:spacing w:before="100" w:beforeAutospacing="1" w:after="100" w:afterAutospacing="1"/>
    </w:pPr>
  </w:style>
  <w:style w:type="paragraph" w:customStyle="1" w:styleId="column-2">
    <w:name w:val="column-2"/>
    <w:basedOn w:val="a"/>
    <w:pPr>
      <w:spacing w:before="100" w:beforeAutospacing="1" w:after="100" w:afterAutospacing="1"/>
      <w:ind w:left="4762"/>
    </w:pPr>
  </w:style>
  <w:style w:type="paragraph" w:customStyle="1" w:styleId="column-3">
    <w:name w:val="column-3"/>
    <w:basedOn w:val="a"/>
    <w:pPr>
      <w:spacing w:before="100" w:beforeAutospacing="1" w:after="100" w:afterAutospacing="1"/>
    </w:pPr>
  </w:style>
  <w:style w:type="paragraph" w:customStyle="1" w:styleId="blog-more">
    <w:name w:val="blog-more"/>
    <w:basedOn w:val="a"/>
    <w:pPr>
      <w:spacing w:before="100" w:beforeAutospacing="1" w:after="100" w:afterAutospacing="1"/>
    </w:pPr>
  </w:style>
  <w:style w:type="paragraph" w:customStyle="1" w:styleId="pathwayfirst">
    <w:name w:val="pathway_first"/>
    <w:basedOn w:val="a"/>
    <w:pPr>
      <w:spacing w:before="100" w:beforeAutospacing="1" w:after="100" w:afterAutospacing="1"/>
    </w:pPr>
  </w:style>
  <w:style w:type="paragraph" w:customStyle="1" w:styleId="pathwaymiddle">
    <w:name w:val="pathway_middle"/>
    <w:basedOn w:val="a"/>
    <w:pPr>
      <w:spacing w:before="100" w:beforeAutospacing="1" w:after="100" w:afterAutospacing="1"/>
    </w:pPr>
  </w:style>
  <w:style w:type="paragraph" w:customStyle="1" w:styleId="pagination">
    <w:name w:val="pagination"/>
    <w:basedOn w:val="a"/>
    <w:pPr>
      <w:spacing w:before="100" w:beforeAutospacing="1" w:after="100" w:afterAutospacing="1"/>
      <w:jc w:val="center"/>
    </w:pPr>
  </w:style>
  <w:style w:type="paragraph" w:customStyle="1" w:styleId="code">
    <w:name w:val="code"/>
    <w:basedOn w:val="a"/>
    <w:pPr>
      <w:pBdr>
        <w:left w:val="single" w:sz="36" w:space="15" w:color="666666"/>
      </w:pBdr>
      <w:shd w:val="clear" w:color="auto" w:fill="EBEAEA"/>
      <w:spacing w:before="225" w:after="225"/>
    </w:pPr>
    <w:rPr>
      <w:rFonts w:ascii="Courier New" w:hAnsi="Courier New" w:cs="Courier New"/>
      <w:color w:val="666666"/>
      <w:sz w:val="34"/>
      <w:szCs w:val="34"/>
    </w:rPr>
  </w:style>
  <w:style w:type="paragraph" w:customStyle="1" w:styleId="redbox">
    <w:name w:val="red_box"/>
    <w:basedOn w:val="a"/>
    <w:pPr>
      <w:pBdr>
        <w:top w:val="single" w:sz="6" w:space="5" w:color="EF706F"/>
        <w:left w:val="single" w:sz="6" w:space="11" w:color="EF706F"/>
        <w:bottom w:val="single" w:sz="6" w:space="5" w:color="EF706F"/>
        <w:right w:val="single" w:sz="6" w:space="5" w:color="EF706F"/>
      </w:pBdr>
      <w:shd w:val="clear" w:color="auto" w:fill="FFD6D6"/>
      <w:spacing w:before="100" w:beforeAutospacing="1" w:after="100" w:afterAutospacing="1"/>
    </w:pPr>
    <w:rPr>
      <w:color w:val="CC0000"/>
    </w:rPr>
  </w:style>
  <w:style w:type="paragraph" w:customStyle="1" w:styleId="bluebox">
    <w:name w:val="blue_box"/>
    <w:basedOn w:val="a"/>
    <w:pPr>
      <w:pBdr>
        <w:top w:val="single" w:sz="6" w:space="5" w:color="5B95DA"/>
        <w:left w:val="single" w:sz="6" w:space="11" w:color="5B95DA"/>
        <w:bottom w:val="single" w:sz="6" w:space="5" w:color="5B95DA"/>
        <w:right w:val="single" w:sz="6" w:space="5" w:color="5B95DA"/>
      </w:pBdr>
      <w:shd w:val="clear" w:color="auto" w:fill="D0DCEC"/>
      <w:spacing w:before="100" w:beforeAutospacing="1" w:after="100" w:afterAutospacing="1"/>
    </w:pPr>
    <w:rPr>
      <w:color w:val="1B6FC2"/>
    </w:rPr>
  </w:style>
  <w:style w:type="paragraph" w:customStyle="1" w:styleId="greenbox">
    <w:name w:val="green_box"/>
    <w:basedOn w:val="a"/>
    <w:pPr>
      <w:pBdr>
        <w:top w:val="single" w:sz="6" w:space="5" w:color="40AB38"/>
        <w:left w:val="single" w:sz="6" w:space="11" w:color="40AB38"/>
        <w:bottom w:val="single" w:sz="6" w:space="5" w:color="40AB38"/>
        <w:right w:val="single" w:sz="6" w:space="5" w:color="40AB38"/>
      </w:pBdr>
      <w:shd w:val="clear" w:color="auto" w:fill="EEF7DD"/>
      <w:spacing w:before="100" w:beforeAutospacing="1" w:after="100" w:afterAutospacing="1"/>
    </w:pPr>
    <w:rPr>
      <w:color w:val="40AB38"/>
    </w:rPr>
  </w:style>
  <w:style w:type="paragraph" w:customStyle="1" w:styleId="orangebox">
    <w:name w:val="orange_box"/>
    <w:basedOn w:val="a"/>
    <w:pPr>
      <w:pBdr>
        <w:top w:val="single" w:sz="6" w:space="5" w:color="755102"/>
        <w:left w:val="single" w:sz="6" w:space="11" w:color="755102"/>
        <w:bottom w:val="single" w:sz="6" w:space="5" w:color="755102"/>
        <w:right w:val="single" w:sz="6" w:space="5" w:color="755102"/>
      </w:pBdr>
      <w:shd w:val="clear" w:color="auto" w:fill="FEF6D8"/>
      <w:spacing w:before="100" w:beforeAutospacing="1" w:after="100" w:afterAutospacing="1"/>
    </w:pPr>
    <w:rPr>
      <w:color w:val="755102"/>
    </w:rPr>
  </w:style>
  <w:style w:type="paragraph" w:customStyle="1" w:styleId="yellowbox">
    <w:name w:val="yellow_box"/>
    <w:basedOn w:val="a"/>
    <w:pPr>
      <w:pBdr>
        <w:top w:val="single" w:sz="6" w:space="5" w:color="757402"/>
        <w:left w:val="single" w:sz="6" w:space="11" w:color="757402"/>
        <w:bottom w:val="single" w:sz="6" w:space="5" w:color="757402"/>
        <w:right w:val="single" w:sz="6" w:space="5" w:color="757402"/>
      </w:pBdr>
      <w:shd w:val="clear" w:color="auto" w:fill="F4F5B9"/>
      <w:spacing w:before="100" w:beforeAutospacing="1" w:after="100" w:afterAutospacing="1"/>
    </w:pPr>
    <w:rPr>
      <w:color w:val="757402"/>
    </w:rPr>
  </w:style>
  <w:style w:type="paragraph" w:customStyle="1" w:styleId="graybox">
    <w:name w:val="gray_box"/>
    <w:basedOn w:val="a"/>
    <w:pPr>
      <w:pBdr>
        <w:top w:val="single" w:sz="6" w:space="5" w:color="9D9D9D"/>
        <w:left w:val="single" w:sz="6" w:space="11" w:color="9D9D9D"/>
        <w:bottom w:val="single" w:sz="6" w:space="5" w:color="9D9D9D"/>
        <w:right w:val="single" w:sz="6" w:space="5" w:color="9D9D9D"/>
      </w:pBdr>
      <w:shd w:val="clear" w:color="auto" w:fill="FFFFFF"/>
      <w:spacing w:before="100" w:beforeAutospacing="1" w:after="100" w:afterAutospacing="1"/>
    </w:pPr>
    <w:rPr>
      <w:color w:val="4B4B4B"/>
    </w:rPr>
  </w:style>
  <w:style w:type="paragraph" w:customStyle="1" w:styleId="blackbox">
    <w:name w:val="black_box"/>
    <w:basedOn w:val="a"/>
    <w:pPr>
      <w:pBdr>
        <w:top w:val="single" w:sz="6" w:space="5" w:color="4D4D4D"/>
        <w:left w:val="single" w:sz="6" w:space="11" w:color="4D4D4D"/>
        <w:bottom w:val="single" w:sz="6" w:space="5" w:color="4D4D4D"/>
        <w:right w:val="single" w:sz="6" w:space="5" w:color="4D4D4D"/>
      </w:pBdr>
      <w:shd w:val="clear" w:color="auto" w:fill="333333"/>
      <w:spacing w:before="100" w:beforeAutospacing="1" w:after="100" w:afterAutospacing="1"/>
    </w:pPr>
    <w:rPr>
      <w:color w:val="FFFFFF"/>
    </w:rPr>
  </w:style>
  <w:style w:type="paragraph" w:customStyle="1" w:styleId="boxed">
    <w:name w:val="boxed"/>
    <w:basedOn w:val="a"/>
    <w:pPr>
      <w:pBdr>
        <w:top w:val="single" w:sz="6" w:space="4" w:color="BFBEBE"/>
        <w:left w:val="single" w:sz="6" w:space="4" w:color="BFBEBE"/>
        <w:bottom w:val="single" w:sz="6" w:space="4" w:color="BFBEBE"/>
        <w:right w:val="single" w:sz="6" w:space="4" w:color="BFBEBE"/>
      </w:pBdr>
      <w:shd w:val="clear" w:color="auto" w:fill="D9D9D9"/>
      <w:spacing w:after="210"/>
      <w:ind w:left="150"/>
    </w:pPr>
  </w:style>
  <w:style w:type="paragraph" w:customStyle="1" w:styleId="boxedblack">
    <w:name w:val="boxed_black"/>
    <w:basedOn w:val="a"/>
    <w:pPr>
      <w:shd w:val="clear" w:color="auto" w:fill="1A1A1A"/>
      <w:spacing w:before="100" w:beforeAutospacing="1" w:after="120"/>
      <w:ind w:left="150"/>
    </w:pPr>
  </w:style>
  <w:style w:type="paragraph" w:customStyle="1" w:styleId="padded">
    <w:name w:val="padded"/>
    <w:basedOn w:val="a"/>
    <w:pPr>
      <w:pBdr>
        <w:top w:val="single" w:sz="36" w:space="0" w:color="FFFFFF"/>
        <w:left w:val="single" w:sz="36" w:space="0" w:color="FFFFFF"/>
        <w:bottom w:val="single" w:sz="36" w:space="0" w:color="FFFFFF"/>
        <w:right w:val="single" w:sz="36" w:space="0" w:color="FFFFFF"/>
      </w:pBdr>
      <w:spacing w:before="100" w:beforeAutospacing="1"/>
      <w:ind w:left="225"/>
    </w:pPr>
  </w:style>
  <w:style w:type="paragraph" w:customStyle="1" w:styleId="s5greenbox">
    <w:name w:val="s5_greenbox"/>
    <w:basedOn w:val="a"/>
    <w:pPr>
      <w:shd w:val="clear" w:color="auto" w:fill="185564"/>
      <w:spacing w:before="100" w:beforeAutospacing="1" w:after="100" w:afterAutospacing="1"/>
    </w:pPr>
    <w:rPr>
      <w:color w:val="FFFFFF"/>
    </w:rPr>
  </w:style>
  <w:style w:type="paragraph" w:customStyle="1" w:styleId="s5graybox">
    <w:name w:val="s5_graybox"/>
    <w:basedOn w:val="a"/>
    <w:pPr>
      <w:shd w:val="clear" w:color="auto" w:fill="E6E6E6"/>
      <w:spacing w:before="100" w:beforeAutospacing="1" w:after="100" w:afterAutospacing="1"/>
    </w:pPr>
    <w:rPr>
      <w:color w:val="313131"/>
    </w:rPr>
  </w:style>
  <w:style w:type="paragraph" w:customStyle="1" w:styleId="s5bluebox">
    <w:name w:val="s5_bluebox"/>
    <w:basedOn w:val="a"/>
    <w:pPr>
      <w:shd w:val="clear" w:color="auto" w:fill="22ACE5"/>
      <w:spacing w:before="100" w:beforeAutospacing="1" w:after="100" w:afterAutospacing="1"/>
    </w:pPr>
    <w:rPr>
      <w:color w:val="FFFFFF"/>
    </w:rPr>
  </w:style>
  <w:style w:type="paragraph" w:customStyle="1" w:styleId="s5redbox">
    <w:name w:val="s5_redbox"/>
    <w:basedOn w:val="a"/>
    <w:pPr>
      <w:shd w:val="clear" w:color="auto" w:fill="FF5858"/>
      <w:spacing w:before="100" w:beforeAutospacing="1" w:after="100" w:afterAutospacing="1"/>
    </w:pPr>
    <w:rPr>
      <w:color w:val="FFFFFF"/>
    </w:rPr>
  </w:style>
  <w:style w:type="paragraph" w:customStyle="1" w:styleId="s5readon">
    <w:name w:val="s5_readon"/>
    <w:basedOn w:val="a"/>
    <w:pPr>
      <w:spacing w:after="100" w:afterAutospacing="1"/>
    </w:pPr>
    <w:rPr>
      <w:rFonts w:ascii="Open Sans Condensed" w:hAnsi="Open Sans Condensed"/>
      <w:color w:val="FFFFFF"/>
      <w:sz w:val="17"/>
      <w:szCs w:val="17"/>
    </w:rPr>
  </w:style>
  <w:style w:type="paragraph" w:customStyle="1" w:styleId="tabtext1">
    <w:name w:val="tab_text1"/>
    <w:basedOn w:val="a"/>
    <w:pPr>
      <w:spacing w:before="100" w:beforeAutospacing="1" w:after="100" w:afterAutospacing="1"/>
    </w:pPr>
  </w:style>
  <w:style w:type="paragraph" w:customStyle="1" w:styleId="tabtext2">
    <w:name w:val="tab_text2"/>
    <w:basedOn w:val="a"/>
    <w:pPr>
      <w:spacing w:before="100" w:beforeAutospacing="1" w:after="100" w:afterAutospacing="1"/>
    </w:pPr>
  </w:style>
  <w:style w:type="paragraph" w:customStyle="1" w:styleId="comments-form-message-info">
    <w:name w:val="comments-form-message-info"/>
    <w:basedOn w:val="a"/>
    <w:pPr>
      <w:pBdr>
        <w:top w:val="single" w:sz="6" w:space="0" w:color="CCCCCC"/>
        <w:left w:val="single" w:sz="6" w:space="0" w:color="CCCCCC"/>
        <w:bottom w:val="single" w:sz="6" w:space="0" w:color="CCCCCC"/>
        <w:right w:val="single" w:sz="6" w:space="0" w:color="CCCCCC"/>
      </w:pBdr>
      <w:spacing w:before="100" w:beforeAutospacing="1" w:after="100" w:afterAutospacing="1"/>
    </w:pPr>
  </w:style>
  <w:style w:type="paragraph" w:customStyle="1" w:styleId="jcomments-links">
    <w:name w:val="jcomments-links"/>
    <w:basedOn w:val="a"/>
    <w:pPr>
      <w:spacing w:before="270" w:after="100" w:afterAutospacing="1"/>
      <w:jc w:val="right"/>
    </w:pPr>
  </w:style>
  <w:style w:type="paragraph" w:customStyle="1" w:styleId="productname">
    <w:name w:val="product_name"/>
    <w:basedOn w:val="a"/>
    <w:pPr>
      <w:spacing w:before="100" w:beforeAutospacing="1" w:after="100" w:afterAutospacing="1"/>
      <w:ind w:left="150"/>
    </w:pPr>
    <w:rPr>
      <w:sz w:val="26"/>
      <w:szCs w:val="26"/>
    </w:rPr>
  </w:style>
  <w:style w:type="paragraph" w:customStyle="1" w:styleId="tiendaheader">
    <w:name w:val="tienda_header"/>
    <w:basedOn w:val="a"/>
    <w:pPr>
      <w:spacing w:before="285" w:after="135"/>
    </w:pPr>
  </w:style>
  <w:style w:type="paragraph" w:customStyle="1" w:styleId="productlistimage">
    <w:name w:val="product_listimage"/>
    <w:basedOn w:val="a"/>
    <w:pPr>
      <w:spacing w:before="100" w:beforeAutospacing="1" w:after="100" w:afterAutospacing="1"/>
      <w:ind w:right="15"/>
    </w:pPr>
  </w:style>
  <w:style w:type="paragraph" w:customStyle="1" w:styleId="cattitle">
    <w:name w:val="cat_title"/>
    <w:basedOn w:val="a"/>
    <w:pPr>
      <w:spacing w:before="30" w:after="100" w:afterAutospacing="1"/>
    </w:pPr>
    <w:rPr>
      <w:sz w:val="29"/>
      <w:szCs w:val="29"/>
    </w:rPr>
  </w:style>
  <w:style w:type="paragraph" w:customStyle="1" w:styleId="productquantityinput">
    <w:name w:val="product_quantity_input"/>
    <w:basedOn w:val="a"/>
    <w:pPr>
      <w:spacing w:before="100" w:beforeAutospacing="1" w:after="100" w:afterAutospacing="1"/>
      <w:jc w:val="right"/>
    </w:pPr>
  </w:style>
  <w:style w:type="paragraph" w:customStyle="1" w:styleId="addtocart">
    <w:name w:val="add_to_cart"/>
    <w:basedOn w:val="a"/>
    <w:pPr>
      <w:shd w:val="clear" w:color="auto" w:fill="000000"/>
      <w:spacing w:before="180" w:after="180"/>
    </w:pPr>
    <w:rPr>
      <w:color w:val="FFFFFF"/>
    </w:rPr>
  </w:style>
  <w:style w:type="paragraph" w:customStyle="1" w:styleId="productattributeoptions">
    <w:name w:val="product_attributeoptions"/>
    <w:basedOn w:val="a"/>
    <w:pPr>
      <w:spacing w:before="100" w:beforeAutospacing="1" w:after="100" w:afterAutospacing="1"/>
    </w:pPr>
    <w:rPr>
      <w:b/>
      <w:bCs/>
      <w:sz w:val="22"/>
      <w:szCs w:val="22"/>
    </w:rPr>
  </w:style>
  <w:style w:type="paragraph" w:customStyle="1" w:styleId="s5basepricediv">
    <w:name w:val="s5_basepricediv"/>
    <w:basedOn w:val="a"/>
    <w:pPr>
      <w:pBdr>
        <w:bottom w:val="dotted" w:sz="6" w:space="4" w:color="333333"/>
      </w:pBdr>
      <w:spacing w:before="100" w:beforeAutospacing="1" w:after="120"/>
    </w:pPr>
  </w:style>
  <w:style w:type="paragraph" w:customStyle="1" w:styleId="s5addtocartdropdown">
    <w:name w:val="s5_addtocartdropdown"/>
    <w:basedOn w:val="a"/>
    <w:pPr>
      <w:spacing w:after="100" w:afterAutospacing="1"/>
      <w:ind w:left="-210"/>
    </w:pPr>
    <w:rPr>
      <w:vanish/>
    </w:rPr>
  </w:style>
  <w:style w:type="paragraph" w:customStyle="1" w:styleId="s5portfolioclosebut">
    <w:name w:val="s5_portfolio_closebut"/>
    <w:basedOn w:val="a"/>
    <w:pPr>
      <w:spacing w:after="100" w:afterAutospacing="1"/>
      <w:ind w:right="-165"/>
    </w:pPr>
  </w:style>
  <w:style w:type="paragraph" w:customStyle="1" w:styleId="product-price">
    <w:name w:val="product-price"/>
    <w:basedOn w:val="a"/>
    <w:pPr>
      <w:pBdr>
        <w:top w:val="single" w:sz="6" w:space="8" w:color="EFEFEF"/>
        <w:left w:val="single" w:sz="6" w:space="15" w:color="EFEFEF"/>
        <w:bottom w:val="single" w:sz="6" w:space="8" w:color="EFEFEF"/>
        <w:right w:val="single" w:sz="6" w:space="15" w:color="EFEFEF"/>
      </w:pBdr>
      <w:shd w:val="clear" w:color="auto" w:fill="FBFBFB"/>
      <w:spacing w:before="255" w:after="225" w:line="384" w:lineRule="atLeast"/>
    </w:pPr>
    <w:rPr>
      <w:sz w:val="18"/>
      <w:szCs w:val="18"/>
    </w:rPr>
  </w:style>
  <w:style w:type="paragraph" w:customStyle="1" w:styleId="product-fields">
    <w:name w:val="product-fields"/>
    <w:basedOn w:val="a"/>
    <w:pPr>
      <w:pBdr>
        <w:top w:val="single" w:sz="6" w:space="8" w:color="EFEFEF"/>
        <w:left w:val="single" w:sz="6" w:space="15" w:color="EFEFEF"/>
        <w:bottom w:val="single" w:sz="6" w:space="8" w:color="EFEFEF"/>
        <w:right w:val="single" w:sz="6" w:space="15" w:color="EFEFEF"/>
      </w:pBdr>
      <w:shd w:val="clear" w:color="auto" w:fill="FBFBFB"/>
      <w:spacing w:before="255" w:after="225" w:line="384" w:lineRule="atLeast"/>
    </w:pPr>
    <w:rPr>
      <w:sz w:val="18"/>
      <w:szCs w:val="18"/>
    </w:rPr>
  </w:style>
  <w:style w:type="paragraph" w:customStyle="1" w:styleId="s5productwrap">
    <w:name w:val="s5_productwrap"/>
    <w:basedOn w:val="a"/>
    <w:pPr>
      <w:pBdr>
        <w:top w:val="single" w:sz="6" w:space="8" w:color="EFEFEF"/>
        <w:left w:val="single" w:sz="6" w:space="15" w:color="EFEFEF"/>
        <w:bottom w:val="single" w:sz="6" w:space="8" w:color="EFEFEF"/>
        <w:right w:val="single" w:sz="6" w:space="15" w:color="EFEFEF"/>
      </w:pBdr>
      <w:shd w:val="clear" w:color="auto" w:fill="FBFBFB"/>
      <w:spacing w:before="255" w:after="225" w:line="384" w:lineRule="atLeast"/>
    </w:pPr>
    <w:rPr>
      <w:sz w:val="18"/>
      <w:szCs w:val="18"/>
    </w:rPr>
  </w:style>
  <w:style w:type="paragraph" w:customStyle="1" w:styleId="addtocart-area">
    <w:name w:val="addtocart-area"/>
    <w:basedOn w:val="a"/>
    <w:pPr>
      <w:pBdr>
        <w:bottom w:val="dotted" w:sz="6" w:space="8" w:color="CCCCCC"/>
      </w:pBdr>
      <w:spacing w:before="100" w:beforeAutospacing="1" w:after="100" w:afterAutospacing="1"/>
    </w:pPr>
  </w:style>
  <w:style w:type="paragraph" w:customStyle="1" w:styleId="ask-a-question">
    <w:name w:val="ask-a-question"/>
    <w:basedOn w:val="a"/>
    <w:pPr>
      <w:spacing w:before="100" w:beforeAutospacing="1" w:after="100" w:afterAutospacing="1"/>
      <w:jc w:val="right"/>
    </w:pPr>
  </w:style>
  <w:style w:type="paragraph" w:customStyle="1" w:styleId="availability">
    <w:name w:val="availability"/>
    <w:basedOn w:val="a"/>
    <w:pPr>
      <w:spacing w:before="225"/>
      <w:ind w:left="120" w:right="120"/>
      <w:jc w:val="right"/>
    </w:pPr>
  </w:style>
  <w:style w:type="paragraph" w:customStyle="1" w:styleId="vertical-separator">
    <w:name w:val="vertical-separator"/>
    <w:basedOn w:val="a"/>
    <w:pPr>
      <w:pBdr>
        <w:right w:val="dotted" w:sz="6" w:space="0" w:color="939393"/>
      </w:pBdr>
      <w:spacing w:before="100" w:beforeAutospacing="1" w:after="100" w:afterAutospacing="1"/>
    </w:pPr>
  </w:style>
  <w:style w:type="paragraph" w:customStyle="1" w:styleId="orderby-displaynumber">
    <w:name w:val="orderby-displaynumber"/>
    <w:basedOn w:val="a"/>
    <w:pPr>
      <w:shd w:val="clear" w:color="auto" w:fill="FCFCFC"/>
      <w:spacing w:before="100" w:beforeAutospacing="1" w:after="100" w:afterAutospacing="1"/>
    </w:pPr>
    <w:rPr>
      <w:color w:val="989898"/>
      <w:sz w:val="17"/>
      <w:szCs w:val="17"/>
    </w:rPr>
  </w:style>
  <w:style w:type="paragraph" w:customStyle="1" w:styleId="orderlistcontainer">
    <w:name w:val="orderlistcontainer"/>
    <w:basedOn w:val="a"/>
    <w:pPr>
      <w:spacing w:before="100" w:beforeAutospacing="1" w:after="100" w:afterAutospacing="1"/>
    </w:pPr>
    <w:rPr>
      <w:sz w:val="17"/>
      <w:szCs w:val="17"/>
    </w:rPr>
  </w:style>
  <w:style w:type="paragraph" w:customStyle="1" w:styleId="product-related-products">
    <w:name w:val="product-related-products"/>
    <w:basedOn w:val="a"/>
    <w:pPr>
      <w:pBdr>
        <w:bottom w:val="dotted" w:sz="6" w:space="9" w:color="CCCCCC"/>
      </w:pBdr>
      <w:spacing w:before="300" w:after="100" w:afterAutospacing="1"/>
    </w:pPr>
  </w:style>
  <w:style w:type="paragraph" w:customStyle="1" w:styleId="product-related-categories">
    <w:name w:val="product-related-categories"/>
    <w:basedOn w:val="a"/>
    <w:pPr>
      <w:pBdr>
        <w:bottom w:val="dotted" w:sz="6" w:space="9" w:color="CCCCCC"/>
      </w:pBdr>
      <w:spacing w:before="300" w:after="100" w:afterAutospacing="1"/>
    </w:pPr>
  </w:style>
  <w:style w:type="paragraph" w:customStyle="1" w:styleId="product-prices">
    <w:name w:val="product-prices"/>
    <w:basedOn w:val="a"/>
    <w:pPr>
      <w:spacing w:before="300" w:after="100" w:afterAutospacing="1"/>
    </w:pPr>
    <w:rPr>
      <w:color w:val="848484"/>
    </w:rPr>
  </w:style>
  <w:style w:type="paragraph" w:customStyle="1" w:styleId="categorydescription">
    <w:name w:val="category_description"/>
    <w:basedOn w:val="a"/>
    <w:pPr>
      <w:spacing w:before="100" w:beforeAutospacing="1" w:after="375"/>
    </w:pPr>
  </w:style>
  <w:style w:type="paragraph" w:customStyle="1" w:styleId="virtuemartsearch">
    <w:name w:val="virtuemart_search"/>
    <w:basedOn w:val="a"/>
    <w:pPr>
      <w:shd w:val="clear" w:color="auto" w:fill="FCFCFC"/>
      <w:spacing w:before="100" w:beforeAutospacing="1" w:after="450"/>
    </w:pPr>
  </w:style>
  <w:style w:type="paragraph" w:customStyle="1" w:styleId="default">
    <w:name w:val="default"/>
    <w:basedOn w:val="a"/>
    <w:pPr>
      <w:spacing w:before="100" w:beforeAutospacing="1" w:after="100" w:afterAutospacing="1"/>
    </w:pPr>
    <w:rPr>
      <w:color w:val="FFFFFF"/>
    </w:rPr>
  </w:style>
  <w:style w:type="paragraph" w:customStyle="1" w:styleId="vm-button-correct">
    <w:name w:val="vm-button-correct"/>
    <w:basedOn w:val="a"/>
    <w:pPr>
      <w:spacing w:before="100" w:beforeAutospacing="1" w:after="100" w:afterAutospacing="1"/>
    </w:pPr>
  </w:style>
  <w:style w:type="paragraph" w:customStyle="1" w:styleId="customer-comment">
    <w:name w:val="customer-comment"/>
    <w:basedOn w:val="a"/>
    <w:pPr>
      <w:spacing w:before="100" w:beforeAutospacing="1" w:after="100" w:afterAutospacing="1"/>
      <w:jc w:val="right"/>
    </w:pPr>
  </w:style>
  <w:style w:type="paragraph" w:customStyle="1" w:styleId="checkout-button-top">
    <w:name w:val="checkout-button-top"/>
    <w:basedOn w:val="a"/>
    <w:pPr>
      <w:spacing w:before="100" w:beforeAutospacing="1" w:after="100" w:afterAutospacing="1"/>
    </w:pPr>
  </w:style>
  <w:style w:type="paragraph" w:customStyle="1" w:styleId="vm2-modallink">
    <w:name w:val="vm2-modallink"/>
    <w:basedOn w:val="a"/>
    <w:pPr>
      <w:spacing w:before="100" w:beforeAutospacing="1" w:after="100" w:afterAutospacing="1"/>
    </w:pPr>
  </w:style>
  <w:style w:type="paragraph" w:customStyle="1" w:styleId="vm2-termsofservice-icon">
    <w:name w:val="vm2-termsofservice-icon"/>
    <w:basedOn w:val="a"/>
    <w:pPr>
      <w:spacing w:before="100" w:beforeAutospacing="1" w:after="100" w:afterAutospacing="1"/>
    </w:pPr>
  </w:style>
  <w:style w:type="paragraph" w:customStyle="1" w:styleId="vm2-billto-icon">
    <w:name w:val="vm2-billto-icon"/>
    <w:basedOn w:val="a"/>
    <w:pPr>
      <w:spacing w:before="100" w:beforeAutospacing="1" w:after="100" w:afterAutospacing="1"/>
    </w:pPr>
  </w:style>
  <w:style w:type="paragraph" w:customStyle="1" w:styleId="vm2-shipto-icon">
    <w:name w:val="vm2-shipto-icon"/>
    <w:basedOn w:val="a"/>
    <w:pPr>
      <w:spacing w:before="100" w:beforeAutospacing="1" w:after="100" w:afterAutospacing="1"/>
    </w:pPr>
  </w:style>
  <w:style w:type="paragraph" w:customStyle="1" w:styleId="billto-shipto">
    <w:name w:val="billto-shipto"/>
    <w:basedOn w:val="a"/>
    <w:pPr>
      <w:spacing w:before="300" w:after="100" w:afterAutospacing="1"/>
    </w:pPr>
  </w:style>
  <w:style w:type="paragraph" w:customStyle="1" w:styleId="write-reviews">
    <w:name w:val="write-reviews"/>
    <w:basedOn w:val="a"/>
    <w:pPr>
      <w:spacing w:before="600"/>
    </w:pPr>
  </w:style>
  <w:style w:type="paragraph" w:customStyle="1" w:styleId="modredshopproductstitle">
    <w:name w:val="mod_redshop_products_title"/>
    <w:basedOn w:val="a"/>
    <w:pPr>
      <w:spacing w:before="100" w:beforeAutospacing="1" w:after="100" w:afterAutospacing="1"/>
      <w:jc w:val="center"/>
    </w:pPr>
    <w:rPr>
      <w:sz w:val="22"/>
      <w:szCs w:val="22"/>
    </w:rPr>
  </w:style>
  <w:style w:type="paragraph" w:customStyle="1" w:styleId="modredshopproductsreadmore">
    <w:name w:val="mod_redshop_products_readmore"/>
    <w:basedOn w:val="a"/>
    <w:pPr>
      <w:spacing w:before="100" w:beforeAutospacing="1" w:after="100" w:afterAutospacing="1"/>
      <w:jc w:val="center"/>
    </w:pPr>
  </w:style>
  <w:style w:type="paragraph" w:customStyle="1" w:styleId="modredshopproductsprice">
    <w:name w:val="mod_redshop_products_price"/>
    <w:basedOn w:val="a"/>
    <w:pPr>
      <w:spacing w:before="100" w:beforeAutospacing="1" w:after="100" w:afterAutospacing="1"/>
      <w:jc w:val="center"/>
    </w:pPr>
  </w:style>
  <w:style w:type="paragraph" w:customStyle="1" w:styleId="modredshopproductsimage">
    <w:name w:val="mod_redshop_products_image"/>
    <w:basedOn w:val="a"/>
    <w:pPr>
      <w:spacing w:before="100" w:beforeAutospacing="1" w:after="100" w:afterAutospacing="1"/>
      <w:ind w:left="150"/>
      <w:jc w:val="center"/>
    </w:pPr>
  </w:style>
  <w:style w:type="paragraph" w:customStyle="1" w:styleId="categoryfront">
    <w:name w:val="category_front"/>
    <w:basedOn w:val="a"/>
    <w:pPr>
      <w:shd w:val="clear" w:color="auto" w:fill="FFFFFF"/>
      <w:spacing w:before="90" w:after="450"/>
      <w:ind w:right="450"/>
    </w:pPr>
    <w:rPr>
      <w:color w:val="FFFFFF"/>
    </w:rPr>
  </w:style>
  <w:style w:type="paragraph" w:customStyle="1" w:styleId="categoryfrontwrap">
    <w:name w:val="category_front_wrap"/>
    <w:basedOn w:val="a"/>
    <w:pPr>
      <w:shd w:val="clear" w:color="auto" w:fill="FFFFFF"/>
      <w:spacing w:before="90" w:after="450"/>
      <w:ind w:right="450"/>
    </w:pPr>
    <w:rPr>
      <w:color w:val="FFFFFF"/>
    </w:rPr>
  </w:style>
  <w:style w:type="paragraph" w:customStyle="1" w:styleId="categories">
    <w:name w:val="categories"/>
    <w:basedOn w:val="a"/>
    <w:pPr>
      <w:shd w:val="clear" w:color="auto" w:fill="FFFFFF"/>
      <w:spacing w:before="90" w:after="450"/>
      <w:ind w:right="450"/>
    </w:pPr>
    <w:rPr>
      <w:color w:val="FFFFFF"/>
    </w:rPr>
  </w:style>
  <w:style w:type="paragraph" w:customStyle="1" w:styleId="kategorifront">
    <w:name w:val="kategori_front"/>
    <w:basedOn w:val="a"/>
    <w:pPr>
      <w:shd w:val="clear" w:color="auto" w:fill="FFFFFF"/>
      <w:spacing w:before="90" w:after="450"/>
      <w:ind w:right="450"/>
    </w:pPr>
    <w:rPr>
      <w:color w:val="FFFFFF"/>
    </w:rPr>
  </w:style>
  <w:style w:type="paragraph" w:customStyle="1" w:styleId="kategori">
    <w:name w:val="kategori"/>
    <w:basedOn w:val="a"/>
    <w:pPr>
      <w:shd w:val="clear" w:color="auto" w:fill="FFFFFF"/>
      <w:spacing w:before="90" w:after="450"/>
      <w:ind w:right="450"/>
    </w:pPr>
    <w:rPr>
      <w:color w:val="FFFFFF"/>
    </w:rPr>
  </w:style>
  <w:style w:type="paragraph" w:customStyle="1" w:styleId="categoryfrontimage">
    <w:name w:val="category_front_image"/>
    <w:basedOn w:val="a"/>
    <w:pPr>
      <w:spacing w:before="100" w:beforeAutospacing="1" w:after="100" w:afterAutospacing="1"/>
    </w:pPr>
  </w:style>
  <w:style w:type="paragraph" w:customStyle="1" w:styleId="categoryimage">
    <w:name w:val="category_image"/>
    <w:basedOn w:val="a"/>
    <w:pPr>
      <w:spacing w:before="100" w:beforeAutospacing="1" w:after="100" w:afterAutospacing="1"/>
    </w:pPr>
  </w:style>
  <w:style w:type="paragraph" w:customStyle="1" w:styleId="kategorifrontbillede">
    <w:name w:val="kategori_front_billede"/>
    <w:basedOn w:val="a"/>
    <w:pPr>
      <w:spacing w:before="100" w:beforeAutospacing="1" w:after="100" w:afterAutospacing="1"/>
    </w:pPr>
  </w:style>
  <w:style w:type="paragraph" w:customStyle="1" w:styleId="kategoribillede">
    <w:name w:val="kategori_billede"/>
    <w:basedOn w:val="a"/>
    <w:pPr>
      <w:spacing w:before="100" w:beforeAutospacing="1" w:after="100" w:afterAutospacing="1"/>
    </w:pPr>
  </w:style>
  <w:style w:type="paragraph" w:customStyle="1" w:styleId="modcartmain">
    <w:name w:val="mod_cart_main"/>
    <w:basedOn w:val="a"/>
    <w:pPr>
      <w:spacing w:before="300" w:after="100" w:afterAutospacing="1"/>
    </w:pPr>
  </w:style>
  <w:style w:type="paragraph" w:customStyle="1" w:styleId="modcartextendtotalprovalue">
    <w:name w:val="mod_cart_extend_total_pro_value"/>
    <w:basedOn w:val="a"/>
    <w:pPr>
      <w:spacing w:before="100" w:beforeAutospacing="1" w:after="100" w:afterAutospacing="1"/>
    </w:pPr>
    <w:rPr>
      <w:sz w:val="17"/>
      <w:szCs w:val="17"/>
    </w:rPr>
  </w:style>
  <w:style w:type="paragraph" w:customStyle="1" w:styleId="modcarttotalvalue">
    <w:name w:val="mod_cart_total_value"/>
    <w:basedOn w:val="a"/>
    <w:pPr>
      <w:spacing w:before="100" w:beforeAutospacing="1" w:after="100" w:afterAutospacing="1"/>
    </w:pPr>
    <w:rPr>
      <w:sz w:val="17"/>
      <w:szCs w:val="17"/>
    </w:rPr>
  </w:style>
  <w:style w:type="paragraph" w:customStyle="1" w:styleId="categoryorderby">
    <w:name w:val="category_order_by"/>
    <w:basedOn w:val="a"/>
    <w:pPr>
      <w:spacing w:before="100" w:beforeAutospacing="1" w:after="100" w:afterAutospacing="1"/>
    </w:pPr>
  </w:style>
  <w:style w:type="paragraph" w:customStyle="1" w:styleId="categoryboxoutside">
    <w:name w:val="category_box_outside"/>
    <w:basedOn w:val="a"/>
    <w:pPr>
      <w:shd w:val="clear" w:color="auto" w:fill="FFFFFF"/>
      <w:spacing w:after="270"/>
      <w:ind w:left="90" w:right="150"/>
    </w:pPr>
  </w:style>
  <w:style w:type="paragraph" w:customStyle="1" w:styleId="productdescwrapper">
    <w:name w:val="product_desc_wrapper"/>
    <w:basedOn w:val="a"/>
    <w:pPr>
      <w:spacing w:before="100" w:beforeAutospacing="1" w:after="100" w:afterAutospacing="1"/>
    </w:pPr>
  </w:style>
  <w:style w:type="paragraph" w:customStyle="1" w:styleId="relatedproductwrapper">
    <w:name w:val="related_product_wrapper"/>
    <w:basedOn w:val="a"/>
    <w:pPr>
      <w:spacing w:before="100" w:beforeAutospacing="1" w:after="100" w:afterAutospacing="1"/>
    </w:pPr>
  </w:style>
  <w:style w:type="paragraph" w:customStyle="1" w:styleId="relatedproduktramme">
    <w:name w:val="related_produkt_ramme"/>
    <w:basedOn w:val="a"/>
    <w:pPr>
      <w:spacing w:before="100" w:beforeAutospacing="1" w:after="100" w:afterAutospacing="1"/>
    </w:pPr>
  </w:style>
  <w:style w:type="paragraph" w:customStyle="1" w:styleId="productmanufacturerlink">
    <w:name w:val="product_manufacturer_link"/>
    <w:basedOn w:val="a"/>
    <w:pPr>
      <w:spacing w:before="100" w:beforeAutospacing="1" w:after="100" w:afterAutospacing="1"/>
    </w:pPr>
  </w:style>
  <w:style w:type="paragraph" w:customStyle="1" w:styleId="relatedproductinside">
    <w:name w:val="related_product_inside"/>
    <w:basedOn w:val="a"/>
    <w:pPr>
      <w:shd w:val="clear" w:color="auto" w:fill="FFFFFF"/>
      <w:spacing w:before="100" w:beforeAutospacing="1" w:after="100" w:afterAutospacing="1"/>
    </w:pPr>
  </w:style>
  <w:style w:type="paragraph" w:customStyle="1" w:styleId="userfieldinput">
    <w:name w:val="userfield_input"/>
    <w:basedOn w:val="a"/>
    <w:pPr>
      <w:spacing w:before="100" w:beforeAutospacing="1" w:after="100" w:afterAutospacing="1"/>
    </w:pPr>
  </w:style>
  <w:style w:type="paragraph" w:customStyle="1" w:styleId="accessoryinfo">
    <w:name w:val="accessory_info"/>
    <w:basedOn w:val="a"/>
    <w:pPr>
      <w:spacing w:before="300" w:after="100" w:afterAutospacing="1"/>
    </w:pPr>
  </w:style>
  <w:style w:type="paragraph" w:customStyle="1" w:styleId="redattributeimage">
    <w:name w:val="redattributeimage"/>
    <w:basedOn w:val="a"/>
    <w:pPr>
      <w:spacing w:before="100" w:beforeAutospacing="1" w:after="100" w:afterAutospacing="1"/>
      <w:ind w:left="-120"/>
    </w:pPr>
  </w:style>
  <w:style w:type="paragraph" w:customStyle="1" w:styleId="kategoriproduktbillede">
    <w:name w:val="kategori_produkt_billede"/>
    <w:basedOn w:val="a"/>
    <w:pPr>
      <w:spacing w:before="100" w:beforeAutospacing="1" w:after="100" w:afterAutospacing="1"/>
    </w:pPr>
  </w:style>
  <w:style w:type="paragraph" w:customStyle="1" w:styleId="categoryproductreadmore">
    <w:name w:val="category_product_readmore"/>
    <w:basedOn w:val="a"/>
    <w:pPr>
      <w:spacing w:before="210"/>
    </w:pPr>
  </w:style>
  <w:style w:type="paragraph" w:customStyle="1" w:styleId="kategoriproduktlaesmere">
    <w:name w:val="kategori_produkt_laesmere"/>
    <w:basedOn w:val="a"/>
    <w:pPr>
      <w:spacing w:before="210"/>
    </w:pPr>
  </w:style>
  <w:style w:type="paragraph" w:customStyle="1" w:styleId="blackbutton">
    <w:name w:val="blackbutton"/>
    <w:basedOn w:val="a"/>
    <w:pPr>
      <w:pBdr>
        <w:top w:val="single" w:sz="6" w:space="4" w:color="3A3A3A"/>
        <w:left w:val="single" w:sz="6" w:space="0" w:color="3A3A3A"/>
        <w:bottom w:val="single" w:sz="6" w:space="5" w:color="3A3A3A"/>
        <w:right w:val="single" w:sz="6" w:space="0" w:color="3A3A3A"/>
      </w:pBdr>
      <w:shd w:val="clear" w:color="auto" w:fill="4C4C4C"/>
      <w:spacing w:before="100" w:beforeAutospacing="1" w:after="100" w:afterAutospacing="1"/>
    </w:pPr>
    <w:rPr>
      <w:sz w:val="22"/>
      <w:szCs w:val="22"/>
    </w:rPr>
  </w:style>
  <w:style w:type="paragraph" w:customStyle="1" w:styleId="greenbutton">
    <w:name w:val="greenbutton"/>
    <w:basedOn w:val="a"/>
    <w:pPr>
      <w:pBdr>
        <w:top w:val="single" w:sz="6" w:space="4" w:color="3A3A3A"/>
        <w:left w:val="single" w:sz="6" w:space="0" w:color="3A3A3A"/>
        <w:bottom w:val="single" w:sz="6" w:space="5" w:color="3A3A3A"/>
        <w:right w:val="single" w:sz="6" w:space="0" w:color="3A3A3A"/>
      </w:pBdr>
      <w:shd w:val="clear" w:color="auto" w:fill="4C4C4C"/>
      <w:spacing w:before="100" w:beforeAutospacing="1" w:after="100" w:afterAutospacing="1"/>
    </w:pPr>
    <w:rPr>
      <w:sz w:val="22"/>
      <w:szCs w:val="22"/>
    </w:rPr>
  </w:style>
  <w:style w:type="paragraph" w:customStyle="1" w:styleId="categoryprint">
    <w:name w:val="category_print"/>
    <w:basedOn w:val="a"/>
    <w:pPr>
      <w:spacing w:after="100" w:afterAutospacing="1"/>
    </w:pPr>
  </w:style>
  <w:style w:type="paragraph" w:customStyle="1" w:styleId="kategoriprint">
    <w:name w:val="kategori_print"/>
    <w:basedOn w:val="a"/>
    <w:pPr>
      <w:spacing w:after="100" w:afterAutospacing="1"/>
    </w:pPr>
  </w:style>
  <w:style w:type="paragraph" w:customStyle="1" w:styleId="s5amtoggler">
    <w:name w:val="s5_am_toggler"/>
    <w:basedOn w:val="a"/>
    <w:pPr>
      <w:spacing w:before="100" w:beforeAutospacing="1" w:after="100" w:afterAutospacing="1"/>
      <w:ind w:firstLine="330"/>
    </w:pPr>
  </w:style>
  <w:style w:type="paragraph" w:customStyle="1" w:styleId="mbclear">
    <w:name w:val="mbclear"/>
    <w:basedOn w:val="a"/>
    <w:pPr>
      <w:spacing w:before="100" w:beforeAutospacing="1" w:after="100" w:afterAutospacing="1"/>
    </w:pPr>
  </w:style>
  <w:style w:type="paragraph" w:customStyle="1" w:styleId="mbhidden">
    <w:name w:val="mbhidden"/>
    <w:basedOn w:val="a"/>
    <w:pPr>
      <w:spacing w:before="100" w:beforeAutospacing="1" w:after="100" w:afterAutospacing="1"/>
    </w:pPr>
    <w:rPr>
      <w:vanish/>
    </w:rPr>
  </w:style>
  <w:style w:type="paragraph" w:customStyle="1" w:styleId="multiboxdesc">
    <w:name w:val="multiboxdesc"/>
    <w:basedOn w:val="a"/>
    <w:pPr>
      <w:spacing w:before="100" w:beforeAutospacing="1" w:after="100" w:afterAutospacing="1"/>
    </w:pPr>
    <w:rPr>
      <w:vanish/>
    </w:rPr>
  </w:style>
  <w:style w:type="paragraph" w:customStyle="1" w:styleId="multiboxcontainer">
    <w:name w:val="multiboxcontainer"/>
    <w:basedOn w:val="a"/>
    <w:pPr>
      <w:pBdr>
        <w:top w:val="single" w:sz="48" w:space="0" w:color="FFFFFF"/>
        <w:left w:val="single" w:sz="48" w:space="0" w:color="FFFFFF"/>
        <w:bottom w:val="single" w:sz="48" w:space="0" w:color="FFFFFF"/>
        <w:right w:val="single" w:sz="48" w:space="0" w:color="FFFFFF"/>
      </w:pBdr>
      <w:shd w:val="clear" w:color="auto" w:fill="FFFFFF"/>
      <w:spacing w:before="100" w:beforeAutospacing="1" w:after="100" w:afterAutospacing="1"/>
    </w:pPr>
    <w:rPr>
      <w:vanish/>
    </w:rPr>
  </w:style>
  <w:style w:type="paragraph" w:customStyle="1" w:styleId="multiboxcontent">
    <w:name w:val="multiboxcontent"/>
    <w:basedOn w:val="a"/>
    <w:pPr>
      <w:spacing w:before="100" w:beforeAutospacing="1" w:after="100" w:afterAutospacing="1"/>
    </w:pPr>
  </w:style>
  <w:style w:type="paragraph" w:customStyle="1" w:styleId="multiboxclose">
    <w:name w:val="multiboxclose"/>
    <w:basedOn w:val="a"/>
    <w:pPr>
      <w:spacing w:before="100" w:beforeAutospacing="1" w:after="100" w:afterAutospacing="1"/>
    </w:pPr>
  </w:style>
  <w:style w:type="paragraph" w:customStyle="1" w:styleId="multiboxcontrolscontainer">
    <w:name w:val="multiboxcontrolscontainer"/>
    <w:basedOn w:val="a"/>
    <w:pPr>
      <w:spacing w:before="100" w:beforeAutospacing="1" w:after="100" w:afterAutospacing="1"/>
    </w:pPr>
  </w:style>
  <w:style w:type="paragraph" w:customStyle="1" w:styleId="multiboxcontrols">
    <w:name w:val="multiboxcontrols"/>
    <w:basedOn w:val="a"/>
    <w:pPr>
      <w:shd w:val="clear" w:color="auto" w:fill="FFFFFF"/>
      <w:spacing w:before="100" w:beforeAutospacing="1" w:after="100" w:afterAutospacing="1"/>
    </w:pPr>
    <w:rPr>
      <w:rFonts w:ascii="Verdana" w:hAnsi="Verdana"/>
      <w:color w:val="000000"/>
    </w:rPr>
  </w:style>
  <w:style w:type="paragraph" w:customStyle="1" w:styleId="multiboxprevious">
    <w:name w:val="multiboxprevious"/>
    <w:basedOn w:val="a"/>
    <w:pPr>
      <w:spacing w:before="75"/>
    </w:pPr>
  </w:style>
  <w:style w:type="paragraph" w:customStyle="1" w:styleId="multiboxnext">
    <w:name w:val="multiboxnext"/>
    <w:basedOn w:val="a"/>
    <w:pPr>
      <w:spacing w:before="75"/>
    </w:pPr>
  </w:style>
  <w:style w:type="paragraph" w:customStyle="1" w:styleId="multiboxnextdisabled">
    <w:name w:val="multiboxnextdisabled"/>
    <w:basedOn w:val="a"/>
    <w:pPr>
      <w:spacing w:before="100" w:beforeAutospacing="1" w:after="100" w:afterAutospacing="1"/>
    </w:pPr>
  </w:style>
  <w:style w:type="paragraph" w:customStyle="1" w:styleId="multiboxpreviousdisabled">
    <w:name w:val="multiboxpreviousdisabled"/>
    <w:basedOn w:val="a"/>
    <w:pPr>
      <w:spacing w:before="100" w:beforeAutospacing="1" w:after="100" w:afterAutospacing="1"/>
    </w:pPr>
  </w:style>
  <w:style w:type="paragraph" w:customStyle="1" w:styleId="multiboxtitle">
    <w:name w:val="multiboxtitle"/>
    <w:basedOn w:val="a"/>
    <w:pPr>
      <w:spacing w:before="150"/>
      <w:ind w:left="525"/>
    </w:pPr>
    <w:rPr>
      <w:b/>
      <w:bCs/>
      <w:sz w:val="17"/>
      <w:szCs w:val="17"/>
    </w:rPr>
  </w:style>
  <w:style w:type="paragraph" w:customStyle="1" w:styleId="multiboxnumber">
    <w:name w:val="multiboxnumber"/>
    <w:basedOn w:val="a"/>
    <w:pPr>
      <w:spacing w:before="150"/>
      <w:ind w:right="525"/>
      <w:jc w:val="right"/>
    </w:pPr>
    <w:rPr>
      <w:sz w:val="17"/>
      <w:szCs w:val="17"/>
    </w:rPr>
  </w:style>
  <w:style w:type="paragraph" w:customStyle="1" w:styleId="multiboxdescription">
    <w:name w:val="multiboxdescription"/>
    <w:basedOn w:val="a"/>
    <w:pPr>
      <w:ind w:left="525" w:right="525"/>
    </w:pPr>
    <w:rPr>
      <w:sz w:val="17"/>
      <w:szCs w:val="17"/>
    </w:rPr>
  </w:style>
  <w:style w:type="paragraph" w:customStyle="1" w:styleId="mbtips">
    <w:name w:val="mbtips"/>
    <w:basedOn w:val="a"/>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color w:val="000000"/>
      <w:sz w:val="15"/>
      <w:szCs w:val="15"/>
    </w:rPr>
  </w:style>
  <w:style w:type="paragraph" w:customStyle="1" w:styleId="hide1600">
    <w:name w:val="hide_1600"/>
    <w:basedOn w:val="a"/>
    <w:pPr>
      <w:spacing w:before="100" w:beforeAutospacing="1" w:after="100" w:afterAutospacing="1"/>
    </w:pPr>
    <w:rPr>
      <w:vanish/>
    </w:rPr>
  </w:style>
  <w:style w:type="paragraph" w:customStyle="1" w:styleId="hide1600only">
    <w:name w:val="hide_1600_only"/>
    <w:basedOn w:val="a"/>
    <w:pPr>
      <w:spacing w:before="100" w:beforeAutospacing="1" w:after="100" w:afterAutospacing="1"/>
    </w:pPr>
    <w:rPr>
      <w:vanish/>
    </w:rPr>
  </w:style>
  <w:style w:type="paragraph" w:customStyle="1" w:styleId="show1600">
    <w:name w:val="show_1600"/>
    <w:basedOn w:val="a"/>
    <w:pPr>
      <w:spacing w:before="100" w:beforeAutospacing="1" w:after="100" w:afterAutospacing="1"/>
    </w:pPr>
  </w:style>
  <w:style w:type="paragraph" w:customStyle="1" w:styleId="show1600only">
    <w:name w:val="show_1600_only"/>
    <w:basedOn w:val="a"/>
    <w:pPr>
      <w:spacing w:before="100" w:beforeAutospacing="1" w:after="100" w:afterAutospacing="1"/>
    </w:pPr>
  </w:style>
  <w:style w:type="paragraph" w:customStyle="1" w:styleId="hide1500">
    <w:name w:val="hide_1500"/>
    <w:basedOn w:val="a"/>
    <w:pPr>
      <w:spacing w:before="100" w:beforeAutospacing="1" w:after="100" w:afterAutospacing="1"/>
    </w:pPr>
    <w:rPr>
      <w:vanish/>
    </w:rPr>
  </w:style>
  <w:style w:type="paragraph" w:customStyle="1" w:styleId="hide1500only">
    <w:name w:val="hide_1500_only"/>
    <w:basedOn w:val="a"/>
    <w:pPr>
      <w:spacing w:before="100" w:beforeAutospacing="1" w:after="100" w:afterAutospacing="1"/>
    </w:pPr>
    <w:rPr>
      <w:vanish/>
    </w:rPr>
  </w:style>
  <w:style w:type="paragraph" w:customStyle="1" w:styleId="show1500">
    <w:name w:val="show_1500"/>
    <w:basedOn w:val="a"/>
    <w:pPr>
      <w:spacing w:before="100" w:beforeAutospacing="1" w:after="100" w:afterAutospacing="1"/>
    </w:pPr>
  </w:style>
  <w:style w:type="paragraph" w:customStyle="1" w:styleId="show1500only">
    <w:name w:val="show_1500_only"/>
    <w:basedOn w:val="a"/>
    <w:pPr>
      <w:spacing w:before="100" w:beforeAutospacing="1" w:after="100" w:afterAutospacing="1"/>
    </w:pPr>
  </w:style>
  <w:style w:type="paragraph" w:customStyle="1" w:styleId="hide1400">
    <w:name w:val="hide_1400"/>
    <w:basedOn w:val="a"/>
    <w:pPr>
      <w:spacing w:before="100" w:beforeAutospacing="1" w:after="100" w:afterAutospacing="1"/>
    </w:pPr>
    <w:rPr>
      <w:vanish/>
    </w:rPr>
  </w:style>
  <w:style w:type="paragraph" w:customStyle="1" w:styleId="hide1400only">
    <w:name w:val="hide_1400_only"/>
    <w:basedOn w:val="a"/>
    <w:pPr>
      <w:spacing w:before="100" w:beforeAutospacing="1" w:after="100" w:afterAutospacing="1"/>
    </w:pPr>
    <w:rPr>
      <w:vanish/>
    </w:rPr>
  </w:style>
  <w:style w:type="paragraph" w:customStyle="1" w:styleId="show1400">
    <w:name w:val="show_1400"/>
    <w:basedOn w:val="a"/>
    <w:pPr>
      <w:spacing w:before="100" w:beforeAutospacing="1" w:after="100" w:afterAutospacing="1"/>
    </w:pPr>
  </w:style>
  <w:style w:type="paragraph" w:customStyle="1" w:styleId="show1400only">
    <w:name w:val="show_1400_only"/>
    <w:basedOn w:val="a"/>
    <w:pPr>
      <w:spacing w:before="100" w:beforeAutospacing="1" w:after="100" w:afterAutospacing="1"/>
    </w:pPr>
  </w:style>
  <w:style w:type="paragraph" w:customStyle="1" w:styleId="hide1300">
    <w:name w:val="hide_1300"/>
    <w:basedOn w:val="a"/>
    <w:pPr>
      <w:spacing w:before="100" w:beforeAutospacing="1" w:after="100" w:afterAutospacing="1"/>
    </w:pPr>
    <w:rPr>
      <w:vanish/>
    </w:rPr>
  </w:style>
  <w:style w:type="paragraph" w:customStyle="1" w:styleId="hide1300only">
    <w:name w:val="hide_1300_only"/>
    <w:basedOn w:val="a"/>
    <w:pPr>
      <w:spacing w:before="100" w:beforeAutospacing="1" w:after="100" w:afterAutospacing="1"/>
    </w:pPr>
    <w:rPr>
      <w:vanish/>
    </w:rPr>
  </w:style>
  <w:style w:type="paragraph" w:customStyle="1" w:styleId="show1300">
    <w:name w:val="show_1300"/>
    <w:basedOn w:val="a"/>
    <w:pPr>
      <w:spacing w:before="100" w:beforeAutospacing="1" w:after="100" w:afterAutospacing="1"/>
    </w:pPr>
  </w:style>
  <w:style w:type="paragraph" w:customStyle="1" w:styleId="show1300only">
    <w:name w:val="show_1300_only"/>
    <w:basedOn w:val="a"/>
    <w:pPr>
      <w:spacing w:before="100" w:beforeAutospacing="1" w:after="100" w:afterAutospacing="1"/>
    </w:pPr>
  </w:style>
  <w:style w:type="paragraph" w:customStyle="1" w:styleId="hide1200">
    <w:name w:val="hide_1200"/>
    <w:basedOn w:val="a"/>
    <w:pPr>
      <w:spacing w:before="100" w:beforeAutospacing="1" w:after="100" w:afterAutospacing="1"/>
    </w:pPr>
    <w:rPr>
      <w:vanish/>
    </w:rPr>
  </w:style>
  <w:style w:type="paragraph" w:customStyle="1" w:styleId="hide1200only">
    <w:name w:val="hide_1200_only"/>
    <w:basedOn w:val="a"/>
    <w:pPr>
      <w:spacing w:before="100" w:beforeAutospacing="1" w:after="100" w:afterAutospacing="1"/>
    </w:pPr>
    <w:rPr>
      <w:vanish/>
    </w:rPr>
  </w:style>
  <w:style w:type="paragraph" w:customStyle="1" w:styleId="show1200">
    <w:name w:val="show_1200"/>
    <w:basedOn w:val="a"/>
    <w:pPr>
      <w:spacing w:before="100" w:beforeAutospacing="1" w:after="100" w:afterAutospacing="1"/>
    </w:pPr>
  </w:style>
  <w:style w:type="paragraph" w:customStyle="1" w:styleId="show1200only">
    <w:name w:val="show_1200_only"/>
    <w:basedOn w:val="a"/>
    <w:pPr>
      <w:spacing w:before="100" w:beforeAutospacing="1" w:after="100" w:afterAutospacing="1"/>
    </w:pPr>
  </w:style>
  <w:style w:type="paragraph" w:customStyle="1" w:styleId="hide1100">
    <w:name w:val="hide_1100"/>
    <w:basedOn w:val="a"/>
    <w:pPr>
      <w:spacing w:before="100" w:beforeAutospacing="1" w:after="100" w:afterAutospacing="1"/>
    </w:pPr>
    <w:rPr>
      <w:vanish/>
    </w:rPr>
  </w:style>
  <w:style w:type="paragraph" w:customStyle="1" w:styleId="hide1100only">
    <w:name w:val="hide_1100_only"/>
    <w:basedOn w:val="a"/>
    <w:pPr>
      <w:spacing w:before="100" w:beforeAutospacing="1" w:after="100" w:afterAutospacing="1"/>
    </w:pPr>
    <w:rPr>
      <w:vanish/>
    </w:rPr>
  </w:style>
  <w:style w:type="paragraph" w:customStyle="1" w:styleId="show1100">
    <w:name w:val="show_1100"/>
    <w:basedOn w:val="a"/>
    <w:pPr>
      <w:spacing w:before="100" w:beforeAutospacing="1" w:after="100" w:afterAutospacing="1"/>
    </w:pPr>
  </w:style>
  <w:style w:type="paragraph" w:customStyle="1" w:styleId="show1100only">
    <w:name w:val="show_1100_only"/>
    <w:basedOn w:val="a"/>
    <w:pPr>
      <w:spacing w:before="100" w:beforeAutospacing="1" w:after="100" w:afterAutospacing="1"/>
    </w:pPr>
  </w:style>
  <w:style w:type="paragraph" w:customStyle="1" w:styleId="hide1000">
    <w:name w:val="hide_1000"/>
    <w:basedOn w:val="a"/>
    <w:pPr>
      <w:spacing w:before="100" w:beforeAutospacing="1" w:after="100" w:afterAutospacing="1"/>
    </w:pPr>
    <w:rPr>
      <w:vanish/>
    </w:rPr>
  </w:style>
  <w:style w:type="paragraph" w:customStyle="1" w:styleId="hide1000only">
    <w:name w:val="hide_1000_only"/>
    <w:basedOn w:val="a"/>
    <w:pPr>
      <w:spacing w:before="100" w:beforeAutospacing="1" w:after="100" w:afterAutospacing="1"/>
    </w:pPr>
    <w:rPr>
      <w:vanish/>
    </w:rPr>
  </w:style>
  <w:style w:type="paragraph" w:customStyle="1" w:styleId="show1000">
    <w:name w:val="show_1000"/>
    <w:basedOn w:val="a"/>
    <w:pPr>
      <w:spacing w:before="100" w:beforeAutospacing="1" w:after="100" w:afterAutospacing="1"/>
    </w:pPr>
  </w:style>
  <w:style w:type="paragraph" w:customStyle="1" w:styleId="show1000only">
    <w:name w:val="show_1000_only"/>
    <w:basedOn w:val="a"/>
    <w:pPr>
      <w:spacing w:before="100" w:beforeAutospacing="1" w:after="100" w:afterAutospacing="1"/>
    </w:pPr>
  </w:style>
  <w:style w:type="paragraph" w:customStyle="1" w:styleId="hide970">
    <w:name w:val="hide_970"/>
    <w:basedOn w:val="a"/>
    <w:pPr>
      <w:spacing w:before="100" w:beforeAutospacing="1" w:after="100" w:afterAutospacing="1"/>
    </w:pPr>
    <w:rPr>
      <w:vanish/>
    </w:rPr>
  </w:style>
  <w:style w:type="paragraph" w:customStyle="1" w:styleId="hide970only">
    <w:name w:val="hide_970_only"/>
    <w:basedOn w:val="a"/>
    <w:pPr>
      <w:spacing w:before="100" w:beforeAutospacing="1" w:after="100" w:afterAutospacing="1"/>
    </w:pPr>
    <w:rPr>
      <w:vanish/>
    </w:rPr>
  </w:style>
  <w:style w:type="paragraph" w:customStyle="1" w:styleId="show970">
    <w:name w:val="show_970"/>
    <w:basedOn w:val="a"/>
    <w:pPr>
      <w:spacing w:before="100" w:beforeAutospacing="1" w:after="100" w:afterAutospacing="1"/>
    </w:pPr>
  </w:style>
  <w:style w:type="paragraph" w:customStyle="1" w:styleId="show970only">
    <w:name w:val="show_970_only"/>
    <w:basedOn w:val="a"/>
    <w:pPr>
      <w:spacing w:before="100" w:beforeAutospacing="1" w:after="100" w:afterAutospacing="1"/>
    </w:pPr>
  </w:style>
  <w:style w:type="paragraph" w:customStyle="1" w:styleId="hide900">
    <w:name w:val="hide_900"/>
    <w:basedOn w:val="a"/>
    <w:pPr>
      <w:spacing w:before="100" w:beforeAutospacing="1" w:after="100" w:afterAutospacing="1"/>
    </w:pPr>
    <w:rPr>
      <w:vanish/>
    </w:rPr>
  </w:style>
  <w:style w:type="paragraph" w:customStyle="1" w:styleId="hide900only">
    <w:name w:val="hide_900_only"/>
    <w:basedOn w:val="a"/>
    <w:pPr>
      <w:spacing w:before="100" w:beforeAutospacing="1" w:after="100" w:afterAutospacing="1"/>
    </w:pPr>
    <w:rPr>
      <w:vanish/>
    </w:rPr>
  </w:style>
  <w:style w:type="paragraph" w:customStyle="1" w:styleId="show900">
    <w:name w:val="show_900"/>
    <w:basedOn w:val="a"/>
    <w:pPr>
      <w:spacing w:before="100" w:beforeAutospacing="1" w:after="100" w:afterAutospacing="1"/>
    </w:pPr>
  </w:style>
  <w:style w:type="paragraph" w:customStyle="1" w:styleId="show900only">
    <w:name w:val="show_900_only"/>
    <w:basedOn w:val="a"/>
    <w:pPr>
      <w:spacing w:before="100" w:beforeAutospacing="1" w:after="100" w:afterAutospacing="1"/>
    </w:pPr>
  </w:style>
  <w:style w:type="paragraph" w:customStyle="1" w:styleId="hide850">
    <w:name w:val="hide_850"/>
    <w:basedOn w:val="a"/>
    <w:pPr>
      <w:spacing w:before="100" w:beforeAutospacing="1" w:after="100" w:afterAutospacing="1"/>
    </w:pPr>
    <w:rPr>
      <w:vanish/>
    </w:rPr>
  </w:style>
  <w:style w:type="paragraph" w:customStyle="1" w:styleId="hide850only">
    <w:name w:val="hide_850_only"/>
    <w:basedOn w:val="a"/>
    <w:pPr>
      <w:spacing w:before="100" w:beforeAutospacing="1" w:after="100" w:afterAutospacing="1"/>
    </w:pPr>
    <w:rPr>
      <w:vanish/>
    </w:rPr>
  </w:style>
  <w:style w:type="paragraph" w:customStyle="1" w:styleId="show850">
    <w:name w:val="show_850"/>
    <w:basedOn w:val="a"/>
    <w:pPr>
      <w:spacing w:before="100" w:beforeAutospacing="1" w:after="100" w:afterAutospacing="1"/>
    </w:pPr>
  </w:style>
  <w:style w:type="paragraph" w:customStyle="1" w:styleId="show850only">
    <w:name w:val="show_850_only"/>
    <w:basedOn w:val="a"/>
    <w:pPr>
      <w:spacing w:before="100" w:beforeAutospacing="1" w:after="100" w:afterAutospacing="1"/>
    </w:pPr>
  </w:style>
  <w:style w:type="paragraph" w:customStyle="1" w:styleId="hide800">
    <w:name w:val="hide_800"/>
    <w:basedOn w:val="a"/>
    <w:pPr>
      <w:spacing w:before="100" w:beforeAutospacing="1" w:after="100" w:afterAutospacing="1"/>
    </w:pPr>
    <w:rPr>
      <w:vanish/>
    </w:rPr>
  </w:style>
  <w:style w:type="paragraph" w:customStyle="1" w:styleId="hide800only">
    <w:name w:val="hide_800_only"/>
    <w:basedOn w:val="a"/>
    <w:pPr>
      <w:spacing w:before="100" w:beforeAutospacing="1" w:after="100" w:afterAutospacing="1"/>
    </w:pPr>
    <w:rPr>
      <w:vanish/>
    </w:rPr>
  </w:style>
  <w:style w:type="paragraph" w:customStyle="1" w:styleId="show800">
    <w:name w:val="show_800"/>
    <w:basedOn w:val="a"/>
    <w:pPr>
      <w:spacing w:before="100" w:beforeAutospacing="1" w:after="100" w:afterAutospacing="1"/>
    </w:pPr>
  </w:style>
  <w:style w:type="paragraph" w:customStyle="1" w:styleId="show800only">
    <w:name w:val="show_800_only"/>
    <w:basedOn w:val="a"/>
    <w:pPr>
      <w:spacing w:before="100" w:beforeAutospacing="1" w:after="100" w:afterAutospacing="1"/>
    </w:pPr>
  </w:style>
  <w:style w:type="paragraph" w:customStyle="1" w:styleId="hide750">
    <w:name w:val="hide_750"/>
    <w:basedOn w:val="a"/>
    <w:pPr>
      <w:spacing w:before="100" w:beforeAutospacing="1" w:after="100" w:afterAutospacing="1"/>
    </w:pPr>
    <w:rPr>
      <w:vanish/>
    </w:rPr>
  </w:style>
  <w:style w:type="paragraph" w:customStyle="1" w:styleId="hide750only">
    <w:name w:val="hide_750_only"/>
    <w:basedOn w:val="a"/>
    <w:pPr>
      <w:spacing w:before="100" w:beforeAutospacing="1" w:after="100" w:afterAutospacing="1"/>
    </w:pPr>
    <w:rPr>
      <w:vanish/>
    </w:rPr>
  </w:style>
  <w:style w:type="paragraph" w:customStyle="1" w:styleId="show750">
    <w:name w:val="show_750"/>
    <w:basedOn w:val="a"/>
    <w:pPr>
      <w:spacing w:before="100" w:beforeAutospacing="1" w:after="100" w:afterAutospacing="1"/>
    </w:pPr>
  </w:style>
  <w:style w:type="paragraph" w:customStyle="1" w:styleId="show750only">
    <w:name w:val="show_750_only"/>
    <w:basedOn w:val="a"/>
    <w:pPr>
      <w:spacing w:before="100" w:beforeAutospacing="1" w:after="100" w:afterAutospacing="1"/>
    </w:pPr>
  </w:style>
  <w:style w:type="paragraph" w:customStyle="1" w:styleId="hide700">
    <w:name w:val="hide_700"/>
    <w:basedOn w:val="a"/>
    <w:pPr>
      <w:spacing w:before="100" w:beforeAutospacing="1" w:after="100" w:afterAutospacing="1"/>
    </w:pPr>
    <w:rPr>
      <w:vanish/>
    </w:rPr>
  </w:style>
  <w:style w:type="paragraph" w:customStyle="1" w:styleId="hide700only">
    <w:name w:val="hide_700_only"/>
    <w:basedOn w:val="a"/>
    <w:pPr>
      <w:spacing w:before="100" w:beforeAutospacing="1" w:after="100" w:afterAutospacing="1"/>
    </w:pPr>
    <w:rPr>
      <w:vanish/>
    </w:rPr>
  </w:style>
  <w:style w:type="paragraph" w:customStyle="1" w:styleId="show700">
    <w:name w:val="show_700"/>
    <w:basedOn w:val="a"/>
    <w:pPr>
      <w:spacing w:before="100" w:beforeAutospacing="1" w:after="100" w:afterAutospacing="1"/>
    </w:pPr>
  </w:style>
  <w:style w:type="paragraph" w:customStyle="1" w:styleId="show700only">
    <w:name w:val="show_700_only"/>
    <w:basedOn w:val="a"/>
    <w:pPr>
      <w:spacing w:before="100" w:beforeAutospacing="1" w:after="100" w:afterAutospacing="1"/>
    </w:pPr>
  </w:style>
  <w:style w:type="paragraph" w:customStyle="1" w:styleId="hide650">
    <w:name w:val="hide_650"/>
    <w:basedOn w:val="a"/>
    <w:pPr>
      <w:spacing w:before="100" w:beforeAutospacing="1" w:after="100" w:afterAutospacing="1"/>
    </w:pPr>
    <w:rPr>
      <w:vanish/>
    </w:rPr>
  </w:style>
  <w:style w:type="paragraph" w:customStyle="1" w:styleId="hide650only">
    <w:name w:val="hide_650_only"/>
    <w:basedOn w:val="a"/>
    <w:pPr>
      <w:spacing w:before="100" w:beforeAutospacing="1" w:after="100" w:afterAutospacing="1"/>
    </w:pPr>
    <w:rPr>
      <w:vanish/>
    </w:rPr>
  </w:style>
  <w:style w:type="paragraph" w:customStyle="1" w:styleId="show650">
    <w:name w:val="show_650"/>
    <w:basedOn w:val="a"/>
    <w:pPr>
      <w:spacing w:before="100" w:beforeAutospacing="1" w:after="100" w:afterAutospacing="1"/>
    </w:pPr>
  </w:style>
  <w:style w:type="paragraph" w:customStyle="1" w:styleId="show650only">
    <w:name w:val="show_650_only"/>
    <w:basedOn w:val="a"/>
    <w:pPr>
      <w:spacing w:before="100" w:beforeAutospacing="1" w:after="100" w:afterAutospacing="1"/>
    </w:pPr>
  </w:style>
  <w:style w:type="paragraph" w:customStyle="1" w:styleId="hide600">
    <w:name w:val="hide_600"/>
    <w:basedOn w:val="a"/>
    <w:pPr>
      <w:spacing w:before="100" w:beforeAutospacing="1" w:after="100" w:afterAutospacing="1"/>
    </w:pPr>
    <w:rPr>
      <w:vanish/>
    </w:rPr>
  </w:style>
  <w:style w:type="paragraph" w:customStyle="1" w:styleId="hide600only">
    <w:name w:val="hide_600_only"/>
    <w:basedOn w:val="a"/>
    <w:pPr>
      <w:spacing w:before="100" w:beforeAutospacing="1" w:after="100" w:afterAutospacing="1"/>
    </w:pPr>
    <w:rPr>
      <w:vanish/>
    </w:rPr>
  </w:style>
  <w:style w:type="paragraph" w:customStyle="1" w:styleId="show600">
    <w:name w:val="show_600"/>
    <w:basedOn w:val="a"/>
    <w:pPr>
      <w:spacing w:before="100" w:beforeAutospacing="1" w:after="100" w:afterAutospacing="1"/>
    </w:pPr>
  </w:style>
  <w:style w:type="paragraph" w:customStyle="1" w:styleId="show600only">
    <w:name w:val="show_600_only"/>
    <w:basedOn w:val="a"/>
    <w:pPr>
      <w:spacing w:before="100" w:beforeAutospacing="1" w:after="100" w:afterAutospacing="1"/>
    </w:pPr>
  </w:style>
  <w:style w:type="paragraph" w:customStyle="1" w:styleId="hide580">
    <w:name w:val="hide_580"/>
    <w:basedOn w:val="a"/>
    <w:pPr>
      <w:spacing w:before="100" w:beforeAutospacing="1" w:after="100" w:afterAutospacing="1"/>
    </w:pPr>
    <w:rPr>
      <w:vanish/>
    </w:rPr>
  </w:style>
  <w:style w:type="paragraph" w:customStyle="1" w:styleId="hide580only">
    <w:name w:val="hide_580_only"/>
    <w:basedOn w:val="a"/>
    <w:pPr>
      <w:spacing w:before="100" w:beforeAutospacing="1" w:after="100" w:afterAutospacing="1"/>
    </w:pPr>
    <w:rPr>
      <w:vanish/>
    </w:rPr>
  </w:style>
  <w:style w:type="paragraph" w:customStyle="1" w:styleId="show580">
    <w:name w:val="show_580"/>
    <w:basedOn w:val="a"/>
    <w:pPr>
      <w:spacing w:before="100" w:beforeAutospacing="1" w:after="100" w:afterAutospacing="1"/>
    </w:pPr>
  </w:style>
  <w:style w:type="paragraph" w:customStyle="1" w:styleId="show580only">
    <w:name w:val="show_580_only"/>
    <w:basedOn w:val="a"/>
    <w:pPr>
      <w:spacing w:before="100" w:beforeAutospacing="1" w:after="100" w:afterAutospacing="1"/>
    </w:pPr>
  </w:style>
  <w:style w:type="paragraph" w:customStyle="1" w:styleId="hidewidescreen">
    <w:name w:val="hide_wide_screen"/>
    <w:basedOn w:val="a"/>
    <w:pPr>
      <w:spacing w:before="100" w:beforeAutospacing="1" w:after="100" w:afterAutospacing="1"/>
    </w:pPr>
    <w:rPr>
      <w:vanish/>
    </w:rPr>
  </w:style>
  <w:style w:type="paragraph" w:customStyle="1" w:styleId="hidestandardscreen">
    <w:name w:val="hide_standard_screen"/>
    <w:basedOn w:val="a"/>
    <w:pPr>
      <w:spacing w:before="100" w:beforeAutospacing="1" w:after="100" w:afterAutospacing="1"/>
    </w:pPr>
    <w:rPr>
      <w:vanish/>
    </w:rPr>
  </w:style>
  <w:style w:type="paragraph" w:customStyle="1" w:styleId="hidelargetablet">
    <w:name w:val="hide_large_tablet"/>
    <w:basedOn w:val="a"/>
    <w:pPr>
      <w:spacing w:before="100" w:beforeAutospacing="1" w:after="100" w:afterAutospacing="1"/>
    </w:pPr>
    <w:rPr>
      <w:vanish/>
    </w:rPr>
  </w:style>
  <w:style w:type="paragraph" w:customStyle="1" w:styleId="hidesmalltablet">
    <w:name w:val="hide_small_tablet"/>
    <w:basedOn w:val="a"/>
    <w:pPr>
      <w:spacing w:before="100" w:beforeAutospacing="1" w:after="100" w:afterAutospacing="1"/>
    </w:pPr>
    <w:rPr>
      <w:vanish/>
    </w:rPr>
  </w:style>
  <w:style w:type="paragraph" w:customStyle="1" w:styleId="hidemobile">
    <w:name w:val="hide_mobile"/>
    <w:basedOn w:val="a"/>
    <w:pPr>
      <w:spacing w:before="100" w:beforeAutospacing="1" w:after="100" w:afterAutospacing="1"/>
    </w:pPr>
    <w:rPr>
      <w:vanish/>
    </w:rPr>
  </w:style>
  <w:style w:type="paragraph" w:customStyle="1" w:styleId="showwidescreen">
    <w:name w:val="show_wide_screen"/>
    <w:basedOn w:val="a"/>
    <w:pPr>
      <w:spacing w:before="100" w:beforeAutospacing="1" w:after="100" w:afterAutospacing="1"/>
    </w:pPr>
  </w:style>
  <w:style w:type="paragraph" w:customStyle="1" w:styleId="showstandardscreen">
    <w:name w:val="show_standard_screen"/>
    <w:basedOn w:val="a"/>
    <w:pPr>
      <w:spacing w:before="100" w:beforeAutospacing="1" w:after="100" w:afterAutospacing="1"/>
    </w:pPr>
  </w:style>
  <w:style w:type="paragraph" w:customStyle="1" w:styleId="tabrow1inner">
    <w:name w:val="tab_row1_inner"/>
    <w:basedOn w:val="a"/>
    <w:pPr>
      <w:spacing w:before="100" w:beforeAutospacing="1" w:after="100" w:afterAutospacing="1"/>
    </w:pPr>
  </w:style>
  <w:style w:type="paragraph" w:customStyle="1" w:styleId="tabrow2inner">
    <w:name w:val="tab_row2_inner"/>
    <w:basedOn w:val="a"/>
    <w:pPr>
      <w:spacing w:before="100" w:beforeAutospacing="1" w:after="100" w:afterAutospacing="1"/>
    </w:pPr>
  </w:style>
  <w:style w:type="paragraph" w:customStyle="1" w:styleId="s5isslide">
    <w:name w:val="s5_is_slide"/>
    <w:basedOn w:val="a"/>
    <w:pPr>
      <w:shd w:val="clear" w:color="auto" w:fill="000000"/>
    </w:pPr>
  </w:style>
  <w:style w:type="paragraph" w:customStyle="1" w:styleId="s5is">
    <w:name w:val="s5_is"/>
    <w:basedOn w:val="a"/>
    <w:pPr>
      <w:spacing w:before="100" w:beforeAutospacing="1" w:after="100" w:afterAutospacing="1"/>
    </w:pPr>
  </w:style>
  <w:style w:type="paragraph" w:customStyle="1" w:styleId="s5isdisplay">
    <w:name w:val="s5_is_display"/>
    <w:basedOn w:val="a"/>
    <w:pPr>
      <w:spacing w:before="100" w:beforeAutospacing="1" w:after="100" w:afterAutospacing="1"/>
    </w:pPr>
    <w:rPr>
      <w:color w:val="CCCCCC"/>
    </w:rPr>
  </w:style>
  <w:style w:type="paragraph" w:customStyle="1" w:styleId="readon">
    <w:name w:val="readon"/>
    <w:basedOn w:val="a"/>
    <w:pPr>
      <w:spacing w:before="100" w:beforeAutospacing="1" w:after="100" w:afterAutospacing="1"/>
    </w:pPr>
    <w:rPr>
      <w:rFonts w:ascii="Open Sans Condensed" w:hAnsi="Open Sans Condensed"/>
    </w:rPr>
  </w:style>
  <w:style w:type="paragraph" w:customStyle="1" w:styleId="s5responsivemobileclosed">
    <w:name w:val="s5_responsive_mobile_closed"/>
    <w:basedOn w:val="a"/>
    <w:pPr>
      <w:spacing w:before="100" w:beforeAutospacing="1" w:after="100" w:afterAutospacing="1"/>
    </w:pPr>
  </w:style>
  <w:style w:type="paragraph" w:customStyle="1" w:styleId="image">
    <w:name w:val="image"/>
    <w:basedOn w:val="a"/>
    <w:pPr>
      <w:spacing w:before="100" w:beforeAutospacing="1" w:after="100" w:afterAutospacing="1"/>
    </w:pPr>
  </w:style>
  <w:style w:type="paragraph" w:customStyle="1" w:styleId="article">
    <w:name w:val="article"/>
    <w:basedOn w:val="a"/>
    <w:pPr>
      <w:spacing w:before="100" w:beforeAutospacing="1" w:after="100" w:afterAutospacing="1"/>
    </w:pPr>
  </w:style>
  <w:style w:type="paragraph" w:customStyle="1" w:styleId="pagebreak">
    <w:name w:val="pagebreak"/>
    <w:basedOn w:val="a"/>
    <w:pPr>
      <w:spacing w:before="100" w:beforeAutospacing="1" w:after="100" w:afterAutospacing="1"/>
    </w:pPr>
  </w:style>
  <w:style w:type="paragraph" w:customStyle="1" w:styleId="blank">
    <w:name w:val="blank"/>
    <w:basedOn w:val="a"/>
    <w:pPr>
      <w:spacing w:before="100" w:beforeAutospacing="1" w:after="100" w:afterAutospacing="1"/>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pPr>
  </w:style>
  <w:style w:type="paragraph" w:customStyle="1" w:styleId="slideelement">
    <w:name w:val="slideelement"/>
    <w:basedOn w:val="a"/>
    <w:pPr>
      <w:spacing w:before="100" w:beforeAutospacing="1" w:after="100" w:afterAutospacing="1"/>
    </w:pPr>
  </w:style>
  <w:style w:type="paragraph" w:customStyle="1" w:styleId="loadingelement">
    <w:name w:val="loadingelement"/>
    <w:basedOn w:val="a"/>
    <w:pPr>
      <w:spacing w:before="100" w:beforeAutospacing="1" w:after="100" w:afterAutospacing="1"/>
    </w:pPr>
  </w:style>
  <w:style w:type="paragraph" w:customStyle="1" w:styleId="carousel">
    <w:name w:val="carousel"/>
    <w:basedOn w:val="a"/>
    <w:pPr>
      <w:spacing w:before="100" w:beforeAutospacing="1" w:after="100" w:afterAutospacing="1"/>
    </w:pPr>
  </w:style>
  <w:style w:type="paragraph" w:customStyle="1" w:styleId="carouselwrapper">
    <w:name w:val="carouselwrapper"/>
    <w:basedOn w:val="a"/>
    <w:pPr>
      <w:spacing w:before="100" w:beforeAutospacing="1" w:after="100" w:afterAutospacing="1"/>
    </w:pPr>
  </w:style>
  <w:style w:type="paragraph" w:customStyle="1" w:styleId="label">
    <w:name w:val="label"/>
    <w:basedOn w:val="a"/>
    <w:pPr>
      <w:spacing w:before="100" w:beforeAutospacing="1" w:after="100" w:afterAutospacing="1"/>
    </w:pPr>
  </w:style>
  <w:style w:type="paragraph" w:customStyle="1" w:styleId="wallbutton">
    <w:name w:val="wallbutton"/>
    <w:basedOn w:val="a"/>
    <w:pPr>
      <w:spacing w:before="100" w:beforeAutospacing="1" w:after="100" w:afterAutospacing="1"/>
    </w:pPr>
  </w:style>
  <w:style w:type="paragraph" w:customStyle="1" w:styleId="galleryselector">
    <w:name w:val="galleryselector"/>
    <w:basedOn w:val="a"/>
    <w:pPr>
      <w:spacing w:before="100" w:beforeAutospacing="1" w:after="100" w:afterAutospacing="1"/>
    </w:pPr>
  </w:style>
  <w:style w:type="paragraph" w:customStyle="1" w:styleId="item-separator">
    <w:name w:val="item-separator"/>
    <w:basedOn w:val="a"/>
    <w:pPr>
      <w:spacing w:before="100" w:beforeAutospacing="1" w:after="100" w:afterAutospacing="1"/>
    </w:pPr>
  </w:style>
  <w:style w:type="paragraph" w:customStyle="1" w:styleId="contentpaneopen">
    <w:name w:val="contentpaneopen"/>
    <w:basedOn w:val="a"/>
    <w:pPr>
      <w:spacing w:before="100" w:beforeAutospacing="1" w:after="100" w:afterAutospacing="1"/>
    </w:pPr>
  </w:style>
  <w:style w:type="paragraph" w:customStyle="1" w:styleId="point">
    <w:name w:val="point"/>
    <w:basedOn w:val="a"/>
    <w:pPr>
      <w:spacing w:before="100" w:beforeAutospacing="1" w:after="100" w:afterAutospacing="1"/>
    </w:pPr>
  </w:style>
  <w:style w:type="paragraph" w:customStyle="1" w:styleId="productaddtocart">
    <w:name w:val="product_addtocart"/>
    <w:basedOn w:val="a"/>
    <w:pPr>
      <w:spacing w:before="100" w:beforeAutospacing="1" w:after="100" w:afterAutospacing="1"/>
    </w:pPr>
  </w:style>
  <w:style w:type="paragraph" w:customStyle="1" w:styleId="addtocarticon">
    <w:name w:val="addtocart_icon"/>
    <w:basedOn w:val="a"/>
    <w:pPr>
      <w:spacing w:before="100" w:beforeAutospacing="1" w:after="100" w:afterAutospacing="1"/>
    </w:pPr>
  </w:style>
  <w:style w:type="paragraph" w:customStyle="1" w:styleId="addtocart-bar">
    <w:name w:val="addtocart-bar"/>
    <w:basedOn w:val="a"/>
    <w:pPr>
      <w:spacing w:before="100" w:beforeAutospacing="1" w:after="100" w:afterAutospacing="1"/>
    </w:pPr>
  </w:style>
  <w:style w:type="paragraph" w:customStyle="1" w:styleId="center">
    <w:name w:val="center"/>
    <w:basedOn w:val="a"/>
    <w:pPr>
      <w:spacing w:before="100" w:beforeAutospacing="1" w:after="100" w:afterAutospacing="1"/>
    </w:pPr>
  </w:style>
  <w:style w:type="paragraph" w:customStyle="1" w:styleId="spacer">
    <w:name w:val="spacer"/>
    <w:basedOn w:val="a"/>
    <w:pPr>
      <w:spacing w:before="100" w:beforeAutospacing="1" w:after="100" w:afterAutospacing="1"/>
    </w:pPr>
  </w:style>
  <w:style w:type="paragraph" w:customStyle="1" w:styleId="quantity-box">
    <w:name w:val="quantity-box"/>
    <w:basedOn w:val="a"/>
    <w:pPr>
      <w:spacing w:before="100" w:beforeAutospacing="1" w:after="100" w:afterAutospacing="1"/>
    </w:pPr>
  </w:style>
  <w:style w:type="paragraph" w:customStyle="1" w:styleId="quantity-controls">
    <w:name w:val="quantity-controls"/>
    <w:basedOn w:val="a"/>
    <w:pPr>
      <w:spacing w:before="100" w:beforeAutospacing="1" w:after="100" w:afterAutospacing="1"/>
    </w:pPr>
  </w:style>
  <w:style w:type="paragraph" w:customStyle="1" w:styleId="golemsharebuttonstext">
    <w:name w:val="golem_share_buttons_text"/>
    <w:basedOn w:val="a"/>
    <w:pPr>
      <w:spacing w:before="100" w:beforeAutospacing="1" w:after="100" w:afterAutospacing="1"/>
    </w:pPr>
  </w:style>
  <w:style w:type="paragraph" w:customStyle="1" w:styleId="thumbnail">
    <w:name w:val="thumbnail"/>
    <w:basedOn w:val="a"/>
    <w:pPr>
      <w:spacing w:before="100" w:beforeAutospacing="1" w:after="100" w:afterAutospacing="1"/>
    </w:pPr>
  </w:style>
  <w:style w:type="paragraph" w:customStyle="1" w:styleId="number">
    <w:name w:val="number"/>
    <w:basedOn w:val="a"/>
    <w:pPr>
      <w:spacing w:before="100" w:beforeAutospacing="1" w:after="100" w:afterAutospacing="1"/>
    </w:pPr>
  </w:style>
  <w:style w:type="paragraph" w:customStyle="1" w:styleId="category">
    <w:name w:val="category"/>
    <w:basedOn w:val="a"/>
    <w:pPr>
      <w:spacing w:before="100" w:beforeAutospacing="1" w:after="100" w:afterAutospacing="1"/>
    </w:pPr>
  </w:style>
  <w:style w:type="paragraph" w:customStyle="1" w:styleId="10">
    <w:name w:val="العنوان1"/>
    <w:basedOn w:val="a"/>
    <w:pPr>
      <w:spacing w:before="100" w:beforeAutospacing="1" w:after="100" w:afterAutospacing="1"/>
    </w:pPr>
  </w:style>
  <w:style w:type="paragraph" w:customStyle="1" w:styleId="search-pagination">
    <w:name w:val="search-pagination"/>
    <w:basedOn w:val="a"/>
    <w:pPr>
      <w:spacing w:before="100" w:beforeAutospacing="1" w:after="100" w:afterAutospacing="1"/>
    </w:pPr>
  </w:style>
  <w:style w:type="paragraph" w:customStyle="1" w:styleId="search-pages-counter">
    <w:name w:val="search-pages-counter"/>
    <w:basedOn w:val="a"/>
    <w:pPr>
      <w:spacing w:before="100" w:beforeAutospacing="1" w:after="100" w:afterAutospacing="1"/>
    </w:pPr>
  </w:style>
  <w:style w:type="paragraph" w:customStyle="1" w:styleId="s5responsivemobiledropdowninner">
    <w:name w:val="s5_responsive_mobile_drop_down_inner"/>
    <w:basedOn w:val="a"/>
    <w:pPr>
      <w:spacing w:before="100" w:beforeAutospacing="1" w:after="100" w:afterAutospacing="1"/>
    </w:pPr>
  </w:style>
  <w:style w:type="paragraph" w:customStyle="1" w:styleId="moduletable">
    <w:name w:val="moduletable"/>
    <w:basedOn w:val="a"/>
    <w:pPr>
      <w:spacing w:before="100" w:beforeAutospacing="1" w:after="100" w:afterAutospacing="1"/>
    </w:pPr>
  </w:style>
  <w:style w:type="paragraph" w:customStyle="1" w:styleId="s5fourdivs2">
    <w:name w:val="s5_fourdivs_2"/>
    <w:basedOn w:val="a"/>
    <w:pPr>
      <w:spacing w:before="100" w:beforeAutospacing="1" w:after="100" w:afterAutospacing="1"/>
    </w:pPr>
  </w:style>
  <w:style w:type="paragraph" w:customStyle="1" w:styleId="s5fourdivs1">
    <w:name w:val="s5_fourdivs_1"/>
    <w:basedOn w:val="a"/>
    <w:pPr>
      <w:spacing w:before="100" w:beforeAutospacing="1" w:after="100" w:afterAutospacing="1"/>
    </w:pPr>
  </w:style>
  <w:style w:type="paragraph" w:customStyle="1" w:styleId="item">
    <w:name w:val="item"/>
    <w:basedOn w:val="a"/>
    <w:pPr>
      <w:spacing w:before="100" w:beforeAutospacing="1" w:after="100" w:afterAutospacing="1"/>
    </w:pPr>
  </w:style>
  <w:style w:type="paragraph" w:customStyle="1" w:styleId="btn">
    <w:name w:val="btn"/>
    <w:basedOn w:val="a"/>
    <w:pPr>
      <w:spacing w:before="100" w:beforeAutospacing="1" w:after="100" w:afterAutospacing="1"/>
    </w:pPr>
  </w:style>
  <w:style w:type="paragraph" w:customStyle="1" w:styleId="comments-list">
    <w:name w:val="comments-list"/>
    <w:basedOn w:val="a"/>
    <w:pPr>
      <w:spacing w:before="100" w:beforeAutospacing="1" w:after="100" w:afterAutospacing="1"/>
    </w:pPr>
  </w:style>
  <w:style w:type="paragraph" w:customStyle="1" w:styleId="comment-author">
    <w:name w:val="comment-author"/>
    <w:basedOn w:val="a"/>
    <w:pPr>
      <w:spacing w:before="100" w:beforeAutospacing="1" w:after="100" w:afterAutospacing="1"/>
    </w:pPr>
  </w:style>
  <w:style w:type="paragraph" w:customStyle="1" w:styleId="author-homepage">
    <w:name w:val="author-homepage"/>
    <w:basedOn w:val="a"/>
    <w:pPr>
      <w:spacing w:before="100" w:beforeAutospacing="1" w:after="100" w:afterAutospacing="1"/>
    </w:pPr>
  </w:style>
  <w:style w:type="paragraph" w:customStyle="1" w:styleId="even">
    <w:name w:val="even"/>
    <w:basedOn w:val="a"/>
    <w:pPr>
      <w:spacing w:before="100" w:beforeAutospacing="1" w:after="100" w:afterAutospacing="1"/>
    </w:pPr>
  </w:style>
  <w:style w:type="paragraph" w:customStyle="1" w:styleId="comment-body">
    <w:name w:val="comment-body"/>
    <w:basedOn w:val="a"/>
    <w:pPr>
      <w:spacing w:before="100" w:beforeAutospacing="1" w:after="100" w:afterAutospacing="1"/>
    </w:pPr>
  </w:style>
  <w:style w:type="paragraph" w:customStyle="1" w:styleId="comment-date">
    <w:name w:val="comment-date"/>
    <w:basedOn w:val="a"/>
    <w:pPr>
      <w:spacing w:before="100" w:beforeAutospacing="1" w:after="100" w:afterAutospacing="1"/>
    </w:pPr>
  </w:style>
  <w:style w:type="paragraph" w:customStyle="1" w:styleId="comment-anchor">
    <w:name w:val="comment-anchor"/>
    <w:basedOn w:val="a"/>
    <w:pPr>
      <w:spacing w:before="100" w:beforeAutospacing="1" w:after="100" w:afterAutospacing="1"/>
    </w:pPr>
  </w:style>
  <w:style w:type="paragraph" w:customStyle="1" w:styleId="comments-buttons">
    <w:name w:val="comments-buttons"/>
    <w:basedOn w:val="a"/>
    <w:pPr>
      <w:spacing w:before="100" w:beforeAutospacing="1" w:after="100" w:afterAutospacing="1"/>
    </w:pPr>
  </w:style>
  <w:style w:type="paragraph" w:customStyle="1" w:styleId="odd">
    <w:name w:val="odd"/>
    <w:basedOn w:val="a"/>
    <w:pPr>
      <w:spacing w:before="100" w:beforeAutospacing="1" w:after="100" w:afterAutospacing="1"/>
    </w:pPr>
  </w:style>
  <w:style w:type="paragraph" w:customStyle="1" w:styleId="subcategoryname">
    <w:name w:val="subcategory_name"/>
    <w:basedOn w:val="a"/>
    <w:pPr>
      <w:spacing w:before="100" w:beforeAutospacing="1" w:after="100" w:afterAutospacing="1"/>
    </w:pPr>
  </w:style>
  <w:style w:type="paragraph" w:customStyle="1" w:styleId="productinfo">
    <w:name w:val="product_info"/>
    <w:basedOn w:val="a"/>
    <w:pPr>
      <w:spacing w:before="100" w:beforeAutospacing="1" w:after="100" w:afterAutospacing="1"/>
    </w:pPr>
  </w:style>
  <w:style w:type="paragraph" w:customStyle="1" w:styleId="content">
    <w:name w:val="content"/>
    <w:basedOn w:val="a"/>
    <w:pPr>
      <w:spacing w:before="100" w:beforeAutospacing="1" w:after="100" w:afterAutospacing="1"/>
    </w:pPr>
  </w:style>
  <w:style w:type="paragraph" w:customStyle="1" w:styleId="close">
    <w:name w:val="close"/>
    <w:basedOn w:val="a"/>
    <w:pPr>
      <w:spacing w:before="100" w:beforeAutospacing="1" w:after="100" w:afterAutospacing="1"/>
    </w:pPr>
  </w:style>
  <w:style w:type="paragraph" w:customStyle="1" w:styleId="productboxright">
    <w:name w:val="product_box_right"/>
    <w:basedOn w:val="a"/>
    <w:pPr>
      <w:spacing w:before="100" w:beforeAutospacing="1" w:after="100" w:afterAutospacing="1"/>
    </w:pPr>
  </w:style>
  <w:style w:type="paragraph" w:customStyle="1" w:styleId="produktkassehoejre">
    <w:name w:val="produkt_kasse_hoejre"/>
    <w:basedOn w:val="a"/>
    <w:pPr>
      <w:spacing w:before="100" w:beforeAutospacing="1" w:after="100" w:afterAutospacing="1"/>
    </w:pPr>
  </w:style>
  <w:style w:type="paragraph" w:customStyle="1" w:styleId="cart-quantity">
    <w:name w:val="cart-quantity"/>
    <w:basedOn w:val="a"/>
    <w:pPr>
      <w:spacing w:before="100" w:beforeAutospacing="1" w:after="100" w:afterAutospacing="1"/>
    </w:pPr>
  </w:style>
  <w:style w:type="paragraph" w:customStyle="1" w:styleId="cart-link">
    <w:name w:val="cart-link"/>
    <w:basedOn w:val="a"/>
    <w:pPr>
      <w:spacing w:before="100" w:beforeAutospacing="1" w:after="100" w:afterAutospacing="1"/>
    </w:pPr>
  </w:style>
  <w:style w:type="paragraph" w:customStyle="1" w:styleId="userdata">
    <w:name w:val="userdata"/>
    <w:basedOn w:val="a"/>
    <w:pPr>
      <w:spacing w:before="100" w:beforeAutospacing="1" w:after="100" w:afterAutospacing="1"/>
    </w:pPr>
  </w:style>
  <w:style w:type="paragraph" w:customStyle="1" w:styleId="login-greeting">
    <w:name w:val="login-greeting"/>
    <w:basedOn w:val="a"/>
    <w:pPr>
      <w:spacing w:before="100" w:beforeAutospacing="1" w:after="100" w:afterAutospacing="1"/>
    </w:pPr>
  </w:style>
  <w:style w:type="paragraph" w:customStyle="1" w:styleId="s5level1span1">
    <w:name w:val="s5_level1_span1"/>
    <w:basedOn w:val="a"/>
    <w:pPr>
      <w:spacing w:before="100" w:beforeAutospacing="1" w:after="100" w:afterAutospacing="1"/>
    </w:pPr>
  </w:style>
  <w:style w:type="paragraph" w:customStyle="1" w:styleId="s5level1span2">
    <w:name w:val="s5_level1_span2"/>
    <w:basedOn w:val="a"/>
    <w:pPr>
      <w:spacing w:before="100" w:beforeAutospacing="1" w:after="100" w:afterAutospacing="1"/>
    </w:pPr>
  </w:style>
  <w:style w:type="paragraph" w:customStyle="1" w:styleId="inner">
    <w:name w:val="inner"/>
    <w:basedOn w:val="a"/>
    <w:pPr>
      <w:spacing w:before="100" w:beforeAutospacing="1" w:after="100" w:afterAutospacing="1"/>
    </w:pPr>
  </w:style>
  <w:style w:type="paragraph" w:customStyle="1" w:styleId="mime-pdf">
    <w:name w:val="mime-pdf"/>
    <w:basedOn w:val="a"/>
    <w:pPr>
      <w:spacing w:before="100" w:beforeAutospacing="1" w:after="100" w:afterAutospacing="1"/>
    </w:pPr>
  </w:style>
  <w:style w:type="paragraph" w:customStyle="1" w:styleId="productnum">
    <w:name w:val="productnum"/>
    <w:basedOn w:val="a"/>
    <w:pPr>
      <w:spacing w:before="100" w:beforeAutospacing="1" w:after="100" w:afterAutospacing="1"/>
    </w:pPr>
  </w:style>
  <w:style w:type="paragraph" w:customStyle="1" w:styleId="subcategorythumb">
    <w:name w:val="subcategory_thumb"/>
    <w:basedOn w:val="a"/>
    <w:pPr>
      <w:spacing w:before="100" w:beforeAutospacing="1" w:after="100" w:afterAutospacing="1"/>
    </w:pPr>
  </w:style>
  <w:style w:type="paragraph" w:customStyle="1" w:styleId="fullwidth">
    <w:name w:val="full_width"/>
    <w:basedOn w:val="a"/>
    <w:pPr>
      <w:spacing w:before="100" w:beforeAutospacing="1" w:after="100" w:afterAutospacing="1"/>
    </w:pPr>
  </w:style>
  <w:style w:type="paragraph" w:customStyle="1" w:styleId="imgcaption">
    <w:name w:val="img_caption"/>
    <w:basedOn w:val="a"/>
    <w:pPr>
      <w:spacing w:before="100" w:beforeAutospacing="1" w:after="100" w:afterAutospacing="1"/>
      <w:jc w:val="center"/>
    </w:pPr>
  </w:style>
  <w:style w:type="paragraph" w:customStyle="1" w:styleId="fonthighlight">
    <w:name w:val="font_highlight"/>
    <w:basedOn w:val="a"/>
    <w:pPr>
      <w:spacing w:before="100" w:beforeAutospacing="1" w:after="100" w:afterAutospacing="1"/>
    </w:pPr>
    <w:rPr>
      <w:color w:val="212121"/>
      <w:sz w:val="34"/>
      <w:szCs w:val="34"/>
    </w:rPr>
  </w:style>
  <w:style w:type="paragraph" w:customStyle="1" w:styleId="modredshopproductshorizontal">
    <w:name w:val="mod_redshop_products_horizontal"/>
    <w:basedOn w:val="a"/>
    <w:pPr>
      <w:spacing w:before="100" w:beforeAutospacing="1" w:after="100" w:afterAutospacing="1"/>
    </w:pPr>
  </w:style>
  <w:style w:type="paragraph" w:customStyle="1" w:styleId="productprice">
    <w:name w:val="product_price"/>
    <w:basedOn w:val="a"/>
    <w:pPr>
      <w:spacing w:before="100" w:beforeAutospacing="1" w:after="100" w:afterAutospacing="1"/>
    </w:pPr>
  </w:style>
  <w:style w:type="paragraph" w:customStyle="1" w:styleId="produktkassehoejrepris">
    <w:name w:val="produkt_kasse_hoejre_pris"/>
    <w:basedOn w:val="a"/>
    <w:pPr>
      <w:spacing w:before="100" w:beforeAutospacing="1" w:after="100" w:afterAutospacing="1"/>
    </w:pPr>
  </w:style>
  <w:style w:type="paragraph" w:customStyle="1" w:styleId="s5regfloatleft">
    <w:name w:val="s5_regfloatleft"/>
    <w:basedOn w:val="a"/>
    <w:pPr>
      <w:spacing w:before="100" w:beforeAutospacing="1" w:after="100" w:afterAutospacing="1"/>
    </w:pPr>
  </w:style>
  <w:style w:type="paragraph" w:customStyle="1" w:styleId="validate">
    <w:name w:val="validate"/>
    <w:basedOn w:val="a"/>
    <w:rPr>
      <w:color w:val="FFFFFF"/>
    </w:rPr>
  </w:style>
  <w:style w:type="paragraph" w:customStyle="1" w:styleId="s5bodyie7">
    <w:name w:val="s5_body_ie7"/>
    <w:basedOn w:val="a"/>
    <w:pPr>
      <w:spacing w:before="100" w:beforeAutospacing="1" w:after="100" w:afterAutospacing="1"/>
    </w:pPr>
  </w:style>
  <w:style w:type="paragraph" w:customStyle="1" w:styleId="showlargetablet">
    <w:name w:val="show_large_tablet"/>
    <w:basedOn w:val="a"/>
    <w:pPr>
      <w:spacing w:before="100" w:beforeAutospacing="1" w:after="100" w:afterAutospacing="1"/>
    </w:pPr>
  </w:style>
  <w:style w:type="paragraph" w:customStyle="1" w:styleId="showsmalltablet">
    <w:name w:val="show_small_tablet"/>
    <w:basedOn w:val="a"/>
    <w:pPr>
      <w:spacing w:before="100" w:beforeAutospacing="1" w:after="100" w:afterAutospacing="1"/>
    </w:pPr>
  </w:style>
  <w:style w:type="paragraph" w:customStyle="1" w:styleId="showmobile">
    <w:name w:val="show_mobile"/>
    <w:basedOn w:val="a"/>
    <w:pPr>
      <w:spacing w:before="100" w:beforeAutospacing="1" w:after="100" w:afterAutospacing="1"/>
    </w:pPr>
  </w:style>
  <w:style w:type="paragraph" w:customStyle="1" w:styleId="s5floatleft">
    <w:name w:val="s5_float_left"/>
    <w:basedOn w:val="a"/>
    <w:pPr>
      <w:spacing w:before="100" w:beforeAutospacing="1" w:after="100" w:afterAutospacing="1"/>
    </w:pPr>
  </w:style>
  <w:style w:type="paragraph" w:customStyle="1" w:styleId="s5h3first">
    <w:name w:val="s5_h3_first"/>
    <w:basedOn w:val="a"/>
    <w:pPr>
      <w:spacing w:before="100" w:beforeAutospacing="1" w:after="100" w:afterAutospacing="1"/>
    </w:pPr>
  </w:style>
  <w:style w:type="paragraph" w:customStyle="1" w:styleId="quantity-input">
    <w:name w:val="quantity-input"/>
    <w:basedOn w:val="a"/>
    <w:pPr>
      <w:spacing w:before="100" w:beforeAutospacing="1" w:after="100" w:afterAutospacing="1"/>
    </w:pPr>
  </w:style>
  <w:style w:type="paragraph" w:customStyle="1" w:styleId="s5multibox">
    <w:name w:val="s5_multibox"/>
    <w:basedOn w:val="a"/>
    <w:pPr>
      <w:spacing w:before="100" w:beforeAutospacing="1" w:after="100" w:afterAutospacing="1"/>
    </w:pPr>
  </w:style>
  <w:style w:type="character" w:customStyle="1" w:styleId="highlight">
    <w:name w:val="highlight"/>
    <w:basedOn w:val="a0"/>
    <w:rPr>
      <w:b/>
      <w:bCs/>
      <w:shd w:val="clear" w:color="auto" w:fill="FFFFCC"/>
    </w:rPr>
  </w:style>
  <w:style w:type="character" w:customStyle="1" w:styleId="menusubtext">
    <w:name w:val="menu_subtext"/>
    <w:basedOn w:val="a0"/>
    <w:rPr>
      <w:b w:val="0"/>
      <w:bCs w:val="0"/>
      <w:vanish w:val="0"/>
      <w:webHidden w:val="0"/>
      <w:specVanish w:val="0"/>
    </w:rPr>
  </w:style>
  <w:style w:type="character" w:customStyle="1" w:styleId="menutitle">
    <w:name w:val="menu_title"/>
    <w:basedOn w:val="a0"/>
  </w:style>
  <w:style w:type="character" w:customStyle="1" w:styleId="cartview">
    <w:name w:val="cartview"/>
    <w:basedOn w:val="a0"/>
    <w:rPr>
      <w:sz w:val="17"/>
      <w:szCs w:val="17"/>
      <w:shd w:val="clear" w:color="auto" w:fill="000000"/>
    </w:rPr>
  </w:style>
  <w:style w:type="character" w:customStyle="1" w:styleId="cartcheckout">
    <w:name w:val="cartcheckout"/>
    <w:basedOn w:val="a0"/>
    <w:rPr>
      <w:sz w:val="17"/>
      <w:szCs w:val="17"/>
      <w:shd w:val="clear" w:color="auto" w:fill="000000"/>
    </w:rPr>
  </w:style>
  <w:style w:type="character" w:customStyle="1" w:styleId="title1">
    <w:name w:val="title1"/>
    <w:basedOn w:val="a0"/>
    <w:rPr>
      <w:b w:val="0"/>
      <w:bCs w:val="0"/>
      <w:vanish w:val="0"/>
      <w:webHidden w:val="0"/>
      <w:color w:val="333333"/>
      <w:sz w:val="27"/>
      <w:szCs w:val="27"/>
      <w:specVanish w:val="0"/>
    </w:rPr>
  </w:style>
  <w:style w:type="character" w:customStyle="1" w:styleId="terms-of-service">
    <w:name w:val="terms-of-service"/>
    <w:basedOn w:val="a0"/>
    <w:rPr>
      <w:b/>
      <w:bCs/>
      <w:sz w:val="18"/>
      <w:szCs w:val="18"/>
    </w:rPr>
  </w:style>
  <w:style w:type="character" w:customStyle="1" w:styleId="autocompleter-queried">
    <w:name w:val="autocompleter-queried"/>
    <w:basedOn w:val="a0"/>
  </w:style>
  <w:style w:type="character" w:customStyle="1" w:styleId="itemauthor">
    <w:name w:val="itemauthor"/>
    <w:basedOn w:val="a0"/>
  </w:style>
  <w:style w:type="character" w:customStyle="1" w:styleId="catitemauthor">
    <w:name w:val="catitemauthor"/>
    <w:basedOn w:val="a0"/>
  </w:style>
  <w:style w:type="character" w:customStyle="1" w:styleId="commentauthorname">
    <w:name w:val="commentauthorname"/>
    <w:basedOn w:val="a0"/>
  </w:style>
  <w:style w:type="character" w:customStyle="1" w:styleId="commentdate">
    <w:name w:val="commentdate"/>
    <w:basedOn w:val="a0"/>
  </w:style>
  <w:style w:type="character" w:customStyle="1" w:styleId="term">
    <w:name w:val="term"/>
    <w:basedOn w:val="a0"/>
  </w:style>
  <w:style w:type="character" w:customStyle="1" w:styleId="11">
    <w:name w:val="تاريخ1"/>
    <w:basedOn w:val="a0"/>
  </w:style>
  <w:style w:type="character" w:customStyle="1" w:styleId="when">
    <w:name w:val="when"/>
    <w:basedOn w:val="a0"/>
  </w:style>
  <w:style w:type="character" w:customStyle="1" w:styleId="branch">
    <w:name w:val="branch"/>
    <w:basedOn w:val="a0"/>
  </w:style>
  <w:style w:type="character" w:customStyle="1" w:styleId="node">
    <w:name w:val="node"/>
    <w:basedOn w:val="a0"/>
  </w:style>
  <w:style w:type="character" w:customStyle="1" w:styleId="op">
    <w:name w:val="op"/>
    <w:basedOn w:val="a0"/>
  </w:style>
  <w:style w:type="character" w:customStyle="1" w:styleId="productname1">
    <w:name w:val="product_name1"/>
    <w:basedOn w:val="a0"/>
    <w:rPr>
      <w:sz w:val="26"/>
      <w:szCs w:val="26"/>
    </w:rPr>
  </w:style>
  <w:style w:type="character" w:customStyle="1" w:styleId="s5accordionmenuleft">
    <w:name w:val="s5_accordion_menu_left"/>
    <w:basedOn w:val="a0"/>
  </w:style>
  <w:style w:type="paragraph" w:customStyle="1" w:styleId="golemsharebuttonstext1">
    <w:name w:val="golem_share_buttons_text1"/>
    <w:basedOn w:val="a"/>
    <w:pPr>
      <w:spacing w:line="480" w:lineRule="atLeast"/>
      <w:ind w:right="120"/>
    </w:pPr>
    <w:rPr>
      <w:rFonts w:ascii="Arial" w:hAnsi="Arial" w:cs="Arial"/>
      <w:b/>
      <w:bCs/>
      <w:color w:val="666666"/>
      <w:sz w:val="20"/>
      <w:szCs w:val="20"/>
    </w:rPr>
  </w:style>
  <w:style w:type="paragraph" w:customStyle="1" w:styleId="title2">
    <w:name w:val="title2"/>
    <w:basedOn w:val="a"/>
    <w:pPr>
      <w:shd w:val="clear" w:color="auto" w:fill="F0F0F0"/>
      <w:spacing w:before="100" w:beforeAutospacing="1" w:after="100" w:afterAutospacing="1"/>
    </w:pPr>
  </w:style>
  <w:style w:type="paragraph" w:customStyle="1" w:styleId="inner1">
    <w:name w:val="inner1"/>
    <w:basedOn w:val="a"/>
    <w:pPr>
      <w:ind w:left="90" w:right="90"/>
    </w:pPr>
  </w:style>
  <w:style w:type="paragraph" w:customStyle="1" w:styleId="productnum1">
    <w:name w:val="productnum1"/>
    <w:basedOn w:val="a"/>
    <w:pPr>
      <w:shd w:val="clear" w:color="auto" w:fill="387496"/>
      <w:spacing w:after="100" w:afterAutospacing="1" w:line="270" w:lineRule="atLeast"/>
      <w:ind w:left="75" w:right="75"/>
    </w:pPr>
    <w:rPr>
      <w:sz w:val="17"/>
      <w:szCs w:val="17"/>
    </w:rPr>
  </w:style>
  <w:style w:type="paragraph" w:customStyle="1" w:styleId="productnum2">
    <w:name w:val="productnum2"/>
    <w:basedOn w:val="a"/>
    <w:pPr>
      <w:shd w:val="clear" w:color="auto" w:fill="699864"/>
      <w:spacing w:after="100" w:afterAutospacing="1" w:line="270" w:lineRule="atLeast"/>
      <w:ind w:left="75" w:right="75"/>
    </w:pPr>
    <w:rPr>
      <w:sz w:val="17"/>
      <w:szCs w:val="17"/>
    </w:rPr>
  </w:style>
  <w:style w:type="paragraph" w:customStyle="1" w:styleId="productnum3">
    <w:name w:val="productnum3"/>
    <w:basedOn w:val="a"/>
    <w:pPr>
      <w:shd w:val="clear" w:color="auto" w:fill="699864"/>
      <w:spacing w:after="100" w:afterAutospacing="1" w:line="270" w:lineRule="atLeast"/>
      <w:ind w:left="75" w:right="75"/>
    </w:pPr>
    <w:rPr>
      <w:sz w:val="17"/>
      <w:szCs w:val="17"/>
    </w:rPr>
  </w:style>
  <w:style w:type="paragraph" w:customStyle="1" w:styleId="inner2">
    <w:name w:val="inner2"/>
    <w:basedOn w:val="a"/>
    <w:pPr>
      <w:ind w:left="90" w:right="90"/>
    </w:pPr>
  </w:style>
  <w:style w:type="paragraph" w:customStyle="1" w:styleId="inner3">
    <w:name w:val="inner3"/>
    <w:basedOn w:val="a"/>
    <w:pPr>
      <w:ind w:left="90" w:right="90"/>
    </w:pPr>
  </w:style>
  <w:style w:type="paragraph" w:customStyle="1" w:styleId="productnum4">
    <w:name w:val="productnum4"/>
    <w:basedOn w:val="a"/>
    <w:pPr>
      <w:shd w:val="clear" w:color="auto" w:fill="387496"/>
      <w:spacing w:after="100" w:afterAutospacing="1" w:line="270" w:lineRule="atLeast"/>
      <w:ind w:left="75" w:right="75"/>
    </w:pPr>
    <w:rPr>
      <w:sz w:val="17"/>
      <w:szCs w:val="17"/>
    </w:rPr>
  </w:style>
  <w:style w:type="paragraph" w:customStyle="1" w:styleId="productnum5">
    <w:name w:val="productnum5"/>
    <w:basedOn w:val="a"/>
    <w:pPr>
      <w:shd w:val="clear" w:color="auto" w:fill="699864"/>
      <w:spacing w:after="100" w:afterAutospacing="1" w:line="270" w:lineRule="atLeast"/>
      <w:ind w:left="75" w:right="75"/>
    </w:pPr>
    <w:rPr>
      <w:sz w:val="17"/>
      <w:szCs w:val="17"/>
    </w:rPr>
  </w:style>
  <w:style w:type="paragraph" w:customStyle="1" w:styleId="productnum6">
    <w:name w:val="productnum6"/>
    <w:basedOn w:val="a"/>
    <w:pPr>
      <w:shd w:val="clear" w:color="auto" w:fill="699864"/>
      <w:spacing w:after="100" w:afterAutospacing="1" w:line="270" w:lineRule="atLeast"/>
      <w:ind w:left="75" w:right="75"/>
    </w:pPr>
    <w:rPr>
      <w:sz w:val="17"/>
      <w:szCs w:val="17"/>
    </w:rPr>
  </w:style>
  <w:style w:type="paragraph" w:customStyle="1" w:styleId="inner4">
    <w:name w:val="inner4"/>
    <w:basedOn w:val="a"/>
    <w:pPr>
      <w:ind w:left="90" w:right="90"/>
    </w:pPr>
  </w:style>
  <w:style w:type="paragraph" w:customStyle="1" w:styleId="inner5">
    <w:name w:val="inner5"/>
    <w:basedOn w:val="a"/>
    <w:pPr>
      <w:ind w:left="90" w:right="90"/>
    </w:pPr>
  </w:style>
  <w:style w:type="paragraph" w:customStyle="1" w:styleId="productnum7">
    <w:name w:val="productnum7"/>
    <w:basedOn w:val="a"/>
    <w:pPr>
      <w:shd w:val="clear" w:color="auto" w:fill="387496"/>
      <w:spacing w:after="100" w:afterAutospacing="1" w:line="270" w:lineRule="atLeast"/>
      <w:ind w:left="75" w:right="75"/>
    </w:pPr>
    <w:rPr>
      <w:sz w:val="17"/>
      <w:szCs w:val="17"/>
    </w:rPr>
  </w:style>
  <w:style w:type="paragraph" w:customStyle="1" w:styleId="productnum8">
    <w:name w:val="productnum8"/>
    <w:basedOn w:val="a"/>
    <w:pPr>
      <w:shd w:val="clear" w:color="auto" w:fill="699864"/>
      <w:spacing w:after="100" w:afterAutospacing="1" w:line="270" w:lineRule="atLeast"/>
      <w:ind w:left="75" w:right="75"/>
    </w:pPr>
    <w:rPr>
      <w:sz w:val="17"/>
      <w:szCs w:val="17"/>
    </w:rPr>
  </w:style>
  <w:style w:type="paragraph" w:customStyle="1" w:styleId="productnum9">
    <w:name w:val="productnum9"/>
    <w:basedOn w:val="a"/>
    <w:pPr>
      <w:shd w:val="clear" w:color="auto" w:fill="699864"/>
      <w:spacing w:after="100" w:afterAutospacing="1" w:line="270" w:lineRule="atLeast"/>
      <w:ind w:left="75" w:right="75"/>
    </w:pPr>
    <w:rPr>
      <w:sz w:val="17"/>
      <w:szCs w:val="17"/>
    </w:rPr>
  </w:style>
  <w:style w:type="paragraph" w:customStyle="1" w:styleId="inner6">
    <w:name w:val="inner6"/>
    <w:basedOn w:val="a"/>
    <w:pPr>
      <w:ind w:left="90" w:right="90"/>
    </w:pPr>
  </w:style>
  <w:style w:type="character" w:customStyle="1" w:styleId="term1">
    <w:name w:val="term1"/>
    <w:basedOn w:val="a0"/>
    <w:rPr>
      <w:b/>
      <w:bCs/>
    </w:rPr>
  </w:style>
  <w:style w:type="character" w:customStyle="1" w:styleId="date1">
    <w:name w:val="date1"/>
    <w:basedOn w:val="a0"/>
    <w:rPr>
      <w:b/>
      <w:bCs/>
    </w:rPr>
  </w:style>
  <w:style w:type="character" w:customStyle="1" w:styleId="when1">
    <w:name w:val="when1"/>
    <w:basedOn w:val="a0"/>
    <w:rPr>
      <w:b/>
      <w:bCs/>
    </w:rPr>
  </w:style>
  <w:style w:type="character" w:customStyle="1" w:styleId="branch1">
    <w:name w:val="branch1"/>
    <w:basedOn w:val="a0"/>
    <w:rPr>
      <w:b/>
      <w:bCs/>
    </w:rPr>
  </w:style>
  <w:style w:type="character" w:customStyle="1" w:styleId="node1">
    <w:name w:val="node1"/>
    <w:basedOn w:val="a0"/>
    <w:rPr>
      <w:b/>
      <w:bCs/>
    </w:rPr>
  </w:style>
  <w:style w:type="character" w:customStyle="1" w:styleId="op1">
    <w:name w:val="op1"/>
    <w:basedOn w:val="a0"/>
    <w:rPr>
      <w:b/>
      <w:bCs/>
      <w:caps/>
    </w:rPr>
  </w:style>
  <w:style w:type="paragraph" w:customStyle="1" w:styleId="mime-pdf1">
    <w:name w:val="mime-pdf1"/>
    <w:basedOn w:val="a"/>
    <w:pPr>
      <w:spacing w:before="100" w:beforeAutospacing="1" w:after="100" w:afterAutospacing="1"/>
    </w:pPr>
  </w:style>
  <w:style w:type="paragraph" w:customStyle="1" w:styleId="search-pagination1">
    <w:name w:val="search-pagination1"/>
    <w:basedOn w:val="a"/>
  </w:style>
  <w:style w:type="paragraph" w:customStyle="1" w:styleId="pagination1">
    <w:name w:val="pagination1"/>
    <w:basedOn w:val="a"/>
    <w:pPr>
      <w:jc w:val="center"/>
    </w:pPr>
  </w:style>
  <w:style w:type="paragraph" w:customStyle="1" w:styleId="search-pages-counter1">
    <w:name w:val="search-pages-counter1"/>
    <w:basedOn w:val="a"/>
  </w:style>
  <w:style w:type="character" w:customStyle="1" w:styleId="autocompleter-queried1">
    <w:name w:val="autocompleter-queried1"/>
    <w:basedOn w:val="a0"/>
    <w:rPr>
      <w:b/>
      <w:bCs/>
    </w:rPr>
  </w:style>
  <w:style w:type="character" w:customStyle="1" w:styleId="autocompleter-queried2">
    <w:name w:val="autocompleter-queried2"/>
    <w:basedOn w:val="a0"/>
    <w:rPr>
      <w:b/>
      <w:bCs/>
      <w:color w:val="9FCFFF"/>
    </w:rPr>
  </w:style>
  <w:style w:type="paragraph" w:customStyle="1" w:styleId="s5modh31">
    <w:name w:val="s5_mod_h31"/>
    <w:basedOn w:val="a"/>
    <w:pPr>
      <w:spacing w:before="60" w:after="150" w:line="300" w:lineRule="auto"/>
    </w:pPr>
    <w:rPr>
      <w:color w:val="3D88B2"/>
      <w:sz w:val="22"/>
      <w:szCs w:val="22"/>
    </w:rPr>
  </w:style>
  <w:style w:type="paragraph" w:customStyle="1" w:styleId="s5h3first1">
    <w:name w:val="s5_h3_first1"/>
    <w:basedOn w:val="a"/>
    <w:pPr>
      <w:spacing w:before="100" w:beforeAutospacing="1" w:after="100" w:afterAutospacing="1"/>
    </w:pPr>
    <w:rPr>
      <w:color w:val="3D88B2"/>
    </w:rPr>
  </w:style>
  <w:style w:type="paragraph" w:customStyle="1" w:styleId="s5responsivemobiledropdowninner1">
    <w:name w:val="s5_responsive_mobile_drop_down_inner1"/>
    <w:basedOn w:val="a"/>
    <w:pPr>
      <w:shd w:val="clear" w:color="auto" w:fill="272727"/>
      <w:spacing w:before="100" w:beforeAutospacing="1" w:after="100" w:afterAutospacing="1"/>
    </w:pPr>
  </w:style>
  <w:style w:type="paragraph" w:customStyle="1" w:styleId="s5responsivemobiledropdowninner2">
    <w:name w:val="s5_responsive_mobile_drop_down_inner2"/>
    <w:basedOn w:val="a"/>
    <w:pPr>
      <w:shd w:val="clear" w:color="auto" w:fill="272727"/>
      <w:spacing w:before="100" w:beforeAutospacing="1" w:after="100" w:afterAutospacing="1"/>
    </w:pPr>
  </w:style>
  <w:style w:type="paragraph" w:customStyle="1" w:styleId="s5responsivemobiledropdowninner3">
    <w:name w:val="s5_responsive_mobile_drop_down_inner3"/>
    <w:basedOn w:val="a"/>
    <w:pPr>
      <w:shd w:val="clear" w:color="auto" w:fill="272727"/>
      <w:spacing w:before="100" w:beforeAutospacing="1" w:after="100" w:afterAutospacing="1"/>
    </w:pPr>
  </w:style>
  <w:style w:type="paragraph" w:customStyle="1" w:styleId="s5responsivemobiledropdowninner4">
    <w:name w:val="s5_responsive_mobile_drop_down_inner4"/>
    <w:basedOn w:val="a"/>
    <w:pPr>
      <w:shd w:val="clear" w:color="auto" w:fill="272727"/>
      <w:spacing w:before="100" w:beforeAutospacing="1" w:after="100" w:afterAutospacing="1"/>
    </w:pPr>
  </w:style>
  <w:style w:type="paragraph" w:customStyle="1" w:styleId="s5level1span11">
    <w:name w:val="s5_level1_span11"/>
    <w:basedOn w:val="a"/>
    <w:pPr>
      <w:spacing w:before="100" w:beforeAutospacing="1" w:after="100" w:afterAutospacing="1"/>
    </w:pPr>
  </w:style>
  <w:style w:type="paragraph" w:customStyle="1" w:styleId="s5level1span21">
    <w:name w:val="s5_level1_span21"/>
    <w:basedOn w:val="a"/>
    <w:pPr>
      <w:spacing w:before="100" w:beforeAutospacing="1" w:after="100" w:afterAutospacing="1"/>
    </w:pPr>
  </w:style>
  <w:style w:type="paragraph" w:customStyle="1" w:styleId="moduletable1">
    <w:name w:val="moduletable1"/>
    <w:basedOn w:val="a"/>
    <w:pPr>
      <w:pBdr>
        <w:bottom w:val="single" w:sz="6" w:space="6" w:color="ECECEC"/>
      </w:pBdr>
      <w:spacing w:before="100" w:beforeAutospacing="1" w:after="100" w:afterAutospacing="1"/>
    </w:pPr>
  </w:style>
  <w:style w:type="paragraph" w:customStyle="1" w:styleId="s5submenuitem1">
    <w:name w:val="s5_submenu_item1"/>
    <w:basedOn w:val="a"/>
    <w:pPr>
      <w:pBdr>
        <w:bottom w:val="single" w:sz="6" w:space="6" w:color="ECECEC"/>
      </w:pBdr>
      <w:spacing w:before="100" w:beforeAutospacing="1" w:after="100" w:afterAutospacing="1"/>
    </w:pPr>
  </w:style>
  <w:style w:type="paragraph" w:customStyle="1" w:styleId="s5subtext1">
    <w:name w:val="s5_subtext1"/>
    <w:basedOn w:val="a"/>
    <w:pPr>
      <w:spacing w:before="100" w:beforeAutospacing="1" w:after="100" w:afterAutospacing="1"/>
    </w:pPr>
    <w:rPr>
      <w:color w:val="6F6F6F"/>
      <w:sz w:val="17"/>
      <w:szCs w:val="17"/>
    </w:rPr>
  </w:style>
  <w:style w:type="paragraph" w:customStyle="1" w:styleId="s5level1span12">
    <w:name w:val="s5_level1_span12"/>
    <w:basedOn w:val="a"/>
    <w:pPr>
      <w:spacing w:before="100" w:beforeAutospacing="1" w:after="100" w:afterAutospacing="1"/>
    </w:pPr>
  </w:style>
  <w:style w:type="paragraph" w:customStyle="1" w:styleId="s5level1span22">
    <w:name w:val="s5_level1_span22"/>
    <w:basedOn w:val="a"/>
    <w:pPr>
      <w:spacing w:before="100" w:beforeAutospacing="1" w:after="100" w:afterAutospacing="1"/>
    </w:pPr>
  </w:style>
  <w:style w:type="paragraph" w:customStyle="1" w:styleId="image1">
    <w:name w:val="image1"/>
    <w:basedOn w:val="a"/>
    <w:pPr>
      <w:spacing w:before="100" w:beforeAutospacing="1" w:after="100" w:afterAutospacing="1"/>
    </w:pPr>
  </w:style>
  <w:style w:type="paragraph" w:customStyle="1" w:styleId="readmore1">
    <w:name w:val="readmore1"/>
    <w:basedOn w:val="a"/>
    <w:pPr>
      <w:spacing w:before="210" w:after="100" w:afterAutospacing="1"/>
    </w:pPr>
  </w:style>
  <w:style w:type="paragraph" w:customStyle="1" w:styleId="article1">
    <w:name w:val="article1"/>
    <w:basedOn w:val="a"/>
    <w:pPr>
      <w:spacing w:before="100" w:beforeAutospacing="1" w:after="100" w:afterAutospacing="1"/>
    </w:pPr>
  </w:style>
  <w:style w:type="paragraph" w:customStyle="1" w:styleId="pagebreak1">
    <w:name w:val="pagebreak1"/>
    <w:basedOn w:val="a"/>
    <w:pPr>
      <w:spacing w:before="100" w:beforeAutospacing="1" w:after="100" w:afterAutospacing="1"/>
    </w:pPr>
  </w:style>
  <w:style w:type="paragraph" w:customStyle="1" w:styleId="blank1">
    <w:name w:val="blank1"/>
    <w:basedOn w:val="a"/>
    <w:pPr>
      <w:spacing w:before="100" w:beforeAutospacing="1" w:after="100" w:afterAutospacing="1"/>
    </w:pPr>
  </w:style>
  <w:style w:type="paragraph" w:customStyle="1" w:styleId="left1">
    <w:name w:val="left1"/>
    <w:basedOn w:val="a"/>
    <w:pPr>
      <w:spacing w:before="100" w:beforeAutospacing="1" w:after="100" w:afterAutospacing="1"/>
      <w:ind w:right="240"/>
    </w:pPr>
  </w:style>
  <w:style w:type="paragraph" w:customStyle="1" w:styleId="right1">
    <w:name w:val="right1"/>
    <w:basedOn w:val="a"/>
    <w:pPr>
      <w:spacing w:before="100" w:beforeAutospacing="1" w:after="100" w:afterAutospacing="1"/>
      <w:ind w:left="240"/>
    </w:pPr>
  </w:style>
  <w:style w:type="paragraph" w:customStyle="1" w:styleId="s5fourdivs21">
    <w:name w:val="s5_fourdivs_21"/>
    <w:basedOn w:val="a"/>
    <w:pPr>
      <w:spacing w:before="100" w:beforeAutospacing="1" w:after="100" w:afterAutospacing="1"/>
    </w:pPr>
  </w:style>
  <w:style w:type="paragraph" w:customStyle="1" w:styleId="s5fourdivs22">
    <w:name w:val="s5_fourdivs_22"/>
    <w:basedOn w:val="a"/>
    <w:pPr>
      <w:spacing w:before="100" w:beforeAutospacing="1" w:after="100" w:afterAutospacing="1"/>
    </w:pPr>
  </w:style>
  <w:style w:type="paragraph" w:customStyle="1" w:styleId="s5fourdivs11">
    <w:name w:val="s5_fourdivs_11"/>
    <w:basedOn w:val="a"/>
    <w:pPr>
      <w:spacing w:before="100" w:beforeAutospacing="1" w:after="600"/>
    </w:pPr>
  </w:style>
  <w:style w:type="paragraph" w:customStyle="1" w:styleId="s5fourdivstitle1">
    <w:name w:val="s5_fourdivs_title1"/>
    <w:basedOn w:val="a"/>
    <w:pPr>
      <w:spacing w:before="100" w:beforeAutospacing="1" w:after="210"/>
    </w:pPr>
  </w:style>
  <w:style w:type="paragraph" w:customStyle="1" w:styleId="button1">
    <w:name w:val="button1"/>
    <w:basedOn w:val="a"/>
    <w:pPr>
      <w:spacing w:before="120" w:after="120"/>
      <w:ind w:right="120"/>
    </w:pPr>
    <w:rPr>
      <w:rFonts w:ascii="Open Sans Condensed" w:hAnsi="Open Sans Condensed"/>
      <w:color w:val="FFFFFF"/>
      <w:sz w:val="26"/>
      <w:szCs w:val="26"/>
    </w:rPr>
  </w:style>
  <w:style w:type="paragraph" w:customStyle="1" w:styleId="inputbox1">
    <w:name w:val="inputbox1"/>
    <w:basedOn w:val="a"/>
    <w:pPr>
      <w:pBdr>
        <w:top w:val="single" w:sz="6" w:space="5" w:color="CCCCCC"/>
        <w:left w:val="single" w:sz="6" w:space="8" w:color="CCCCCC"/>
        <w:bottom w:val="single" w:sz="6" w:space="5" w:color="CCCCCC"/>
        <w:right w:val="single" w:sz="6" w:space="8" w:color="CCCCCC"/>
      </w:pBdr>
      <w:shd w:val="clear" w:color="auto" w:fill="F1F1F1"/>
      <w:spacing w:before="60" w:after="60"/>
    </w:pPr>
    <w:rPr>
      <w:sz w:val="22"/>
      <w:szCs w:val="22"/>
    </w:rPr>
  </w:style>
  <w:style w:type="paragraph" w:customStyle="1" w:styleId="item1">
    <w:name w:val="item1"/>
    <w:basedOn w:val="a"/>
    <w:pPr>
      <w:spacing w:before="100" w:beforeAutospacing="1" w:after="100" w:afterAutospacing="1" w:line="355" w:lineRule="auto"/>
    </w:pPr>
  </w:style>
  <w:style w:type="paragraph" w:customStyle="1" w:styleId="moduleroundboxouter1">
    <w:name w:val="module_round_box_outer1"/>
    <w:basedOn w:val="a"/>
    <w:pPr>
      <w:spacing w:before="100" w:beforeAutospacing="1" w:after="360"/>
      <w:ind w:left="240" w:right="240"/>
    </w:pPr>
    <w:rPr>
      <w:color w:val="FFFFFF"/>
    </w:rPr>
  </w:style>
  <w:style w:type="paragraph" w:customStyle="1" w:styleId="s5modh32">
    <w:name w:val="s5_mod_h32"/>
    <w:basedOn w:val="a"/>
    <w:pPr>
      <w:spacing w:before="100" w:beforeAutospacing="1" w:after="300" w:line="300" w:lineRule="auto"/>
    </w:pPr>
    <w:rPr>
      <w:color w:val="FFFFFF"/>
      <w:sz w:val="43"/>
      <w:szCs w:val="43"/>
    </w:rPr>
  </w:style>
  <w:style w:type="paragraph" w:customStyle="1" w:styleId="moduleroundboxouter2">
    <w:name w:val="module_round_box_outer2"/>
    <w:basedOn w:val="a"/>
    <w:pPr>
      <w:spacing w:before="100" w:beforeAutospacing="1" w:after="60"/>
      <w:ind w:left="135" w:right="135"/>
    </w:pPr>
  </w:style>
  <w:style w:type="paragraph" w:customStyle="1" w:styleId="moduleroundboxouter3">
    <w:name w:val="module_round_box_outer3"/>
    <w:basedOn w:val="a"/>
    <w:pPr>
      <w:spacing w:before="100" w:beforeAutospacing="1"/>
      <w:ind w:left="135" w:right="135"/>
    </w:pPr>
  </w:style>
  <w:style w:type="paragraph" w:customStyle="1" w:styleId="moduleroundboxouter4">
    <w:name w:val="module_round_box_outer4"/>
    <w:basedOn w:val="a"/>
    <w:pPr>
      <w:spacing w:before="100" w:beforeAutospacing="1" w:after="255"/>
      <w:ind w:left="135" w:right="135"/>
    </w:pPr>
  </w:style>
  <w:style w:type="paragraph" w:customStyle="1" w:styleId="moduleroundboxouter5">
    <w:name w:val="module_round_box_outer5"/>
    <w:basedOn w:val="a"/>
    <w:pPr>
      <w:spacing w:before="100" w:beforeAutospacing="1" w:after="255"/>
      <w:ind w:left="135" w:right="135"/>
    </w:pPr>
  </w:style>
  <w:style w:type="paragraph" w:customStyle="1" w:styleId="s5modh33">
    <w:name w:val="s5_mod_h33"/>
    <w:basedOn w:val="a"/>
    <w:pPr>
      <w:shd w:val="clear" w:color="auto" w:fill="212121"/>
      <w:spacing w:before="100" w:beforeAutospacing="1" w:after="210" w:line="300" w:lineRule="auto"/>
    </w:pPr>
    <w:rPr>
      <w:color w:val="FFFFFF"/>
      <w:sz w:val="29"/>
      <w:szCs w:val="29"/>
    </w:rPr>
  </w:style>
  <w:style w:type="paragraph" w:customStyle="1" w:styleId="s5modh34">
    <w:name w:val="s5_mod_h34"/>
    <w:basedOn w:val="a"/>
    <w:pPr>
      <w:spacing w:before="100" w:beforeAutospacing="1" w:after="210" w:line="300" w:lineRule="auto"/>
    </w:pPr>
    <w:rPr>
      <w:color w:val="FFFFFF"/>
      <w:sz w:val="29"/>
      <w:szCs w:val="29"/>
    </w:rPr>
  </w:style>
  <w:style w:type="paragraph" w:customStyle="1" w:styleId="s5modh35">
    <w:name w:val="s5_mod_h35"/>
    <w:basedOn w:val="a"/>
    <w:pPr>
      <w:spacing w:after="210" w:line="300" w:lineRule="auto"/>
      <w:ind w:left="-150" w:right="-150"/>
    </w:pPr>
    <w:rPr>
      <w:color w:val="FFFFFF"/>
      <w:sz w:val="29"/>
      <w:szCs w:val="29"/>
    </w:rPr>
  </w:style>
  <w:style w:type="paragraph" w:customStyle="1" w:styleId="slideelement1">
    <w:name w:val="slideelement1"/>
    <w:basedOn w:val="a"/>
    <w:pPr>
      <w:spacing w:before="100" w:beforeAutospacing="1" w:after="100" w:afterAutospacing="1"/>
    </w:pPr>
  </w:style>
  <w:style w:type="paragraph" w:customStyle="1" w:styleId="loadingelement1">
    <w:name w:val="loadingelement1"/>
    <w:basedOn w:val="a"/>
    <w:pPr>
      <w:spacing w:before="100" w:beforeAutospacing="1" w:after="100" w:afterAutospacing="1"/>
    </w:pPr>
  </w:style>
  <w:style w:type="paragraph" w:customStyle="1" w:styleId="slideinfozone1">
    <w:name w:val="slideinfozone1"/>
    <w:basedOn w:val="a"/>
    <w:pPr>
      <w:bidi/>
    </w:pPr>
  </w:style>
  <w:style w:type="paragraph" w:customStyle="1" w:styleId="carousel1">
    <w:name w:val="carousel1"/>
    <w:basedOn w:val="a"/>
    <w:pPr>
      <w:shd w:val="clear" w:color="auto" w:fill="333333"/>
    </w:pPr>
    <w:rPr>
      <w:color w:val="FFFFFF"/>
    </w:rPr>
  </w:style>
  <w:style w:type="paragraph" w:customStyle="1" w:styleId="carouselwrapper1">
    <w:name w:val="carouselwrapper1"/>
    <w:basedOn w:val="a"/>
    <w:pPr>
      <w:spacing w:before="100" w:beforeAutospacing="1" w:after="100" w:afterAutospacing="1"/>
    </w:pPr>
  </w:style>
  <w:style w:type="paragraph" w:customStyle="1" w:styleId="carouselwrapper2">
    <w:name w:val="carouselwrapper2"/>
    <w:basedOn w:val="a"/>
    <w:pPr>
      <w:spacing w:before="100" w:beforeAutospacing="1" w:after="100" w:afterAutospacing="1"/>
    </w:pPr>
  </w:style>
  <w:style w:type="paragraph" w:customStyle="1" w:styleId="thumbnail1">
    <w:name w:val="thumbnail1"/>
    <w:basedOn w:val="a"/>
    <w:pPr>
      <w:pBdr>
        <w:top w:val="single" w:sz="6" w:space="0" w:color="FFFFFF"/>
        <w:left w:val="single" w:sz="6" w:space="0" w:color="FFFFFF"/>
        <w:bottom w:val="single" w:sz="6" w:space="0" w:color="FFFFFF"/>
        <w:right w:val="single" w:sz="6" w:space="0" w:color="FFFFFF"/>
      </w:pBdr>
      <w:shd w:val="clear" w:color="auto" w:fill="000000"/>
      <w:spacing w:before="100" w:beforeAutospacing="1" w:after="100" w:afterAutospacing="1"/>
    </w:pPr>
  </w:style>
  <w:style w:type="paragraph" w:customStyle="1" w:styleId="thumbnail2">
    <w:name w:val="thumbnail2"/>
    <w:basedOn w:val="a"/>
    <w:pPr>
      <w:pBdr>
        <w:top w:val="single" w:sz="6" w:space="0" w:color="FFFFFF"/>
        <w:left w:val="single" w:sz="6" w:space="0" w:color="FFFFFF"/>
        <w:bottom w:val="single" w:sz="6" w:space="0" w:color="FFFFFF"/>
        <w:right w:val="single" w:sz="6" w:space="0" w:color="FFFFFF"/>
      </w:pBdr>
      <w:shd w:val="clear" w:color="auto" w:fill="000000"/>
      <w:spacing w:before="100" w:beforeAutospacing="1" w:after="100" w:afterAutospacing="1"/>
    </w:pPr>
  </w:style>
  <w:style w:type="paragraph" w:customStyle="1" w:styleId="thumbnail3">
    <w:name w:val="thumbnail3"/>
    <w:basedOn w:val="a"/>
    <w:pPr>
      <w:spacing w:before="100" w:beforeAutospacing="1" w:after="150"/>
    </w:pPr>
  </w:style>
  <w:style w:type="paragraph" w:customStyle="1" w:styleId="thumbnail4">
    <w:name w:val="thumbnail4"/>
    <w:basedOn w:val="a"/>
    <w:pPr>
      <w:spacing w:before="100" w:beforeAutospacing="1" w:after="150"/>
    </w:pPr>
  </w:style>
  <w:style w:type="paragraph" w:customStyle="1" w:styleId="label1">
    <w:name w:val="label1"/>
    <w:basedOn w:val="a"/>
    <w:rPr>
      <w:sz w:val="20"/>
      <w:szCs w:val="20"/>
    </w:rPr>
  </w:style>
  <w:style w:type="paragraph" w:customStyle="1" w:styleId="label2">
    <w:name w:val="label2"/>
    <w:basedOn w:val="a"/>
    <w:rPr>
      <w:sz w:val="20"/>
      <w:szCs w:val="20"/>
    </w:rPr>
  </w:style>
  <w:style w:type="paragraph" w:customStyle="1" w:styleId="wallbutton1">
    <w:name w:val="wallbutton1"/>
    <w:basedOn w:val="a"/>
    <w:pPr>
      <w:pBdr>
        <w:top w:val="single" w:sz="6" w:space="1" w:color="888888"/>
        <w:left w:val="single" w:sz="6" w:space="2" w:color="888888"/>
        <w:bottom w:val="single" w:sz="6" w:space="1" w:color="888888"/>
        <w:right w:val="single" w:sz="6" w:space="2" w:color="888888"/>
      </w:pBdr>
      <w:shd w:val="clear" w:color="auto" w:fill="222222"/>
    </w:pPr>
    <w:rPr>
      <w:sz w:val="15"/>
      <w:szCs w:val="15"/>
    </w:rPr>
  </w:style>
  <w:style w:type="paragraph" w:customStyle="1" w:styleId="wallbutton2">
    <w:name w:val="wallbutton2"/>
    <w:basedOn w:val="a"/>
    <w:pPr>
      <w:pBdr>
        <w:top w:val="single" w:sz="6" w:space="1" w:color="888888"/>
        <w:left w:val="single" w:sz="6" w:space="2" w:color="888888"/>
        <w:bottom w:val="single" w:sz="6" w:space="1" w:color="888888"/>
        <w:right w:val="single" w:sz="6" w:space="2" w:color="888888"/>
      </w:pBdr>
      <w:shd w:val="clear" w:color="auto" w:fill="222222"/>
    </w:pPr>
    <w:rPr>
      <w:sz w:val="15"/>
      <w:szCs w:val="15"/>
    </w:rPr>
  </w:style>
  <w:style w:type="paragraph" w:customStyle="1" w:styleId="number1">
    <w:name w:val="number1"/>
    <w:basedOn w:val="a"/>
    <w:pPr>
      <w:spacing w:before="100" w:beforeAutospacing="1" w:after="100" w:afterAutospacing="1"/>
    </w:pPr>
    <w:rPr>
      <w:color w:val="B5B5B5"/>
    </w:rPr>
  </w:style>
  <w:style w:type="paragraph" w:customStyle="1" w:styleId="number2">
    <w:name w:val="number2"/>
    <w:basedOn w:val="a"/>
    <w:pPr>
      <w:spacing w:before="100" w:beforeAutospacing="1" w:after="100" w:afterAutospacing="1"/>
    </w:pPr>
    <w:rPr>
      <w:color w:val="B5B5B5"/>
    </w:rPr>
  </w:style>
  <w:style w:type="paragraph" w:customStyle="1" w:styleId="galleryselector1">
    <w:name w:val="galleryselector1"/>
    <w:basedOn w:val="a"/>
    <w:pPr>
      <w:shd w:val="clear" w:color="auto" w:fill="000000"/>
      <w:spacing w:before="100" w:beforeAutospacing="1" w:after="100" w:afterAutospacing="1"/>
    </w:pPr>
  </w:style>
  <w:style w:type="paragraph" w:customStyle="1" w:styleId="info1">
    <w:name w:val="info1"/>
    <w:basedOn w:val="a"/>
    <w:rPr>
      <w:color w:val="AAAAAA"/>
      <w:sz w:val="18"/>
      <w:szCs w:val="18"/>
    </w:rPr>
  </w:style>
  <w:style w:type="character" w:customStyle="1" w:styleId="s5accordionmenuleft1">
    <w:name w:val="s5_accordion_menu_left1"/>
    <w:basedOn w:val="a0"/>
    <w:rPr>
      <w:vanish w:val="0"/>
      <w:webHidden w:val="0"/>
      <w:specVanish w:val="0"/>
    </w:rPr>
  </w:style>
  <w:style w:type="character" w:customStyle="1" w:styleId="s5accordionmenuleft2">
    <w:name w:val="s5_accordion_menu_left2"/>
    <w:basedOn w:val="a0"/>
  </w:style>
  <w:style w:type="character" w:customStyle="1" w:styleId="s5accordionmenuleft3">
    <w:name w:val="s5_accordion_menu_left3"/>
    <w:basedOn w:val="a0"/>
    <w:rPr>
      <w:vanish w:val="0"/>
      <w:webHidden w:val="0"/>
      <w:specVanish w:val="0"/>
    </w:rPr>
  </w:style>
  <w:style w:type="character" w:customStyle="1" w:styleId="s5accordionmenuleft4">
    <w:name w:val="s5_accordion_menu_left4"/>
    <w:basedOn w:val="a0"/>
    <w:rPr>
      <w:vanish w:val="0"/>
      <w:webHidden w:val="0"/>
      <w:specVanish w:val="0"/>
    </w:rPr>
  </w:style>
  <w:style w:type="character" w:customStyle="1" w:styleId="s5accordionmenuleft5">
    <w:name w:val="s5_accordion_menu_left5"/>
    <w:basedOn w:val="a0"/>
    <w:rPr>
      <w:vanish w:val="0"/>
      <w:webHidden w:val="0"/>
      <w:specVanish w:val="0"/>
    </w:rPr>
  </w:style>
  <w:style w:type="paragraph" w:customStyle="1" w:styleId="s5modh36">
    <w:name w:val="s5_mod_h36"/>
    <w:basedOn w:val="a"/>
    <w:pPr>
      <w:spacing w:before="100" w:beforeAutospacing="1" w:after="300" w:line="300" w:lineRule="auto"/>
    </w:pPr>
    <w:rPr>
      <w:color w:val="FFFFFF"/>
      <w:sz w:val="46"/>
      <w:szCs w:val="46"/>
    </w:rPr>
  </w:style>
  <w:style w:type="paragraph" w:customStyle="1" w:styleId="userdata1">
    <w:name w:val="userdata1"/>
    <w:basedOn w:val="a"/>
    <w:pPr>
      <w:spacing w:before="100" w:beforeAutospacing="1" w:after="210"/>
    </w:pPr>
  </w:style>
  <w:style w:type="paragraph" w:customStyle="1" w:styleId="button2">
    <w:name w:val="button2"/>
    <w:basedOn w:val="a"/>
    <w:pPr>
      <w:spacing w:before="180"/>
      <w:ind w:right="120"/>
    </w:pPr>
    <w:rPr>
      <w:rFonts w:ascii="Open Sans Condensed" w:hAnsi="Open Sans Condensed"/>
      <w:color w:val="FFFFFF"/>
      <w:sz w:val="26"/>
      <w:szCs w:val="26"/>
    </w:rPr>
  </w:style>
  <w:style w:type="paragraph" w:customStyle="1" w:styleId="moduletable2">
    <w:name w:val="moduletable2"/>
    <w:basedOn w:val="a"/>
    <w:pPr>
      <w:spacing w:before="100" w:beforeAutospacing="1" w:after="100" w:afterAutospacing="1"/>
    </w:pPr>
  </w:style>
  <w:style w:type="paragraph" w:customStyle="1" w:styleId="s5readon1">
    <w:name w:val="s5_readon1"/>
    <w:basedOn w:val="a"/>
    <w:pPr>
      <w:spacing w:after="100" w:afterAutospacing="1"/>
    </w:pPr>
    <w:rPr>
      <w:rFonts w:ascii="Open Sans Condensed" w:hAnsi="Open Sans Condensed"/>
      <w:color w:val="FFFFFF"/>
      <w:sz w:val="34"/>
      <w:szCs w:val="34"/>
    </w:rPr>
  </w:style>
  <w:style w:type="paragraph" w:customStyle="1" w:styleId="tabbox5">
    <w:name w:val="tab_box5"/>
    <w:basedOn w:val="a"/>
    <w:pPr>
      <w:pBdr>
        <w:bottom w:val="single" w:sz="6" w:space="20" w:color="E6E6E6"/>
        <w:right w:val="single" w:sz="6" w:space="21" w:color="E6E6E6"/>
      </w:pBdr>
      <w:shd w:val="clear" w:color="auto" w:fill="FBFBFB"/>
    </w:pPr>
  </w:style>
  <w:style w:type="paragraph" w:customStyle="1" w:styleId="tabbox6">
    <w:name w:val="tab_box6"/>
    <w:basedOn w:val="a"/>
    <w:pPr>
      <w:pBdr>
        <w:bottom w:val="single" w:sz="6" w:space="20" w:color="E6E6E6"/>
        <w:right w:val="single" w:sz="6" w:space="21" w:color="E6E6E6"/>
      </w:pBdr>
      <w:shd w:val="clear" w:color="auto" w:fill="FBFBFB"/>
    </w:pPr>
  </w:style>
  <w:style w:type="paragraph" w:customStyle="1" w:styleId="tabbox7">
    <w:name w:val="tab_box7"/>
    <w:basedOn w:val="a"/>
    <w:pPr>
      <w:pBdr>
        <w:bottom w:val="single" w:sz="6" w:space="20" w:color="E6E6E6"/>
        <w:right w:val="single" w:sz="6" w:space="21" w:color="E6E6E6"/>
      </w:pBdr>
      <w:shd w:val="clear" w:color="auto" w:fill="FBFBFB"/>
    </w:pPr>
  </w:style>
  <w:style w:type="paragraph" w:customStyle="1" w:styleId="tabbox8">
    <w:name w:val="tab_box8"/>
    <w:basedOn w:val="a"/>
    <w:pPr>
      <w:pBdr>
        <w:bottom w:val="single" w:sz="6" w:space="20" w:color="E6E6E6"/>
        <w:right w:val="single" w:sz="6" w:space="21" w:color="E6E6E6"/>
      </w:pBdr>
      <w:shd w:val="clear" w:color="auto" w:fill="FBFBFB"/>
    </w:pPr>
  </w:style>
  <w:style w:type="paragraph" w:customStyle="1" w:styleId="item-separator1">
    <w:name w:val="item-separator1"/>
    <w:basedOn w:val="a"/>
    <w:pPr>
      <w:spacing w:before="100" w:beforeAutospacing="1" w:after="270"/>
    </w:pPr>
  </w:style>
  <w:style w:type="paragraph" w:customStyle="1" w:styleId="contentpaneopen1">
    <w:name w:val="contentpaneopen1"/>
    <w:basedOn w:val="a"/>
    <w:pPr>
      <w:spacing w:before="100" w:beforeAutospacing="1" w:after="100" w:afterAutospacing="1"/>
    </w:pPr>
  </w:style>
  <w:style w:type="paragraph" w:customStyle="1" w:styleId="column-11">
    <w:name w:val="column-11"/>
    <w:basedOn w:val="a"/>
    <w:pPr>
      <w:spacing w:before="100" w:beforeAutospacing="1" w:after="100" w:afterAutospacing="1"/>
    </w:pPr>
  </w:style>
  <w:style w:type="paragraph" w:customStyle="1" w:styleId="column-21">
    <w:name w:val="column-21"/>
    <w:basedOn w:val="a"/>
    <w:pPr>
      <w:ind w:left="4762"/>
    </w:pPr>
  </w:style>
  <w:style w:type="paragraph" w:customStyle="1" w:styleId="column-12">
    <w:name w:val="column-12"/>
    <w:basedOn w:val="a"/>
    <w:pPr>
      <w:spacing w:before="100" w:beforeAutospacing="1" w:after="100" w:afterAutospacing="1"/>
      <w:ind w:right="476"/>
    </w:pPr>
  </w:style>
  <w:style w:type="paragraph" w:customStyle="1" w:styleId="column-22">
    <w:name w:val="column-22"/>
    <w:basedOn w:val="a"/>
    <w:pPr>
      <w:spacing w:before="100" w:beforeAutospacing="1" w:after="100" w:afterAutospacing="1"/>
      <w:ind w:left="4762"/>
    </w:pPr>
  </w:style>
  <w:style w:type="paragraph" w:customStyle="1" w:styleId="column-31">
    <w:name w:val="column-31"/>
    <w:basedOn w:val="a"/>
    <w:pPr>
      <w:spacing w:before="100" w:beforeAutospacing="1" w:after="100" w:afterAutospacing="1"/>
    </w:pPr>
  </w:style>
  <w:style w:type="paragraph" w:customStyle="1" w:styleId="point1">
    <w:name w:val="point1"/>
    <w:basedOn w:val="a"/>
    <w:pPr>
      <w:spacing w:before="100" w:beforeAutospacing="1" w:after="100" w:afterAutospacing="1"/>
    </w:pPr>
  </w:style>
  <w:style w:type="paragraph" w:customStyle="1" w:styleId="point2">
    <w:name w:val="point2"/>
    <w:basedOn w:val="a"/>
    <w:pPr>
      <w:spacing w:before="100" w:beforeAutospacing="1" w:after="100" w:afterAutospacing="1"/>
    </w:pPr>
  </w:style>
  <w:style w:type="paragraph" w:customStyle="1" w:styleId="point3">
    <w:name w:val="point3"/>
    <w:basedOn w:val="a"/>
    <w:pPr>
      <w:spacing w:before="100" w:beforeAutospacing="1" w:after="100" w:afterAutospacing="1"/>
    </w:pPr>
  </w:style>
  <w:style w:type="paragraph" w:customStyle="1" w:styleId="point4">
    <w:name w:val="point4"/>
    <w:basedOn w:val="a"/>
    <w:pPr>
      <w:spacing w:before="100" w:beforeAutospacing="1" w:after="100" w:afterAutospacing="1"/>
    </w:pPr>
  </w:style>
  <w:style w:type="paragraph" w:customStyle="1" w:styleId="button3">
    <w:name w:val="button3"/>
    <w:basedOn w:val="a"/>
    <w:pPr>
      <w:spacing w:before="210"/>
      <w:ind w:right="120"/>
    </w:pPr>
    <w:rPr>
      <w:rFonts w:ascii="Open Sans Condensed" w:hAnsi="Open Sans Condensed"/>
      <w:color w:val="FFFFFF"/>
      <w:sz w:val="26"/>
      <w:szCs w:val="26"/>
    </w:rPr>
  </w:style>
  <w:style w:type="paragraph" w:customStyle="1" w:styleId="s5readon2">
    <w:name w:val="s5_readon2"/>
    <w:basedOn w:val="a"/>
    <w:pPr>
      <w:spacing w:after="100" w:afterAutospacing="1"/>
    </w:pPr>
    <w:rPr>
      <w:rFonts w:ascii="Open Sans Condensed" w:hAnsi="Open Sans Condensed"/>
      <w:color w:val="FFFFFF"/>
      <w:sz w:val="31"/>
      <w:szCs w:val="31"/>
    </w:rPr>
  </w:style>
  <w:style w:type="paragraph" w:customStyle="1" w:styleId="button4">
    <w:name w:val="button4"/>
    <w:basedOn w:val="a"/>
    <w:pPr>
      <w:shd w:val="clear" w:color="auto" w:fill="888888"/>
      <w:spacing w:before="180"/>
      <w:ind w:right="120"/>
    </w:pPr>
    <w:rPr>
      <w:rFonts w:ascii="Open Sans Condensed" w:hAnsi="Open Sans Condensed"/>
      <w:color w:val="FFFFFF"/>
      <w:sz w:val="26"/>
      <w:szCs w:val="26"/>
    </w:rPr>
  </w:style>
  <w:style w:type="paragraph" w:customStyle="1" w:styleId="s5readon3">
    <w:name w:val="s5_readon3"/>
    <w:basedOn w:val="a"/>
    <w:pPr>
      <w:spacing w:after="100" w:afterAutospacing="1"/>
      <w:ind w:left="210"/>
    </w:pPr>
    <w:rPr>
      <w:rFonts w:ascii="Open Sans Condensed" w:hAnsi="Open Sans Condensed"/>
      <w:color w:val="FFFFFF"/>
      <w:sz w:val="17"/>
      <w:szCs w:val="17"/>
    </w:rPr>
  </w:style>
  <w:style w:type="paragraph" w:customStyle="1" w:styleId="btn1">
    <w:name w:val="btn1"/>
    <w:basedOn w:val="a"/>
    <w:pPr>
      <w:shd w:val="clear" w:color="auto" w:fill="000000"/>
      <w:spacing w:before="100" w:beforeAutospacing="1" w:after="100" w:afterAutospacing="1"/>
    </w:pPr>
  </w:style>
  <w:style w:type="paragraph" w:customStyle="1" w:styleId="btn2">
    <w:name w:val="btn2"/>
    <w:basedOn w:val="a"/>
    <w:pPr>
      <w:shd w:val="clear" w:color="auto" w:fill="000000"/>
      <w:spacing w:before="100" w:beforeAutospacing="1" w:after="100" w:afterAutospacing="1"/>
      <w:ind w:left="-60"/>
    </w:pPr>
  </w:style>
  <w:style w:type="paragraph" w:customStyle="1" w:styleId="comments-list1">
    <w:name w:val="comments-list1"/>
    <w:basedOn w:val="a"/>
    <w:pPr>
      <w:spacing w:before="100" w:beforeAutospacing="1" w:after="100" w:afterAutospacing="1"/>
    </w:pPr>
  </w:style>
  <w:style w:type="paragraph" w:customStyle="1" w:styleId="comment-author1">
    <w:name w:val="comment-author1"/>
    <w:basedOn w:val="a"/>
    <w:rPr>
      <w:b/>
      <w:bCs/>
      <w:color w:val="3C452D"/>
    </w:rPr>
  </w:style>
  <w:style w:type="paragraph" w:customStyle="1" w:styleId="author-homepage1">
    <w:name w:val="author-homepage1"/>
    <w:basedOn w:val="a"/>
    <w:rPr>
      <w:b/>
      <w:bCs/>
      <w:color w:val="3C452D"/>
    </w:rPr>
  </w:style>
  <w:style w:type="paragraph" w:customStyle="1" w:styleId="even1">
    <w:name w:val="even1"/>
    <w:basedOn w:val="a"/>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style>
  <w:style w:type="paragraph" w:customStyle="1" w:styleId="comment-body1">
    <w:name w:val="comment-body1"/>
    <w:basedOn w:val="a"/>
    <w:pPr>
      <w:spacing w:before="100" w:beforeAutospacing="1" w:after="100" w:afterAutospacing="1"/>
    </w:pPr>
  </w:style>
  <w:style w:type="paragraph" w:customStyle="1" w:styleId="comment-date1">
    <w:name w:val="comment-date1"/>
    <w:basedOn w:val="a"/>
    <w:rPr>
      <w:color w:val="333333"/>
      <w:sz w:val="15"/>
      <w:szCs w:val="15"/>
    </w:rPr>
  </w:style>
  <w:style w:type="paragraph" w:customStyle="1" w:styleId="comment-anchor1">
    <w:name w:val="comment-anchor1"/>
    <w:basedOn w:val="a"/>
    <w:pPr>
      <w:spacing w:before="100" w:beforeAutospacing="1" w:after="100" w:afterAutospacing="1"/>
    </w:pPr>
    <w:rPr>
      <w:vanish/>
      <w:color w:val="333333"/>
      <w:sz w:val="17"/>
      <w:szCs w:val="17"/>
    </w:rPr>
  </w:style>
  <w:style w:type="paragraph" w:customStyle="1" w:styleId="comments-buttons1">
    <w:name w:val="comments-buttons1"/>
    <w:basedOn w:val="a"/>
    <w:pPr>
      <w:shd w:val="clear" w:color="auto" w:fill="000000"/>
      <w:spacing w:before="105" w:after="100" w:afterAutospacing="1"/>
    </w:pPr>
    <w:rPr>
      <w:color w:val="FFFFFF"/>
      <w:sz w:val="17"/>
      <w:szCs w:val="17"/>
    </w:rPr>
  </w:style>
  <w:style w:type="paragraph" w:customStyle="1" w:styleId="odd1">
    <w:name w:val="odd1"/>
    <w:basedOn w:val="a"/>
    <w:pPr>
      <w:pBdr>
        <w:top w:val="single" w:sz="6" w:space="0" w:color="BFBFBF"/>
        <w:left w:val="single" w:sz="6" w:space="0" w:color="BFBFBF"/>
        <w:bottom w:val="single" w:sz="6" w:space="0" w:color="BFBFBF"/>
        <w:right w:val="single" w:sz="6" w:space="0" w:color="BFBFBF"/>
      </w:pBdr>
      <w:shd w:val="clear" w:color="auto" w:fill="F3F3F3"/>
      <w:spacing w:before="100" w:beforeAutospacing="1" w:after="100" w:afterAutospacing="1"/>
    </w:pPr>
  </w:style>
  <w:style w:type="character" w:customStyle="1" w:styleId="productname2">
    <w:name w:val="product_name2"/>
    <w:basedOn w:val="a0"/>
    <w:rPr>
      <w:b w:val="0"/>
      <w:bCs w:val="0"/>
      <w:vanish w:val="0"/>
      <w:webHidden w:val="0"/>
      <w:color w:val="454545"/>
      <w:sz w:val="31"/>
      <w:szCs w:val="31"/>
      <w:specVanish w:val="0"/>
    </w:rPr>
  </w:style>
  <w:style w:type="paragraph" w:customStyle="1" w:styleId="subcategorythumb1">
    <w:name w:val="subcategory_thumb1"/>
    <w:basedOn w:val="a"/>
    <w:pPr>
      <w:spacing w:before="75" w:after="225"/>
      <w:jc w:val="center"/>
    </w:pPr>
  </w:style>
  <w:style w:type="paragraph" w:customStyle="1" w:styleId="subcategoryname1">
    <w:name w:val="subcategory_name1"/>
    <w:basedOn w:val="a"/>
    <w:pPr>
      <w:shd w:val="clear" w:color="auto" w:fill="000000"/>
      <w:spacing w:before="315" w:after="100" w:afterAutospacing="1"/>
      <w:ind w:left="315"/>
    </w:pPr>
    <w:rPr>
      <w:sz w:val="20"/>
      <w:szCs w:val="20"/>
    </w:rPr>
  </w:style>
  <w:style w:type="paragraph" w:customStyle="1" w:styleId="productinfo1">
    <w:name w:val="product_info1"/>
    <w:basedOn w:val="a"/>
    <w:pPr>
      <w:spacing w:before="100" w:beforeAutospacing="1" w:after="100" w:afterAutospacing="1"/>
    </w:pPr>
  </w:style>
  <w:style w:type="paragraph" w:customStyle="1" w:styleId="productaddtocart1">
    <w:name w:val="product_addtocart1"/>
    <w:basedOn w:val="a"/>
    <w:pPr>
      <w:spacing w:before="100" w:beforeAutospacing="1" w:after="100" w:afterAutospacing="1"/>
    </w:pPr>
    <w:rPr>
      <w:color w:val="000000"/>
      <w:sz w:val="26"/>
      <w:szCs w:val="26"/>
    </w:rPr>
  </w:style>
  <w:style w:type="paragraph" w:customStyle="1" w:styleId="addtocarticon1">
    <w:name w:val="addtocart_icon1"/>
    <w:basedOn w:val="a"/>
    <w:pPr>
      <w:spacing w:before="90" w:after="100" w:afterAutospacing="1"/>
      <w:ind w:right="45"/>
    </w:pPr>
  </w:style>
  <w:style w:type="paragraph" w:customStyle="1" w:styleId="inputbox2">
    <w:name w:val="inputbox2"/>
    <w:basedOn w:val="a"/>
    <w:pPr>
      <w:pBdr>
        <w:top w:val="single" w:sz="6" w:space="5" w:color="CCCCCC"/>
        <w:left w:val="single" w:sz="6" w:space="8" w:color="CCCCCC"/>
        <w:bottom w:val="single" w:sz="6" w:space="5" w:color="CCCCCC"/>
        <w:right w:val="single" w:sz="6" w:space="8" w:color="CCCCCC"/>
      </w:pBdr>
      <w:shd w:val="clear" w:color="auto" w:fill="FFFFFF"/>
      <w:spacing w:before="60" w:after="60"/>
    </w:pPr>
    <w:rPr>
      <w:sz w:val="26"/>
      <w:szCs w:val="26"/>
    </w:rPr>
  </w:style>
  <w:style w:type="character" w:customStyle="1" w:styleId="title3">
    <w:name w:val="title3"/>
    <w:basedOn w:val="a0"/>
    <w:rPr>
      <w:b/>
      <w:bCs/>
      <w:vanish w:val="0"/>
      <w:webHidden w:val="0"/>
      <w:color w:val="333333"/>
      <w:sz w:val="22"/>
      <w:szCs w:val="22"/>
      <w:specVanish w:val="0"/>
    </w:rPr>
  </w:style>
  <w:style w:type="paragraph" w:customStyle="1" w:styleId="quantity-input1">
    <w:name w:val="quantity-input1"/>
    <w:basedOn w:val="a"/>
    <w:pPr>
      <w:pBdr>
        <w:top w:val="single" w:sz="6" w:space="0" w:color="EFEFEF"/>
        <w:left w:val="single" w:sz="6" w:space="0" w:color="EFEFEF"/>
        <w:bottom w:val="single" w:sz="6" w:space="0" w:color="EFEFEF"/>
        <w:right w:val="single" w:sz="6" w:space="0" w:color="EFEFEF"/>
      </w:pBdr>
      <w:spacing w:before="100" w:beforeAutospacing="1" w:after="100" w:afterAutospacing="1"/>
    </w:pPr>
  </w:style>
  <w:style w:type="paragraph" w:customStyle="1" w:styleId="product-fields1">
    <w:name w:val="product-fields1"/>
    <w:basedOn w:val="a"/>
    <w:pPr>
      <w:pBdr>
        <w:top w:val="single" w:sz="6" w:space="8" w:color="EFEFEF"/>
        <w:left w:val="single" w:sz="6" w:space="15" w:color="EFEFEF"/>
        <w:bottom w:val="single" w:sz="6" w:space="9" w:color="EEEEEE"/>
        <w:right w:val="single" w:sz="6" w:space="15" w:color="EFEFEF"/>
      </w:pBdr>
      <w:shd w:val="clear" w:color="auto" w:fill="FBFBFB"/>
      <w:spacing w:before="255" w:after="225" w:line="384" w:lineRule="atLeast"/>
    </w:pPr>
    <w:rPr>
      <w:sz w:val="18"/>
      <w:szCs w:val="18"/>
    </w:rPr>
  </w:style>
  <w:style w:type="paragraph" w:customStyle="1" w:styleId="addtocart-bar1">
    <w:name w:val="addtocart-bar1"/>
    <w:basedOn w:val="a"/>
    <w:pPr>
      <w:spacing w:before="100" w:beforeAutospacing="1" w:after="100" w:afterAutospacing="1"/>
    </w:pPr>
  </w:style>
  <w:style w:type="paragraph" w:customStyle="1" w:styleId="category1">
    <w:name w:val="category1"/>
    <w:basedOn w:val="a"/>
    <w:pPr>
      <w:spacing w:before="100" w:beforeAutospacing="1" w:after="100" w:afterAutospacing="1"/>
    </w:pPr>
  </w:style>
  <w:style w:type="paragraph" w:customStyle="1" w:styleId="center1">
    <w:name w:val="center1"/>
    <w:basedOn w:val="a"/>
    <w:pPr>
      <w:spacing w:before="100" w:beforeAutospacing="1" w:after="100" w:afterAutospacing="1"/>
    </w:pPr>
  </w:style>
  <w:style w:type="paragraph" w:customStyle="1" w:styleId="spacer1">
    <w:name w:val="spacer1"/>
    <w:basedOn w:val="a"/>
    <w:pPr>
      <w:spacing w:before="100" w:beforeAutospacing="1" w:after="100" w:afterAutospacing="1"/>
    </w:pPr>
  </w:style>
  <w:style w:type="paragraph" w:customStyle="1" w:styleId="spacer2">
    <w:name w:val="spacer2"/>
    <w:basedOn w:val="a"/>
    <w:pPr>
      <w:spacing w:before="100" w:beforeAutospacing="1" w:after="100" w:afterAutospacing="1"/>
    </w:pPr>
  </w:style>
  <w:style w:type="paragraph" w:customStyle="1" w:styleId="spacer3">
    <w:name w:val="spacer3"/>
    <w:basedOn w:val="a"/>
    <w:pPr>
      <w:spacing w:before="100" w:beforeAutospacing="1" w:after="100" w:afterAutospacing="1"/>
    </w:pPr>
  </w:style>
  <w:style w:type="paragraph" w:customStyle="1" w:styleId="spacer4">
    <w:name w:val="spacer4"/>
    <w:basedOn w:val="a"/>
    <w:pPr>
      <w:spacing w:before="100" w:beforeAutospacing="1" w:after="100" w:afterAutospacing="1"/>
    </w:pPr>
  </w:style>
  <w:style w:type="paragraph" w:customStyle="1" w:styleId="spacer5">
    <w:name w:val="spacer5"/>
    <w:basedOn w:val="a"/>
    <w:pPr>
      <w:spacing w:before="100" w:beforeAutospacing="1" w:after="100" w:afterAutospacing="1"/>
    </w:pPr>
  </w:style>
  <w:style w:type="paragraph" w:customStyle="1" w:styleId="spacer6">
    <w:name w:val="spacer6"/>
    <w:basedOn w:val="a"/>
    <w:pPr>
      <w:spacing w:before="100" w:beforeAutospacing="1" w:after="100" w:afterAutospacing="1"/>
    </w:pPr>
  </w:style>
  <w:style w:type="paragraph" w:customStyle="1" w:styleId="content1">
    <w:name w:val="content1"/>
    <w:basedOn w:val="a"/>
    <w:pPr>
      <w:spacing w:before="100" w:beforeAutospacing="1" w:after="100" w:afterAutospacing="1"/>
    </w:pPr>
  </w:style>
  <w:style w:type="paragraph" w:customStyle="1" w:styleId="close1">
    <w:name w:val="close1"/>
    <w:basedOn w:val="a"/>
    <w:pPr>
      <w:spacing w:before="100" w:beforeAutospacing="1" w:after="100" w:afterAutospacing="1"/>
    </w:pPr>
  </w:style>
  <w:style w:type="paragraph" w:customStyle="1" w:styleId="addtocart-area1">
    <w:name w:val="addtocart-area1"/>
    <w:basedOn w:val="a"/>
    <w:pPr>
      <w:spacing w:before="100" w:beforeAutospacing="1" w:after="100" w:afterAutospacing="1"/>
    </w:pPr>
  </w:style>
  <w:style w:type="paragraph" w:customStyle="1" w:styleId="quantity-box1">
    <w:name w:val="quantity-box1"/>
    <w:basedOn w:val="a"/>
    <w:pPr>
      <w:spacing w:before="100" w:beforeAutospacing="1" w:after="100" w:afterAutospacing="1"/>
    </w:pPr>
    <w:rPr>
      <w:vanish/>
    </w:rPr>
  </w:style>
  <w:style w:type="paragraph" w:customStyle="1" w:styleId="quantity-controls1">
    <w:name w:val="quantity-controls1"/>
    <w:basedOn w:val="a"/>
    <w:pPr>
      <w:spacing w:before="100" w:beforeAutospacing="1" w:after="100" w:afterAutospacing="1"/>
    </w:pPr>
    <w:rPr>
      <w:vanish/>
    </w:rPr>
  </w:style>
  <w:style w:type="paragraph" w:customStyle="1" w:styleId="spacer7">
    <w:name w:val="spacer7"/>
    <w:basedOn w:val="a"/>
    <w:pPr>
      <w:spacing w:before="100" w:beforeAutospacing="1" w:after="100" w:afterAutospacing="1"/>
      <w:jc w:val="center"/>
    </w:pPr>
  </w:style>
  <w:style w:type="paragraph" w:customStyle="1" w:styleId="addtocart-bar2">
    <w:name w:val="addtocart-bar2"/>
    <w:basedOn w:val="a"/>
    <w:pPr>
      <w:spacing w:before="225" w:after="100" w:afterAutospacing="1"/>
    </w:pPr>
  </w:style>
  <w:style w:type="paragraph" w:customStyle="1" w:styleId="inputbox3">
    <w:name w:val="inputbox3"/>
    <w:basedOn w:val="a"/>
    <w:pPr>
      <w:pBdr>
        <w:top w:val="single" w:sz="6" w:space="5" w:color="CCCCCC"/>
        <w:left w:val="single" w:sz="6" w:space="8" w:color="CCCCCC"/>
        <w:bottom w:val="single" w:sz="6" w:space="5" w:color="CCCCCC"/>
        <w:right w:val="single" w:sz="6" w:space="8" w:color="CCCCCC"/>
      </w:pBdr>
      <w:shd w:val="clear" w:color="auto" w:fill="FFFFFF"/>
      <w:spacing w:before="60" w:after="270"/>
    </w:pPr>
    <w:rPr>
      <w:sz w:val="22"/>
      <w:szCs w:val="22"/>
    </w:rPr>
  </w:style>
  <w:style w:type="character" w:customStyle="1" w:styleId="itemauthor1">
    <w:name w:val="itemauthor1"/>
    <w:basedOn w:val="a0"/>
    <w:rPr>
      <w:sz w:val="22"/>
      <w:szCs w:val="22"/>
    </w:rPr>
  </w:style>
  <w:style w:type="character" w:customStyle="1" w:styleId="catitemauthor1">
    <w:name w:val="catitemauthor1"/>
    <w:basedOn w:val="a0"/>
    <w:rPr>
      <w:sz w:val="22"/>
      <w:szCs w:val="22"/>
    </w:rPr>
  </w:style>
  <w:style w:type="character" w:customStyle="1" w:styleId="commentauthorname1">
    <w:name w:val="commentauthorname1"/>
    <w:basedOn w:val="a0"/>
    <w:rPr>
      <w:b/>
      <w:bCs/>
    </w:rPr>
  </w:style>
  <w:style w:type="character" w:customStyle="1" w:styleId="commentdate1">
    <w:name w:val="commentdate1"/>
    <w:basedOn w:val="a0"/>
    <w:rPr>
      <w:b/>
      <w:bCs/>
    </w:rPr>
  </w:style>
  <w:style w:type="paragraph" w:customStyle="1" w:styleId="itemcommentsformnotes1">
    <w:name w:val="itemcommentsformnotes1"/>
    <w:basedOn w:val="a"/>
    <w:pPr>
      <w:spacing w:before="100" w:beforeAutospacing="1" w:after="100" w:afterAutospacing="1"/>
    </w:pPr>
  </w:style>
  <w:style w:type="paragraph" w:customStyle="1" w:styleId="useradditionalinfo1">
    <w:name w:val="useradditionalinfo1"/>
    <w:basedOn w:val="a"/>
    <w:pPr>
      <w:spacing w:before="100" w:beforeAutospacing="1" w:after="100" w:afterAutospacing="1"/>
    </w:pPr>
  </w:style>
  <w:style w:type="paragraph" w:customStyle="1" w:styleId="productboxright1">
    <w:name w:val="product_box_right1"/>
    <w:basedOn w:val="a"/>
    <w:pPr>
      <w:shd w:val="clear" w:color="auto" w:fill="FFFFFF"/>
      <w:spacing w:before="100" w:beforeAutospacing="1" w:after="100" w:afterAutospacing="1"/>
    </w:pPr>
  </w:style>
  <w:style w:type="paragraph" w:customStyle="1" w:styleId="produktkassehoejre1">
    <w:name w:val="produkt_kasse_hoejre1"/>
    <w:basedOn w:val="a"/>
    <w:pPr>
      <w:shd w:val="clear" w:color="auto" w:fill="FFFFFF"/>
      <w:spacing w:before="100" w:beforeAutospacing="1" w:after="100" w:afterAutospacing="1"/>
    </w:pPr>
  </w:style>
  <w:style w:type="paragraph" w:customStyle="1" w:styleId="productaddtocart2">
    <w:name w:val="product_addtocart2"/>
    <w:basedOn w:val="a"/>
    <w:pPr>
      <w:spacing w:before="135" w:after="435"/>
    </w:pPr>
  </w:style>
  <w:style w:type="paragraph" w:customStyle="1" w:styleId="cart-quantity1">
    <w:name w:val="cart-quantity1"/>
    <w:basedOn w:val="a"/>
    <w:pPr>
      <w:spacing w:before="100" w:beforeAutospacing="1" w:after="100" w:afterAutospacing="1"/>
    </w:pPr>
  </w:style>
  <w:style w:type="paragraph" w:customStyle="1" w:styleId="cart-link1">
    <w:name w:val="cart-link1"/>
    <w:basedOn w:val="a"/>
    <w:pPr>
      <w:spacing w:before="100" w:beforeAutospacing="1" w:after="100" w:afterAutospacing="1"/>
    </w:pPr>
  </w:style>
  <w:style w:type="paragraph" w:customStyle="1" w:styleId="tip-text1">
    <w:name w:val="tip-text1"/>
    <w:basedOn w:val="a"/>
    <w:pPr>
      <w:spacing w:before="100" w:beforeAutospacing="1" w:after="100" w:afterAutospacing="1" w:line="240" w:lineRule="atLeast"/>
    </w:pPr>
    <w:rPr>
      <w:vanish/>
      <w:sz w:val="17"/>
      <w:szCs w:val="17"/>
    </w:rPr>
  </w:style>
  <w:style w:type="paragraph" w:customStyle="1" w:styleId="s5multibox1">
    <w:name w:val="s5_multibox1"/>
    <w:basedOn w:val="a"/>
    <w:pPr>
      <w:spacing w:before="100" w:beforeAutospacing="1" w:after="100" w:afterAutospacing="1"/>
    </w:pPr>
    <w:rPr>
      <w:vanish/>
    </w:rPr>
  </w:style>
  <w:style w:type="paragraph" w:customStyle="1" w:styleId="s5multibox2">
    <w:name w:val="s5_multibox2"/>
    <w:basedOn w:val="a"/>
    <w:pPr>
      <w:spacing w:before="100" w:beforeAutospacing="1" w:after="100" w:afterAutospacing="1"/>
    </w:pPr>
    <w:rPr>
      <w:vanish/>
    </w:rPr>
  </w:style>
  <w:style w:type="paragraph" w:customStyle="1" w:styleId="s5scrolltotop1">
    <w:name w:val="s5_scrolltotop1"/>
    <w:basedOn w:val="a"/>
  </w:style>
  <w:style w:type="paragraph" w:customStyle="1" w:styleId="button5">
    <w:name w:val="button5"/>
    <w:basedOn w:val="a"/>
    <w:pPr>
      <w:ind w:right="120"/>
    </w:pPr>
    <w:rPr>
      <w:rFonts w:ascii="Open Sans Condensed" w:hAnsi="Open Sans Condensed"/>
      <w:color w:val="FFFFFF"/>
      <w:sz w:val="26"/>
      <w:szCs w:val="26"/>
    </w:rPr>
  </w:style>
  <w:style w:type="paragraph" w:customStyle="1" w:styleId="button6">
    <w:name w:val="button6"/>
    <w:basedOn w:val="a"/>
    <w:rPr>
      <w:rFonts w:ascii="Open Sans Condensed" w:hAnsi="Open Sans Condensed"/>
      <w:color w:val="FFFFFF"/>
      <w:sz w:val="26"/>
      <w:szCs w:val="26"/>
    </w:rPr>
  </w:style>
  <w:style w:type="paragraph" w:customStyle="1" w:styleId="userdata2">
    <w:name w:val="userdata2"/>
    <w:basedOn w:val="a"/>
    <w:pPr>
      <w:spacing w:before="100" w:beforeAutospacing="1" w:after="100" w:afterAutospacing="1"/>
    </w:pPr>
  </w:style>
  <w:style w:type="paragraph" w:customStyle="1" w:styleId="login-greeting1">
    <w:name w:val="login-greeting1"/>
    <w:basedOn w:val="a"/>
    <w:pPr>
      <w:spacing w:before="100" w:beforeAutospacing="1" w:after="100" w:afterAutospacing="1"/>
    </w:pPr>
  </w:style>
  <w:style w:type="paragraph" w:customStyle="1" w:styleId="s5floatleft1">
    <w:name w:val="s5_float_left1"/>
    <w:basedOn w:val="a"/>
    <w:pPr>
      <w:spacing w:before="100" w:beforeAutospacing="1" w:after="100" w:afterAutospacing="1"/>
    </w:pPr>
  </w:style>
  <w:style w:type="paragraph" w:customStyle="1" w:styleId="s5floatleft2">
    <w:name w:val="s5_float_left2"/>
    <w:basedOn w:val="a"/>
    <w:pPr>
      <w:spacing w:before="100" w:beforeAutospacing="1" w:after="100" w:afterAutospacing="1"/>
    </w:pPr>
  </w:style>
  <w:style w:type="paragraph" w:customStyle="1" w:styleId="s5floatleft3">
    <w:name w:val="s5_float_left3"/>
    <w:basedOn w:val="a"/>
    <w:pPr>
      <w:spacing w:before="100" w:beforeAutospacing="1" w:after="100" w:afterAutospacing="1"/>
    </w:pPr>
  </w:style>
  <w:style w:type="paragraph" w:customStyle="1" w:styleId="s5floatleft4">
    <w:name w:val="s5_float_left4"/>
    <w:basedOn w:val="a"/>
    <w:pPr>
      <w:spacing w:before="100" w:beforeAutospacing="1" w:after="100" w:afterAutospacing="1"/>
    </w:pPr>
  </w:style>
  <w:style w:type="paragraph" w:customStyle="1" w:styleId="s5floatleft5">
    <w:name w:val="s5_float_left5"/>
    <w:basedOn w:val="a"/>
    <w:pPr>
      <w:spacing w:before="100" w:beforeAutospacing="1" w:after="100" w:afterAutospacing="1"/>
    </w:pPr>
  </w:style>
  <w:style w:type="paragraph" w:customStyle="1" w:styleId="s5floatleft6">
    <w:name w:val="s5_float_left6"/>
    <w:basedOn w:val="a"/>
    <w:pPr>
      <w:spacing w:before="100" w:beforeAutospacing="1" w:after="100" w:afterAutospacing="1"/>
    </w:pPr>
  </w:style>
  <w:style w:type="paragraph" w:customStyle="1" w:styleId="s5floatleft7">
    <w:name w:val="s5_float_left7"/>
    <w:basedOn w:val="a"/>
    <w:pPr>
      <w:spacing w:before="100" w:beforeAutospacing="1" w:after="100" w:afterAutospacing="1"/>
    </w:pPr>
  </w:style>
  <w:style w:type="paragraph" w:customStyle="1" w:styleId="s5floatleft8">
    <w:name w:val="s5_float_left8"/>
    <w:basedOn w:val="a"/>
    <w:pPr>
      <w:spacing w:before="100" w:beforeAutospacing="1" w:after="100" w:afterAutospacing="1"/>
    </w:pPr>
  </w:style>
  <w:style w:type="paragraph" w:customStyle="1" w:styleId="s5floatleft9">
    <w:name w:val="s5_float_left9"/>
    <w:basedOn w:val="a"/>
    <w:pPr>
      <w:spacing w:before="100" w:beforeAutospacing="1" w:after="100" w:afterAutospacing="1"/>
    </w:pPr>
  </w:style>
  <w:style w:type="paragraph" w:customStyle="1" w:styleId="s5floatleft10">
    <w:name w:val="s5_float_left10"/>
    <w:basedOn w:val="a"/>
    <w:pPr>
      <w:spacing w:before="100" w:beforeAutospacing="1" w:after="100" w:afterAutospacing="1"/>
    </w:pPr>
  </w:style>
  <w:style w:type="paragraph" w:customStyle="1" w:styleId="s5floatleft11">
    <w:name w:val="s5_float_left11"/>
    <w:basedOn w:val="a"/>
    <w:pPr>
      <w:spacing w:before="100" w:beforeAutospacing="1" w:after="100" w:afterAutospacing="1"/>
    </w:pPr>
  </w:style>
  <w:style w:type="paragraph" w:customStyle="1" w:styleId="item2">
    <w:name w:val="item2"/>
    <w:basedOn w:val="a"/>
    <w:pPr>
      <w:spacing w:before="100" w:beforeAutospacing="1" w:after="100" w:afterAutospacing="1"/>
    </w:pPr>
  </w:style>
  <w:style w:type="paragraph" w:customStyle="1" w:styleId="padded1">
    <w:name w:val="padded1"/>
    <w:basedOn w:val="a"/>
    <w:pPr>
      <w:pBdr>
        <w:top w:val="single" w:sz="36" w:space="0" w:color="FFFFFF"/>
        <w:left w:val="single" w:sz="36" w:space="0" w:color="FFFFFF"/>
        <w:bottom w:val="single" w:sz="36" w:space="0" w:color="FFFFFF"/>
        <w:right w:val="single" w:sz="36" w:space="0" w:color="FFFFFF"/>
      </w:pBdr>
      <w:spacing w:before="100" w:beforeAutospacing="1"/>
      <w:ind w:left="225"/>
    </w:pPr>
  </w:style>
  <w:style w:type="paragraph" w:customStyle="1" w:styleId="padded2">
    <w:name w:val="padded2"/>
    <w:basedOn w:val="a"/>
    <w:pPr>
      <w:pBdr>
        <w:top w:val="single" w:sz="36" w:space="0" w:color="FFFFFF"/>
        <w:left w:val="single" w:sz="36" w:space="0" w:color="FFFFFF"/>
        <w:bottom w:val="single" w:sz="36" w:space="0" w:color="FFFFFF"/>
        <w:right w:val="single" w:sz="36" w:space="0" w:color="FFFFFF"/>
      </w:pBdr>
      <w:spacing w:before="100" w:beforeAutospacing="1"/>
      <w:ind w:left="225"/>
    </w:pPr>
  </w:style>
  <w:style w:type="paragraph" w:customStyle="1" w:styleId="item3">
    <w:name w:val="item3"/>
    <w:basedOn w:val="a"/>
    <w:pPr>
      <w:spacing w:before="100" w:beforeAutospacing="1" w:after="100" w:afterAutospacing="1"/>
    </w:pPr>
  </w:style>
  <w:style w:type="paragraph" w:styleId="a5">
    <w:name w:val="HTML Top of Form"/>
    <w:basedOn w:val="a"/>
    <w:next w:val="a"/>
    <w:link w:val="Char"/>
    <w:hidden/>
    <w:uiPriority w:val="99"/>
    <w:semiHidden/>
    <w:unhideWhenUsed/>
    <w:pPr>
      <w:pBdr>
        <w:bottom w:val="single" w:sz="6" w:space="1" w:color="auto"/>
      </w:pBdr>
      <w:jc w:val="center"/>
    </w:pPr>
    <w:rPr>
      <w:rFonts w:ascii="Arial" w:hAnsi="Arial" w:cs="Arial"/>
      <w:vanish/>
      <w:sz w:val="16"/>
      <w:szCs w:val="16"/>
    </w:rPr>
  </w:style>
  <w:style w:type="character" w:customStyle="1" w:styleId="Char">
    <w:name w:val="أعلى النموذج Char"/>
    <w:basedOn w:val="a0"/>
    <w:link w:val="a5"/>
    <w:uiPriority w:val="99"/>
    <w:semiHidden/>
    <w:rPr>
      <w:rFonts w:ascii="Arial" w:eastAsiaTheme="minorEastAsia" w:hAnsi="Arial" w:cs="Arial"/>
      <w:vanish/>
      <w:sz w:val="16"/>
      <w:szCs w:val="16"/>
    </w:rPr>
  </w:style>
  <w:style w:type="paragraph" w:styleId="a6">
    <w:name w:val="HTML Bottom of Form"/>
    <w:basedOn w:val="a"/>
    <w:next w:val="a"/>
    <w:link w:val="Char0"/>
    <w:hidden/>
    <w:uiPriority w:val="99"/>
    <w:semiHidden/>
    <w:unhideWhenUsed/>
    <w:pPr>
      <w:pBdr>
        <w:top w:val="single" w:sz="6" w:space="1" w:color="auto"/>
      </w:pBdr>
      <w:jc w:val="center"/>
    </w:pPr>
    <w:rPr>
      <w:rFonts w:ascii="Arial" w:hAnsi="Arial" w:cs="Arial"/>
      <w:vanish/>
      <w:sz w:val="16"/>
      <w:szCs w:val="16"/>
    </w:rPr>
  </w:style>
  <w:style w:type="character" w:customStyle="1" w:styleId="Char0">
    <w:name w:val="أسفل النموذج Char"/>
    <w:basedOn w:val="a0"/>
    <w:link w:val="a6"/>
    <w:uiPriority w:val="99"/>
    <w:semiHidden/>
    <w:rPr>
      <w:rFonts w:ascii="Arial" w:eastAsiaTheme="minorEastAsia" w:hAnsi="Arial" w:cs="Arial"/>
      <w:vanish/>
      <w:sz w:val="16"/>
      <w:szCs w:val="16"/>
    </w:rPr>
  </w:style>
  <w:style w:type="character" w:customStyle="1" w:styleId="s5level1span13">
    <w:name w:val="s5_level1_span13"/>
    <w:basedOn w:val="a0"/>
    <w:rPr>
      <w:vanish w:val="0"/>
      <w:webHidden w:val="0"/>
      <w:specVanish w:val="0"/>
    </w:rPr>
  </w:style>
  <w:style w:type="character" w:customStyle="1" w:styleId="s5level1span23">
    <w:name w:val="s5_level1_span23"/>
    <w:basedOn w:val="a0"/>
    <w:rPr>
      <w:vanish w:val="0"/>
      <w:webHidden w:val="0"/>
      <w:specVanish w:val="0"/>
    </w:rPr>
  </w:style>
  <w:style w:type="character" w:customStyle="1" w:styleId="s5submenuitem2">
    <w:name w:val="s5_submenu_item2"/>
    <w:basedOn w:val="a0"/>
    <w:rPr>
      <w:vanish w:val="0"/>
      <w:webHidden w:val="0"/>
      <w:specVanish w:val="0"/>
    </w:rPr>
  </w:style>
  <w:style w:type="character" w:styleId="a7">
    <w:name w:val="Strong"/>
    <w:basedOn w:val="a0"/>
    <w:uiPriority w:val="22"/>
    <w:qFormat/>
    <w:rPr>
      <w:b/>
      <w:bCs/>
    </w:rPr>
  </w:style>
  <w:style w:type="character" w:customStyle="1" w:styleId="s5h3first2">
    <w:name w:val="s5_h3_first2"/>
    <w:basedOn w:val="a0"/>
  </w:style>
  <w:style w:type="character" w:customStyle="1" w:styleId="inner7">
    <w:name w:val="inner7"/>
    <w:basedOn w:val="a0"/>
    <w:rPr>
      <w:rFonts w:ascii="Arial" w:hAnsi="Arial" w:cs="Arial" w:hint="default"/>
      <w:b/>
      <w:bCs/>
      <w:i w:val="0"/>
      <w:iCs w:val="0"/>
      <w:strike w:val="0"/>
      <w:dstrike w:val="0"/>
      <w:vanish w:val="0"/>
      <w:webHidden w:val="0"/>
      <w:color w:val="FFFFFF"/>
      <w:sz w:val="23"/>
      <w:szCs w:val="23"/>
      <w:u w:val="none"/>
      <w:effect w:val="none"/>
      <w:specVanish w:val="0"/>
    </w:rPr>
  </w:style>
  <w:style w:type="character" w:customStyle="1" w:styleId="s5highlight">
    <w:name w:val="s5_highlight"/>
    <w:basedOn w:val="a0"/>
  </w:style>
  <w:style w:type="character" w:customStyle="1" w:styleId="s5readon4">
    <w:name w:val="s5_readon4"/>
    <w:basedOn w:val="a0"/>
    <w:rPr>
      <w:rFonts w:ascii="Open Sans Condensed" w:hAnsi="Open Sans Condensed" w:hint="default"/>
      <w:b w:val="0"/>
      <w:bCs w:val="0"/>
      <w:color w:val="FFFFFF"/>
      <w:sz w:val="17"/>
      <w:szCs w:val="17"/>
    </w:rPr>
  </w:style>
  <w:style w:type="character" w:customStyle="1" w:styleId="contentrating">
    <w:name w:val="content_rating"/>
    <w:basedOn w:val="a0"/>
  </w:style>
  <w:style w:type="character" w:customStyle="1" w:styleId="fonthighlight1">
    <w:name w:val="font_highlight1"/>
    <w:basedOn w:val="a0"/>
    <w:rPr>
      <w:color w:val="212121"/>
      <w:sz w:val="34"/>
      <w:szCs w:val="34"/>
    </w:rPr>
  </w:style>
  <w:style w:type="character" w:customStyle="1" w:styleId="footerc">
    <w:name w:val="footerc"/>
    <w:basedOn w:val="a0"/>
  </w:style>
  <w:style w:type="paragraph" w:styleId="a8">
    <w:name w:val="Balloon Text"/>
    <w:basedOn w:val="a"/>
    <w:link w:val="Char1"/>
    <w:uiPriority w:val="99"/>
    <w:semiHidden/>
    <w:unhideWhenUsed/>
    <w:rsid w:val="005A1FB6"/>
    <w:rPr>
      <w:rFonts w:ascii="Tahoma" w:hAnsi="Tahoma" w:cs="Tahoma"/>
      <w:sz w:val="16"/>
      <w:szCs w:val="16"/>
    </w:rPr>
  </w:style>
  <w:style w:type="character" w:customStyle="1" w:styleId="Char1">
    <w:name w:val="نص في بالون Char"/>
    <w:basedOn w:val="a0"/>
    <w:link w:val="a8"/>
    <w:uiPriority w:val="99"/>
    <w:semiHidden/>
    <w:rsid w:val="005A1FB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24294">
      <w:marLeft w:val="0"/>
      <w:marRight w:val="0"/>
      <w:marTop w:val="0"/>
      <w:marBottom w:val="0"/>
      <w:divBdr>
        <w:top w:val="none" w:sz="0" w:space="0" w:color="auto"/>
        <w:left w:val="none" w:sz="0" w:space="0" w:color="auto"/>
        <w:bottom w:val="none" w:sz="0" w:space="0" w:color="auto"/>
        <w:right w:val="none" w:sz="0" w:space="0" w:color="auto"/>
      </w:divBdr>
      <w:divsChild>
        <w:div w:id="730274431">
          <w:marLeft w:val="0"/>
          <w:marRight w:val="0"/>
          <w:marTop w:val="0"/>
          <w:marBottom w:val="0"/>
          <w:divBdr>
            <w:top w:val="none" w:sz="0" w:space="0" w:color="auto"/>
            <w:left w:val="none" w:sz="0" w:space="0" w:color="auto"/>
            <w:bottom w:val="none" w:sz="0" w:space="0" w:color="auto"/>
            <w:right w:val="none" w:sz="0" w:space="0" w:color="auto"/>
          </w:divBdr>
          <w:divsChild>
            <w:div w:id="1837188078">
              <w:marLeft w:val="0"/>
              <w:marRight w:val="0"/>
              <w:marTop w:val="0"/>
              <w:marBottom w:val="0"/>
              <w:divBdr>
                <w:top w:val="none" w:sz="0" w:space="0" w:color="auto"/>
                <w:left w:val="none" w:sz="0" w:space="0" w:color="auto"/>
                <w:bottom w:val="none" w:sz="0" w:space="0" w:color="auto"/>
                <w:right w:val="none" w:sz="0" w:space="0" w:color="auto"/>
              </w:divBdr>
              <w:divsChild>
                <w:div w:id="829251737">
                  <w:marLeft w:val="0"/>
                  <w:marRight w:val="0"/>
                  <w:marTop w:val="0"/>
                  <w:marBottom w:val="0"/>
                  <w:divBdr>
                    <w:top w:val="none" w:sz="0" w:space="0" w:color="auto"/>
                    <w:left w:val="none" w:sz="0" w:space="0" w:color="auto"/>
                    <w:bottom w:val="none" w:sz="0" w:space="0" w:color="auto"/>
                    <w:right w:val="none" w:sz="0" w:space="0" w:color="auto"/>
                  </w:divBdr>
                  <w:divsChild>
                    <w:div w:id="2046633077">
                      <w:marLeft w:val="0"/>
                      <w:marRight w:val="0"/>
                      <w:marTop w:val="0"/>
                      <w:marBottom w:val="0"/>
                      <w:divBdr>
                        <w:top w:val="none" w:sz="0" w:space="0" w:color="auto"/>
                        <w:left w:val="none" w:sz="0" w:space="0" w:color="auto"/>
                        <w:bottom w:val="none" w:sz="0" w:space="0" w:color="auto"/>
                        <w:right w:val="none" w:sz="0" w:space="0" w:color="auto"/>
                      </w:divBdr>
                      <w:divsChild>
                        <w:div w:id="2049253314">
                          <w:marLeft w:val="0"/>
                          <w:marRight w:val="0"/>
                          <w:marTop w:val="0"/>
                          <w:marBottom w:val="0"/>
                          <w:divBdr>
                            <w:top w:val="none" w:sz="0" w:space="0" w:color="auto"/>
                            <w:left w:val="none" w:sz="0" w:space="0" w:color="auto"/>
                            <w:bottom w:val="none" w:sz="0" w:space="0" w:color="auto"/>
                            <w:right w:val="none" w:sz="0" w:space="0" w:color="auto"/>
                          </w:divBdr>
                          <w:divsChild>
                            <w:div w:id="866144244">
                              <w:marLeft w:val="0"/>
                              <w:marRight w:val="0"/>
                              <w:marTop w:val="0"/>
                              <w:marBottom w:val="0"/>
                              <w:divBdr>
                                <w:top w:val="none" w:sz="0" w:space="0" w:color="auto"/>
                                <w:left w:val="none" w:sz="0" w:space="0" w:color="auto"/>
                                <w:bottom w:val="none" w:sz="0" w:space="0" w:color="auto"/>
                                <w:right w:val="none" w:sz="0" w:space="0" w:color="auto"/>
                              </w:divBdr>
                              <w:divsChild>
                                <w:div w:id="535511645">
                                  <w:marLeft w:val="240"/>
                                  <w:marRight w:val="240"/>
                                  <w:marTop w:val="0"/>
                                  <w:marBottom w:val="360"/>
                                  <w:divBdr>
                                    <w:top w:val="none" w:sz="0" w:space="0" w:color="auto"/>
                                    <w:left w:val="none" w:sz="0" w:space="0" w:color="auto"/>
                                    <w:bottom w:val="none" w:sz="0" w:space="0" w:color="auto"/>
                                    <w:right w:val="none" w:sz="0" w:space="0" w:color="auto"/>
                                  </w:divBdr>
                                  <w:divsChild>
                                    <w:div w:id="1518739482">
                                      <w:marLeft w:val="0"/>
                                      <w:marRight w:val="0"/>
                                      <w:marTop w:val="0"/>
                                      <w:marBottom w:val="0"/>
                                      <w:divBdr>
                                        <w:top w:val="none" w:sz="0" w:space="0" w:color="auto"/>
                                        <w:left w:val="none" w:sz="0" w:space="0" w:color="auto"/>
                                        <w:bottom w:val="none" w:sz="0" w:space="0" w:color="auto"/>
                                        <w:right w:val="none" w:sz="0" w:space="0" w:color="auto"/>
                                      </w:divBdr>
                                      <w:divsChild>
                                        <w:div w:id="1426610835">
                                          <w:marLeft w:val="0"/>
                                          <w:marRight w:val="0"/>
                                          <w:marTop w:val="0"/>
                                          <w:marBottom w:val="0"/>
                                          <w:divBdr>
                                            <w:top w:val="none" w:sz="0" w:space="0" w:color="auto"/>
                                            <w:left w:val="none" w:sz="0" w:space="0" w:color="auto"/>
                                            <w:bottom w:val="none" w:sz="0" w:space="0" w:color="auto"/>
                                            <w:right w:val="none" w:sz="0" w:space="0" w:color="auto"/>
                                          </w:divBdr>
                                          <w:divsChild>
                                            <w:div w:id="1242525839">
                                              <w:marLeft w:val="0"/>
                                              <w:marRight w:val="0"/>
                                              <w:marTop w:val="0"/>
                                              <w:marBottom w:val="0"/>
                                              <w:divBdr>
                                                <w:top w:val="none" w:sz="0" w:space="0" w:color="auto"/>
                                                <w:left w:val="none" w:sz="0" w:space="0" w:color="auto"/>
                                                <w:bottom w:val="none" w:sz="0" w:space="0" w:color="auto"/>
                                                <w:right w:val="none" w:sz="0" w:space="0" w:color="auto"/>
                                              </w:divBdr>
                                              <w:divsChild>
                                                <w:div w:id="1243103506">
                                                  <w:marLeft w:val="0"/>
                                                  <w:marRight w:val="0"/>
                                                  <w:marTop w:val="0"/>
                                                  <w:marBottom w:val="0"/>
                                                  <w:divBdr>
                                                    <w:top w:val="none" w:sz="0" w:space="0" w:color="auto"/>
                                                    <w:left w:val="none" w:sz="0" w:space="0" w:color="auto"/>
                                                    <w:bottom w:val="none" w:sz="0" w:space="0" w:color="auto"/>
                                                    <w:right w:val="none" w:sz="0" w:space="0" w:color="auto"/>
                                                  </w:divBdr>
                                                </w:div>
                                                <w:div w:id="178796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710260">
                                  <w:marLeft w:val="240"/>
                                  <w:marRight w:val="240"/>
                                  <w:marTop w:val="0"/>
                                  <w:marBottom w:val="360"/>
                                  <w:divBdr>
                                    <w:top w:val="none" w:sz="0" w:space="0" w:color="auto"/>
                                    <w:left w:val="none" w:sz="0" w:space="0" w:color="auto"/>
                                    <w:bottom w:val="none" w:sz="0" w:space="0" w:color="auto"/>
                                    <w:right w:val="none" w:sz="0" w:space="0" w:color="auto"/>
                                  </w:divBdr>
                                  <w:divsChild>
                                    <w:div w:id="965890763">
                                      <w:marLeft w:val="0"/>
                                      <w:marRight w:val="0"/>
                                      <w:marTop w:val="0"/>
                                      <w:marBottom w:val="0"/>
                                      <w:divBdr>
                                        <w:top w:val="none" w:sz="0" w:space="0" w:color="auto"/>
                                        <w:left w:val="none" w:sz="0" w:space="0" w:color="auto"/>
                                        <w:bottom w:val="none" w:sz="0" w:space="0" w:color="auto"/>
                                        <w:right w:val="none" w:sz="0" w:space="0" w:color="auto"/>
                                      </w:divBdr>
                                      <w:divsChild>
                                        <w:div w:id="2070036306">
                                          <w:marLeft w:val="0"/>
                                          <w:marRight w:val="0"/>
                                          <w:marTop w:val="0"/>
                                          <w:marBottom w:val="0"/>
                                          <w:divBdr>
                                            <w:top w:val="none" w:sz="0" w:space="0" w:color="auto"/>
                                            <w:left w:val="none" w:sz="0" w:space="0" w:color="auto"/>
                                            <w:bottom w:val="none" w:sz="0" w:space="0" w:color="auto"/>
                                            <w:right w:val="none" w:sz="0" w:space="0" w:color="auto"/>
                                          </w:divBdr>
                                          <w:divsChild>
                                            <w:div w:id="18614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844766">
                              <w:marLeft w:val="0"/>
                              <w:marRight w:val="0"/>
                              <w:marTop w:val="0"/>
                              <w:marBottom w:val="0"/>
                              <w:divBdr>
                                <w:top w:val="none" w:sz="0" w:space="0" w:color="auto"/>
                                <w:left w:val="none" w:sz="0" w:space="0" w:color="auto"/>
                                <w:bottom w:val="none" w:sz="0" w:space="0" w:color="auto"/>
                                <w:right w:val="none" w:sz="0" w:space="0" w:color="auto"/>
                              </w:divBdr>
                              <w:divsChild>
                                <w:div w:id="2109276389">
                                  <w:marLeft w:val="240"/>
                                  <w:marRight w:val="240"/>
                                  <w:marTop w:val="0"/>
                                  <w:marBottom w:val="360"/>
                                  <w:divBdr>
                                    <w:top w:val="none" w:sz="0" w:space="0" w:color="auto"/>
                                    <w:left w:val="none" w:sz="0" w:space="0" w:color="auto"/>
                                    <w:bottom w:val="none" w:sz="0" w:space="0" w:color="auto"/>
                                    <w:right w:val="none" w:sz="0" w:space="0" w:color="auto"/>
                                  </w:divBdr>
                                  <w:divsChild>
                                    <w:div w:id="1258103350">
                                      <w:marLeft w:val="0"/>
                                      <w:marRight w:val="0"/>
                                      <w:marTop w:val="0"/>
                                      <w:marBottom w:val="0"/>
                                      <w:divBdr>
                                        <w:top w:val="none" w:sz="0" w:space="0" w:color="auto"/>
                                        <w:left w:val="none" w:sz="0" w:space="0" w:color="auto"/>
                                        <w:bottom w:val="none" w:sz="0" w:space="0" w:color="auto"/>
                                        <w:right w:val="none" w:sz="0" w:space="0" w:color="auto"/>
                                      </w:divBdr>
                                      <w:divsChild>
                                        <w:div w:id="1238132785">
                                          <w:marLeft w:val="0"/>
                                          <w:marRight w:val="0"/>
                                          <w:marTop w:val="0"/>
                                          <w:marBottom w:val="0"/>
                                          <w:divBdr>
                                            <w:top w:val="none" w:sz="0" w:space="0" w:color="auto"/>
                                            <w:left w:val="none" w:sz="0" w:space="0" w:color="auto"/>
                                            <w:bottom w:val="none" w:sz="0" w:space="0" w:color="auto"/>
                                            <w:right w:val="none" w:sz="0" w:space="0" w:color="auto"/>
                                          </w:divBdr>
                                          <w:divsChild>
                                            <w:div w:id="1996755991">
                                              <w:marLeft w:val="0"/>
                                              <w:marRight w:val="0"/>
                                              <w:marTop w:val="0"/>
                                              <w:marBottom w:val="0"/>
                                              <w:divBdr>
                                                <w:top w:val="none" w:sz="0" w:space="0" w:color="auto"/>
                                                <w:left w:val="none" w:sz="0" w:space="0" w:color="auto"/>
                                                <w:bottom w:val="none" w:sz="0" w:space="0" w:color="auto"/>
                                                <w:right w:val="none" w:sz="0" w:space="0" w:color="auto"/>
                                              </w:divBdr>
                                              <w:divsChild>
                                                <w:div w:id="18120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16084">
                              <w:marLeft w:val="0"/>
                              <w:marRight w:val="0"/>
                              <w:marTop w:val="0"/>
                              <w:marBottom w:val="0"/>
                              <w:divBdr>
                                <w:top w:val="none" w:sz="0" w:space="0" w:color="auto"/>
                                <w:left w:val="none" w:sz="0" w:space="0" w:color="auto"/>
                                <w:bottom w:val="none" w:sz="0" w:space="0" w:color="auto"/>
                                <w:right w:val="none" w:sz="0" w:space="0" w:color="auto"/>
                              </w:divBdr>
                              <w:divsChild>
                                <w:div w:id="143931730">
                                  <w:marLeft w:val="240"/>
                                  <w:marRight w:val="240"/>
                                  <w:marTop w:val="0"/>
                                  <w:marBottom w:val="360"/>
                                  <w:divBdr>
                                    <w:top w:val="none" w:sz="0" w:space="0" w:color="auto"/>
                                    <w:left w:val="none" w:sz="0" w:space="0" w:color="auto"/>
                                    <w:bottom w:val="none" w:sz="0" w:space="0" w:color="auto"/>
                                    <w:right w:val="none" w:sz="0" w:space="0" w:color="auto"/>
                                  </w:divBdr>
                                  <w:divsChild>
                                    <w:div w:id="1722824494">
                                      <w:marLeft w:val="0"/>
                                      <w:marRight w:val="0"/>
                                      <w:marTop w:val="0"/>
                                      <w:marBottom w:val="0"/>
                                      <w:divBdr>
                                        <w:top w:val="none" w:sz="0" w:space="0" w:color="auto"/>
                                        <w:left w:val="none" w:sz="0" w:space="0" w:color="auto"/>
                                        <w:bottom w:val="none" w:sz="0" w:space="0" w:color="auto"/>
                                        <w:right w:val="none" w:sz="0" w:space="0" w:color="auto"/>
                                      </w:divBdr>
                                      <w:divsChild>
                                        <w:div w:id="1401900300">
                                          <w:marLeft w:val="0"/>
                                          <w:marRight w:val="0"/>
                                          <w:marTop w:val="0"/>
                                          <w:marBottom w:val="0"/>
                                          <w:divBdr>
                                            <w:top w:val="none" w:sz="0" w:space="0" w:color="auto"/>
                                            <w:left w:val="none" w:sz="0" w:space="0" w:color="auto"/>
                                            <w:bottom w:val="none" w:sz="0" w:space="0" w:color="auto"/>
                                            <w:right w:val="none" w:sz="0" w:space="0" w:color="auto"/>
                                          </w:divBdr>
                                          <w:divsChild>
                                            <w:div w:id="1184711794">
                                              <w:marLeft w:val="0"/>
                                              <w:marRight w:val="0"/>
                                              <w:marTop w:val="0"/>
                                              <w:marBottom w:val="0"/>
                                              <w:divBdr>
                                                <w:top w:val="none" w:sz="0" w:space="0" w:color="auto"/>
                                                <w:left w:val="none" w:sz="0" w:space="0" w:color="auto"/>
                                                <w:bottom w:val="none" w:sz="0" w:space="0" w:color="auto"/>
                                                <w:right w:val="none" w:sz="0" w:space="0" w:color="auto"/>
                                              </w:divBdr>
                                              <w:divsChild>
                                                <w:div w:id="177019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185237">
                              <w:marLeft w:val="0"/>
                              <w:marRight w:val="0"/>
                              <w:marTop w:val="0"/>
                              <w:marBottom w:val="0"/>
                              <w:divBdr>
                                <w:top w:val="none" w:sz="0" w:space="0" w:color="auto"/>
                                <w:left w:val="none" w:sz="0" w:space="0" w:color="auto"/>
                                <w:bottom w:val="none" w:sz="0" w:space="0" w:color="auto"/>
                                <w:right w:val="none" w:sz="0" w:space="0" w:color="auto"/>
                              </w:divBdr>
                              <w:divsChild>
                                <w:div w:id="68776958">
                                  <w:marLeft w:val="240"/>
                                  <w:marRight w:val="240"/>
                                  <w:marTop w:val="0"/>
                                  <w:marBottom w:val="360"/>
                                  <w:divBdr>
                                    <w:top w:val="none" w:sz="0" w:space="0" w:color="auto"/>
                                    <w:left w:val="none" w:sz="0" w:space="0" w:color="auto"/>
                                    <w:bottom w:val="none" w:sz="0" w:space="0" w:color="auto"/>
                                    <w:right w:val="none" w:sz="0" w:space="0" w:color="auto"/>
                                  </w:divBdr>
                                  <w:divsChild>
                                    <w:div w:id="1424181497">
                                      <w:marLeft w:val="0"/>
                                      <w:marRight w:val="0"/>
                                      <w:marTop w:val="0"/>
                                      <w:marBottom w:val="0"/>
                                      <w:divBdr>
                                        <w:top w:val="none" w:sz="0" w:space="0" w:color="auto"/>
                                        <w:left w:val="none" w:sz="0" w:space="0" w:color="auto"/>
                                        <w:bottom w:val="none" w:sz="0" w:space="0" w:color="auto"/>
                                        <w:right w:val="none" w:sz="0" w:space="0" w:color="auto"/>
                                      </w:divBdr>
                                      <w:divsChild>
                                        <w:div w:id="1315066694">
                                          <w:marLeft w:val="0"/>
                                          <w:marRight w:val="0"/>
                                          <w:marTop w:val="0"/>
                                          <w:marBottom w:val="0"/>
                                          <w:divBdr>
                                            <w:top w:val="none" w:sz="0" w:space="0" w:color="auto"/>
                                            <w:left w:val="none" w:sz="0" w:space="0" w:color="auto"/>
                                            <w:bottom w:val="none" w:sz="0" w:space="0" w:color="auto"/>
                                            <w:right w:val="none" w:sz="0" w:space="0" w:color="auto"/>
                                          </w:divBdr>
                                          <w:divsChild>
                                            <w:div w:id="152140831">
                                              <w:marLeft w:val="0"/>
                                              <w:marRight w:val="0"/>
                                              <w:marTop w:val="0"/>
                                              <w:marBottom w:val="0"/>
                                              <w:divBdr>
                                                <w:top w:val="none" w:sz="0" w:space="0" w:color="auto"/>
                                                <w:left w:val="none" w:sz="0" w:space="0" w:color="auto"/>
                                                <w:bottom w:val="none" w:sz="0" w:space="0" w:color="auto"/>
                                                <w:right w:val="none" w:sz="0" w:space="0" w:color="auto"/>
                                              </w:divBdr>
                                              <w:divsChild>
                                                <w:div w:id="72509986">
                                                  <w:marLeft w:val="0"/>
                                                  <w:marRight w:val="0"/>
                                                  <w:marTop w:val="0"/>
                                                  <w:marBottom w:val="0"/>
                                                  <w:divBdr>
                                                    <w:top w:val="none" w:sz="0" w:space="0" w:color="auto"/>
                                                    <w:left w:val="none" w:sz="0" w:space="0" w:color="auto"/>
                                                    <w:bottom w:val="none" w:sz="0" w:space="0" w:color="auto"/>
                                                    <w:right w:val="none" w:sz="0" w:space="0" w:color="auto"/>
                                                  </w:divBdr>
                                                </w:div>
                                                <w:div w:id="111248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870296">
                                  <w:marLeft w:val="240"/>
                                  <w:marRight w:val="240"/>
                                  <w:marTop w:val="0"/>
                                  <w:marBottom w:val="360"/>
                                  <w:divBdr>
                                    <w:top w:val="none" w:sz="0" w:space="0" w:color="auto"/>
                                    <w:left w:val="none" w:sz="0" w:space="0" w:color="auto"/>
                                    <w:bottom w:val="none" w:sz="0" w:space="0" w:color="auto"/>
                                    <w:right w:val="none" w:sz="0" w:space="0" w:color="auto"/>
                                  </w:divBdr>
                                  <w:divsChild>
                                    <w:div w:id="318385858">
                                      <w:marLeft w:val="0"/>
                                      <w:marRight w:val="0"/>
                                      <w:marTop w:val="0"/>
                                      <w:marBottom w:val="0"/>
                                      <w:divBdr>
                                        <w:top w:val="none" w:sz="0" w:space="0" w:color="auto"/>
                                        <w:left w:val="none" w:sz="0" w:space="0" w:color="auto"/>
                                        <w:bottom w:val="none" w:sz="0" w:space="0" w:color="auto"/>
                                        <w:right w:val="none" w:sz="0" w:space="0" w:color="auto"/>
                                      </w:divBdr>
                                      <w:divsChild>
                                        <w:div w:id="164561697">
                                          <w:marLeft w:val="0"/>
                                          <w:marRight w:val="0"/>
                                          <w:marTop w:val="0"/>
                                          <w:marBottom w:val="0"/>
                                          <w:divBdr>
                                            <w:top w:val="none" w:sz="0" w:space="0" w:color="auto"/>
                                            <w:left w:val="none" w:sz="0" w:space="0" w:color="auto"/>
                                            <w:bottom w:val="none" w:sz="0" w:space="0" w:color="auto"/>
                                            <w:right w:val="none" w:sz="0" w:space="0" w:color="auto"/>
                                          </w:divBdr>
                                          <w:divsChild>
                                            <w:div w:id="30856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9281123">
      <w:marLeft w:val="0"/>
      <w:marRight w:val="0"/>
      <w:marTop w:val="0"/>
      <w:marBottom w:val="0"/>
      <w:divBdr>
        <w:top w:val="none" w:sz="0" w:space="0" w:color="auto"/>
        <w:left w:val="none" w:sz="0" w:space="0" w:color="auto"/>
        <w:bottom w:val="none" w:sz="0" w:space="0" w:color="auto"/>
        <w:right w:val="none" w:sz="0" w:space="0" w:color="auto"/>
      </w:divBdr>
      <w:divsChild>
        <w:div w:id="1494756121">
          <w:marLeft w:val="0"/>
          <w:marRight w:val="0"/>
          <w:marTop w:val="0"/>
          <w:marBottom w:val="0"/>
          <w:divBdr>
            <w:top w:val="none" w:sz="0" w:space="0" w:color="auto"/>
            <w:left w:val="none" w:sz="0" w:space="0" w:color="auto"/>
            <w:bottom w:val="none" w:sz="0" w:space="0" w:color="auto"/>
            <w:right w:val="none" w:sz="0" w:space="0" w:color="auto"/>
          </w:divBdr>
          <w:divsChild>
            <w:div w:id="1005790693">
              <w:marLeft w:val="0"/>
              <w:marRight w:val="0"/>
              <w:marTop w:val="0"/>
              <w:marBottom w:val="0"/>
              <w:divBdr>
                <w:top w:val="none" w:sz="0" w:space="0" w:color="auto"/>
                <w:left w:val="none" w:sz="0" w:space="0" w:color="auto"/>
                <w:bottom w:val="none" w:sz="0" w:space="0" w:color="auto"/>
                <w:right w:val="none" w:sz="0" w:space="0" w:color="auto"/>
              </w:divBdr>
              <w:divsChild>
                <w:div w:id="1167791244">
                  <w:marLeft w:val="0"/>
                  <w:marRight w:val="0"/>
                  <w:marTop w:val="0"/>
                  <w:marBottom w:val="0"/>
                  <w:divBdr>
                    <w:top w:val="none" w:sz="0" w:space="0" w:color="auto"/>
                    <w:left w:val="none" w:sz="0" w:space="0" w:color="auto"/>
                    <w:bottom w:val="none" w:sz="0" w:space="0" w:color="auto"/>
                    <w:right w:val="none" w:sz="0" w:space="0" w:color="auto"/>
                  </w:divBdr>
                  <w:divsChild>
                    <w:div w:id="1060599087">
                      <w:marLeft w:val="0"/>
                      <w:marRight w:val="0"/>
                      <w:marTop w:val="0"/>
                      <w:marBottom w:val="0"/>
                      <w:divBdr>
                        <w:top w:val="none" w:sz="0" w:space="0" w:color="auto"/>
                        <w:left w:val="none" w:sz="0" w:space="0" w:color="auto"/>
                        <w:bottom w:val="none" w:sz="0" w:space="0" w:color="auto"/>
                        <w:right w:val="none" w:sz="0" w:space="0" w:color="auto"/>
                      </w:divBdr>
                      <w:divsChild>
                        <w:div w:id="396319598">
                          <w:marLeft w:val="0"/>
                          <w:marRight w:val="0"/>
                          <w:marTop w:val="0"/>
                          <w:marBottom w:val="0"/>
                          <w:divBdr>
                            <w:top w:val="none" w:sz="0" w:space="0" w:color="auto"/>
                            <w:left w:val="none" w:sz="0" w:space="0" w:color="auto"/>
                            <w:bottom w:val="none" w:sz="0" w:space="0" w:color="auto"/>
                            <w:right w:val="none" w:sz="0" w:space="0" w:color="auto"/>
                          </w:divBdr>
                          <w:divsChild>
                            <w:div w:id="773284061">
                              <w:marLeft w:val="0"/>
                              <w:marRight w:val="0"/>
                              <w:marTop w:val="0"/>
                              <w:marBottom w:val="0"/>
                              <w:divBdr>
                                <w:top w:val="none" w:sz="0" w:space="0" w:color="auto"/>
                                <w:left w:val="none" w:sz="0" w:space="0" w:color="auto"/>
                                <w:bottom w:val="none" w:sz="0" w:space="0" w:color="auto"/>
                                <w:right w:val="none" w:sz="0" w:space="0" w:color="auto"/>
                              </w:divBdr>
                              <w:divsChild>
                                <w:div w:id="2089880719">
                                  <w:marLeft w:val="0"/>
                                  <w:marRight w:val="0"/>
                                  <w:marTop w:val="0"/>
                                  <w:marBottom w:val="0"/>
                                  <w:divBdr>
                                    <w:top w:val="none" w:sz="0" w:space="0" w:color="auto"/>
                                    <w:left w:val="none" w:sz="0" w:space="0" w:color="auto"/>
                                    <w:bottom w:val="none" w:sz="0" w:space="0" w:color="auto"/>
                                    <w:right w:val="none" w:sz="0" w:space="0" w:color="auto"/>
                                  </w:divBdr>
                                  <w:divsChild>
                                    <w:div w:id="954215000">
                                      <w:marLeft w:val="135"/>
                                      <w:marRight w:val="135"/>
                                      <w:marTop w:val="0"/>
                                      <w:marBottom w:val="510"/>
                                      <w:divBdr>
                                        <w:top w:val="none" w:sz="0" w:space="0" w:color="auto"/>
                                        <w:left w:val="none" w:sz="0" w:space="0" w:color="auto"/>
                                        <w:bottom w:val="none" w:sz="0" w:space="0" w:color="auto"/>
                                        <w:right w:val="none" w:sz="0" w:space="0" w:color="auto"/>
                                      </w:divBdr>
                                      <w:divsChild>
                                        <w:div w:id="70127298">
                                          <w:marLeft w:val="0"/>
                                          <w:marRight w:val="0"/>
                                          <w:marTop w:val="0"/>
                                          <w:marBottom w:val="0"/>
                                          <w:divBdr>
                                            <w:top w:val="none" w:sz="0" w:space="0" w:color="auto"/>
                                            <w:left w:val="none" w:sz="0" w:space="0" w:color="auto"/>
                                            <w:bottom w:val="none" w:sz="0" w:space="0" w:color="auto"/>
                                            <w:right w:val="none" w:sz="0" w:space="0" w:color="auto"/>
                                          </w:divBdr>
                                          <w:divsChild>
                                            <w:div w:id="609355406">
                                              <w:marLeft w:val="0"/>
                                              <w:marRight w:val="0"/>
                                              <w:marTop w:val="0"/>
                                              <w:marBottom w:val="0"/>
                                              <w:divBdr>
                                                <w:top w:val="none" w:sz="0" w:space="0" w:color="auto"/>
                                                <w:left w:val="none" w:sz="0" w:space="0" w:color="auto"/>
                                                <w:bottom w:val="none" w:sz="0" w:space="0" w:color="auto"/>
                                                <w:right w:val="none" w:sz="0" w:space="0" w:color="auto"/>
                                              </w:divBdr>
                                              <w:divsChild>
                                                <w:div w:id="736394887">
                                                  <w:marLeft w:val="0"/>
                                                  <w:marRight w:val="0"/>
                                                  <w:marTop w:val="0"/>
                                                  <w:marBottom w:val="0"/>
                                                  <w:divBdr>
                                                    <w:top w:val="none" w:sz="0" w:space="0" w:color="auto"/>
                                                    <w:left w:val="none" w:sz="0" w:space="0" w:color="auto"/>
                                                    <w:bottom w:val="none" w:sz="0" w:space="0" w:color="auto"/>
                                                    <w:right w:val="none" w:sz="0" w:space="0" w:color="auto"/>
                                                  </w:divBdr>
                                                  <w:divsChild>
                                                    <w:div w:id="58530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743959">
                                  <w:marLeft w:val="0"/>
                                  <w:marRight w:val="0"/>
                                  <w:marTop w:val="0"/>
                                  <w:marBottom w:val="0"/>
                                  <w:divBdr>
                                    <w:top w:val="none" w:sz="0" w:space="0" w:color="auto"/>
                                    <w:left w:val="none" w:sz="0" w:space="0" w:color="auto"/>
                                    <w:bottom w:val="none" w:sz="0" w:space="0" w:color="auto"/>
                                    <w:right w:val="none" w:sz="0" w:space="0" w:color="auto"/>
                                  </w:divBdr>
                                  <w:divsChild>
                                    <w:div w:id="2044361323">
                                      <w:marLeft w:val="135"/>
                                      <w:marRight w:val="135"/>
                                      <w:marTop w:val="0"/>
                                      <w:marBottom w:val="510"/>
                                      <w:divBdr>
                                        <w:top w:val="none" w:sz="0" w:space="0" w:color="auto"/>
                                        <w:left w:val="none" w:sz="0" w:space="0" w:color="auto"/>
                                        <w:bottom w:val="none" w:sz="0" w:space="0" w:color="auto"/>
                                        <w:right w:val="none" w:sz="0" w:space="0" w:color="auto"/>
                                      </w:divBdr>
                                      <w:divsChild>
                                        <w:div w:id="1900944406">
                                          <w:marLeft w:val="0"/>
                                          <w:marRight w:val="0"/>
                                          <w:marTop w:val="0"/>
                                          <w:marBottom w:val="0"/>
                                          <w:divBdr>
                                            <w:top w:val="none" w:sz="0" w:space="0" w:color="auto"/>
                                            <w:left w:val="none" w:sz="0" w:space="0" w:color="auto"/>
                                            <w:bottom w:val="none" w:sz="0" w:space="0" w:color="auto"/>
                                            <w:right w:val="none" w:sz="0" w:space="0" w:color="auto"/>
                                          </w:divBdr>
                                          <w:divsChild>
                                            <w:div w:id="332152219">
                                              <w:marLeft w:val="0"/>
                                              <w:marRight w:val="0"/>
                                              <w:marTop w:val="0"/>
                                              <w:marBottom w:val="0"/>
                                              <w:divBdr>
                                                <w:top w:val="none" w:sz="0" w:space="0" w:color="auto"/>
                                                <w:left w:val="none" w:sz="0" w:space="0" w:color="auto"/>
                                                <w:bottom w:val="none" w:sz="0" w:space="0" w:color="auto"/>
                                                <w:right w:val="none" w:sz="0" w:space="0" w:color="auto"/>
                                              </w:divBdr>
                                              <w:divsChild>
                                                <w:div w:id="199175672">
                                                  <w:marLeft w:val="0"/>
                                                  <w:marRight w:val="0"/>
                                                  <w:marTop w:val="0"/>
                                                  <w:marBottom w:val="0"/>
                                                  <w:divBdr>
                                                    <w:top w:val="none" w:sz="0" w:space="0" w:color="auto"/>
                                                    <w:left w:val="none" w:sz="0" w:space="0" w:color="auto"/>
                                                    <w:bottom w:val="none" w:sz="0" w:space="0" w:color="auto"/>
                                                    <w:right w:val="none" w:sz="0" w:space="0" w:color="auto"/>
                                                  </w:divBdr>
                                                  <w:divsChild>
                                                    <w:div w:id="118162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303456">
                                  <w:marLeft w:val="0"/>
                                  <w:marRight w:val="0"/>
                                  <w:marTop w:val="0"/>
                                  <w:marBottom w:val="0"/>
                                  <w:divBdr>
                                    <w:top w:val="none" w:sz="0" w:space="0" w:color="auto"/>
                                    <w:left w:val="none" w:sz="0" w:space="0" w:color="auto"/>
                                    <w:bottom w:val="none" w:sz="0" w:space="0" w:color="auto"/>
                                    <w:right w:val="none" w:sz="0" w:space="0" w:color="auto"/>
                                  </w:divBdr>
                                  <w:divsChild>
                                    <w:div w:id="1457216462">
                                      <w:marLeft w:val="135"/>
                                      <w:marRight w:val="135"/>
                                      <w:marTop w:val="0"/>
                                      <w:marBottom w:val="510"/>
                                      <w:divBdr>
                                        <w:top w:val="none" w:sz="0" w:space="0" w:color="auto"/>
                                        <w:left w:val="none" w:sz="0" w:space="0" w:color="auto"/>
                                        <w:bottom w:val="none" w:sz="0" w:space="0" w:color="auto"/>
                                        <w:right w:val="none" w:sz="0" w:space="0" w:color="auto"/>
                                      </w:divBdr>
                                      <w:divsChild>
                                        <w:div w:id="1512991403">
                                          <w:marLeft w:val="0"/>
                                          <w:marRight w:val="0"/>
                                          <w:marTop w:val="0"/>
                                          <w:marBottom w:val="0"/>
                                          <w:divBdr>
                                            <w:top w:val="none" w:sz="0" w:space="0" w:color="auto"/>
                                            <w:left w:val="none" w:sz="0" w:space="0" w:color="auto"/>
                                            <w:bottom w:val="none" w:sz="0" w:space="0" w:color="auto"/>
                                            <w:right w:val="none" w:sz="0" w:space="0" w:color="auto"/>
                                          </w:divBdr>
                                          <w:divsChild>
                                            <w:div w:id="1893618573">
                                              <w:marLeft w:val="0"/>
                                              <w:marRight w:val="0"/>
                                              <w:marTop w:val="0"/>
                                              <w:marBottom w:val="0"/>
                                              <w:divBdr>
                                                <w:top w:val="none" w:sz="0" w:space="0" w:color="auto"/>
                                                <w:left w:val="none" w:sz="0" w:space="0" w:color="auto"/>
                                                <w:bottom w:val="none" w:sz="0" w:space="0" w:color="auto"/>
                                                <w:right w:val="none" w:sz="0" w:space="0" w:color="auto"/>
                                              </w:divBdr>
                                              <w:divsChild>
                                                <w:div w:id="1551333434">
                                                  <w:marLeft w:val="0"/>
                                                  <w:marRight w:val="0"/>
                                                  <w:marTop w:val="0"/>
                                                  <w:marBottom w:val="0"/>
                                                  <w:divBdr>
                                                    <w:top w:val="none" w:sz="0" w:space="0" w:color="auto"/>
                                                    <w:left w:val="none" w:sz="0" w:space="0" w:color="auto"/>
                                                    <w:bottom w:val="none" w:sz="0" w:space="0" w:color="auto"/>
                                                    <w:right w:val="none" w:sz="0" w:space="0" w:color="auto"/>
                                                  </w:divBdr>
                                                  <w:divsChild>
                                                    <w:div w:id="134867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107008">
                                  <w:marLeft w:val="0"/>
                                  <w:marRight w:val="0"/>
                                  <w:marTop w:val="0"/>
                                  <w:marBottom w:val="0"/>
                                  <w:divBdr>
                                    <w:top w:val="none" w:sz="0" w:space="0" w:color="auto"/>
                                    <w:left w:val="none" w:sz="0" w:space="0" w:color="auto"/>
                                    <w:bottom w:val="none" w:sz="0" w:space="0" w:color="auto"/>
                                    <w:right w:val="none" w:sz="0" w:space="0" w:color="auto"/>
                                  </w:divBdr>
                                  <w:divsChild>
                                    <w:div w:id="996030301">
                                      <w:marLeft w:val="135"/>
                                      <w:marRight w:val="135"/>
                                      <w:marTop w:val="0"/>
                                      <w:marBottom w:val="510"/>
                                      <w:divBdr>
                                        <w:top w:val="none" w:sz="0" w:space="0" w:color="auto"/>
                                        <w:left w:val="none" w:sz="0" w:space="0" w:color="auto"/>
                                        <w:bottom w:val="none" w:sz="0" w:space="0" w:color="auto"/>
                                        <w:right w:val="none" w:sz="0" w:space="0" w:color="auto"/>
                                      </w:divBdr>
                                      <w:divsChild>
                                        <w:div w:id="1154417032">
                                          <w:marLeft w:val="0"/>
                                          <w:marRight w:val="0"/>
                                          <w:marTop w:val="0"/>
                                          <w:marBottom w:val="0"/>
                                          <w:divBdr>
                                            <w:top w:val="none" w:sz="0" w:space="0" w:color="auto"/>
                                            <w:left w:val="none" w:sz="0" w:space="0" w:color="auto"/>
                                            <w:bottom w:val="none" w:sz="0" w:space="0" w:color="auto"/>
                                            <w:right w:val="none" w:sz="0" w:space="0" w:color="auto"/>
                                          </w:divBdr>
                                          <w:divsChild>
                                            <w:div w:id="1886990141">
                                              <w:marLeft w:val="0"/>
                                              <w:marRight w:val="0"/>
                                              <w:marTop w:val="0"/>
                                              <w:marBottom w:val="0"/>
                                              <w:divBdr>
                                                <w:top w:val="none" w:sz="0" w:space="0" w:color="auto"/>
                                                <w:left w:val="none" w:sz="0" w:space="0" w:color="auto"/>
                                                <w:bottom w:val="none" w:sz="0" w:space="0" w:color="auto"/>
                                                <w:right w:val="none" w:sz="0" w:space="0" w:color="auto"/>
                                              </w:divBdr>
                                              <w:divsChild>
                                                <w:div w:id="1963262602">
                                                  <w:marLeft w:val="0"/>
                                                  <w:marRight w:val="0"/>
                                                  <w:marTop w:val="0"/>
                                                  <w:marBottom w:val="0"/>
                                                  <w:divBdr>
                                                    <w:top w:val="none" w:sz="0" w:space="0" w:color="auto"/>
                                                    <w:left w:val="none" w:sz="0" w:space="0" w:color="auto"/>
                                                    <w:bottom w:val="none" w:sz="0" w:space="0" w:color="auto"/>
                                                    <w:right w:val="none" w:sz="0" w:space="0" w:color="auto"/>
                                                  </w:divBdr>
                                                  <w:divsChild>
                                                    <w:div w:id="1818842908">
                                                      <w:marLeft w:val="0"/>
                                                      <w:marRight w:val="0"/>
                                                      <w:marTop w:val="0"/>
                                                      <w:marBottom w:val="0"/>
                                                      <w:divBdr>
                                                        <w:top w:val="none" w:sz="0" w:space="0" w:color="auto"/>
                                                        <w:left w:val="none" w:sz="0" w:space="0" w:color="auto"/>
                                                        <w:bottom w:val="none" w:sz="0" w:space="0" w:color="auto"/>
                                                        <w:right w:val="none" w:sz="0" w:space="0" w:color="auto"/>
                                                      </w:divBdr>
                                                      <w:divsChild>
                                                        <w:div w:id="2011564536">
                                                          <w:marLeft w:val="0"/>
                                                          <w:marRight w:val="0"/>
                                                          <w:marTop w:val="0"/>
                                                          <w:marBottom w:val="150"/>
                                                          <w:divBdr>
                                                            <w:top w:val="none" w:sz="0" w:space="0" w:color="auto"/>
                                                            <w:left w:val="none" w:sz="0" w:space="0" w:color="auto"/>
                                                            <w:bottom w:val="none" w:sz="0" w:space="0" w:color="auto"/>
                                                            <w:right w:val="none" w:sz="0" w:space="0" w:color="auto"/>
                                                          </w:divBdr>
                                                          <w:divsChild>
                                                            <w:div w:id="2067796813">
                                                              <w:marLeft w:val="0"/>
                                                              <w:marRight w:val="0"/>
                                                              <w:marTop w:val="0"/>
                                                              <w:marBottom w:val="0"/>
                                                              <w:divBdr>
                                                                <w:top w:val="none" w:sz="0" w:space="0" w:color="auto"/>
                                                                <w:left w:val="none" w:sz="0" w:space="0" w:color="auto"/>
                                                                <w:bottom w:val="none" w:sz="0" w:space="0" w:color="auto"/>
                                                                <w:right w:val="none" w:sz="0" w:space="0" w:color="auto"/>
                                                              </w:divBdr>
                                                              <w:divsChild>
                                                                <w:div w:id="339353674">
                                                                  <w:marLeft w:val="0"/>
                                                                  <w:marRight w:val="0"/>
                                                                  <w:marTop w:val="0"/>
                                                                  <w:marBottom w:val="0"/>
                                                                  <w:divBdr>
                                                                    <w:top w:val="none" w:sz="0" w:space="0" w:color="auto"/>
                                                                    <w:left w:val="none" w:sz="0" w:space="0" w:color="auto"/>
                                                                    <w:bottom w:val="none" w:sz="0" w:space="0" w:color="auto"/>
                                                                    <w:right w:val="none" w:sz="0" w:space="0" w:color="auto"/>
                                                                  </w:divBdr>
                                                                </w:div>
                                                                <w:div w:id="9834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5535415">
                                      <w:marLeft w:val="135"/>
                                      <w:marRight w:val="135"/>
                                      <w:marTop w:val="0"/>
                                      <w:marBottom w:val="510"/>
                                      <w:divBdr>
                                        <w:top w:val="none" w:sz="0" w:space="0" w:color="auto"/>
                                        <w:left w:val="none" w:sz="0" w:space="0" w:color="auto"/>
                                        <w:bottom w:val="none" w:sz="0" w:space="0" w:color="auto"/>
                                        <w:right w:val="none" w:sz="0" w:space="0" w:color="auto"/>
                                      </w:divBdr>
                                      <w:divsChild>
                                        <w:div w:id="504249711">
                                          <w:marLeft w:val="0"/>
                                          <w:marRight w:val="0"/>
                                          <w:marTop w:val="0"/>
                                          <w:marBottom w:val="0"/>
                                          <w:divBdr>
                                            <w:top w:val="none" w:sz="0" w:space="0" w:color="auto"/>
                                            <w:left w:val="none" w:sz="0" w:space="0" w:color="auto"/>
                                            <w:bottom w:val="none" w:sz="0" w:space="0" w:color="auto"/>
                                            <w:right w:val="none" w:sz="0" w:space="0" w:color="auto"/>
                                          </w:divBdr>
                                          <w:divsChild>
                                            <w:div w:id="728193928">
                                              <w:marLeft w:val="0"/>
                                              <w:marRight w:val="0"/>
                                              <w:marTop w:val="0"/>
                                              <w:marBottom w:val="0"/>
                                              <w:divBdr>
                                                <w:top w:val="none" w:sz="0" w:space="0" w:color="auto"/>
                                                <w:left w:val="none" w:sz="0" w:space="0" w:color="auto"/>
                                                <w:bottom w:val="none" w:sz="0" w:space="0" w:color="auto"/>
                                                <w:right w:val="none" w:sz="0" w:space="0" w:color="auto"/>
                                              </w:divBdr>
                                              <w:divsChild>
                                                <w:div w:id="930968175">
                                                  <w:marLeft w:val="0"/>
                                                  <w:marRight w:val="0"/>
                                                  <w:marTop w:val="0"/>
                                                  <w:marBottom w:val="0"/>
                                                  <w:divBdr>
                                                    <w:top w:val="none" w:sz="0" w:space="0" w:color="auto"/>
                                                    <w:left w:val="none" w:sz="0" w:space="0" w:color="auto"/>
                                                    <w:bottom w:val="none" w:sz="0" w:space="0" w:color="auto"/>
                                                    <w:right w:val="none" w:sz="0" w:space="0" w:color="auto"/>
                                                  </w:divBdr>
                                                  <w:divsChild>
                                                    <w:div w:id="36341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0863695">
          <w:marLeft w:val="0"/>
          <w:marRight w:val="0"/>
          <w:marTop w:val="120"/>
          <w:marBottom w:val="630"/>
          <w:divBdr>
            <w:top w:val="none" w:sz="0" w:space="0" w:color="auto"/>
            <w:left w:val="none" w:sz="0" w:space="0" w:color="auto"/>
            <w:bottom w:val="none" w:sz="0" w:space="0" w:color="auto"/>
            <w:right w:val="none" w:sz="0" w:space="0" w:color="auto"/>
          </w:divBdr>
          <w:divsChild>
            <w:div w:id="1577595074">
              <w:marLeft w:val="0"/>
              <w:marRight w:val="0"/>
              <w:marTop w:val="0"/>
              <w:marBottom w:val="0"/>
              <w:divBdr>
                <w:top w:val="none" w:sz="0" w:space="0" w:color="auto"/>
                <w:left w:val="none" w:sz="0" w:space="0" w:color="auto"/>
                <w:bottom w:val="none" w:sz="0" w:space="0" w:color="auto"/>
                <w:right w:val="none" w:sz="0" w:space="0" w:color="auto"/>
              </w:divBdr>
              <w:divsChild>
                <w:div w:id="524101150">
                  <w:marLeft w:val="0"/>
                  <w:marRight w:val="0"/>
                  <w:marTop w:val="0"/>
                  <w:marBottom w:val="0"/>
                  <w:divBdr>
                    <w:top w:val="none" w:sz="0" w:space="0" w:color="auto"/>
                    <w:left w:val="none" w:sz="0" w:space="0" w:color="auto"/>
                    <w:bottom w:val="none" w:sz="0" w:space="0" w:color="auto"/>
                    <w:right w:val="none" w:sz="0" w:space="0" w:color="auto"/>
                  </w:divBdr>
                  <w:divsChild>
                    <w:div w:id="64182686">
                      <w:marLeft w:val="135"/>
                      <w:marRight w:val="135"/>
                      <w:marTop w:val="0"/>
                      <w:marBottom w:val="60"/>
                      <w:divBdr>
                        <w:top w:val="none" w:sz="0" w:space="0" w:color="auto"/>
                        <w:left w:val="none" w:sz="0" w:space="0" w:color="auto"/>
                        <w:bottom w:val="none" w:sz="0" w:space="0" w:color="auto"/>
                        <w:right w:val="none" w:sz="0" w:space="0" w:color="auto"/>
                      </w:divBdr>
                      <w:divsChild>
                        <w:div w:id="1637829577">
                          <w:marLeft w:val="0"/>
                          <w:marRight w:val="0"/>
                          <w:marTop w:val="0"/>
                          <w:marBottom w:val="0"/>
                          <w:divBdr>
                            <w:top w:val="none" w:sz="0" w:space="0" w:color="auto"/>
                            <w:left w:val="none" w:sz="0" w:space="0" w:color="auto"/>
                            <w:bottom w:val="none" w:sz="0" w:space="0" w:color="auto"/>
                            <w:right w:val="none" w:sz="0" w:space="0" w:color="auto"/>
                          </w:divBdr>
                          <w:divsChild>
                            <w:div w:id="1428576298">
                              <w:marLeft w:val="0"/>
                              <w:marRight w:val="0"/>
                              <w:marTop w:val="0"/>
                              <w:marBottom w:val="0"/>
                              <w:divBdr>
                                <w:top w:val="none" w:sz="0" w:space="0" w:color="auto"/>
                                <w:left w:val="none" w:sz="0" w:space="0" w:color="auto"/>
                                <w:bottom w:val="none" w:sz="0" w:space="0" w:color="auto"/>
                                <w:right w:val="none" w:sz="0" w:space="0" w:color="auto"/>
                              </w:divBdr>
                              <w:divsChild>
                                <w:div w:id="1798331577">
                                  <w:marLeft w:val="0"/>
                                  <w:marRight w:val="0"/>
                                  <w:marTop w:val="0"/>
                                  <w:marBottom w:val="0"/>
                                  <w:divBdr>
                                    <w:top w:val="none" w:sz="0" w:space="0" w:color="auto"/>
                                    <w:left w:val="none" w:sz="0" w:space="0" w:color="auto"/>
                                    <w:bottom w:val="none" w:sz="0" w:space="0" w:color="auto"/>
                                    <w:right w:val="none" w:sz="0" w:space="0" w:color="auto"/>
                                  </w:divBdr>
                                  <w:divsChild>
                                    <w:div w:id="20003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8537655">
          <w:marLeft w:val="0"/>
          <w:marRight w:val="0"/>
          <w:marTop w:val="0"/>
          <w:marBottom w:val="0"/>
          <w:divBdr>
            <w:top w:val="none" w:sz="0" w:space="0" w:color="auto"/>
            <w:left w:val="none" w:sz="0" w:space="0" w:color="auto"/>
            <w:bottom w:val="none" w:sz="0" w:space="0" w:color="auto"/>
            <w:right w:val="none" w:sz="0" w:space="0" w:color="auto"/>
          </w:divBdr>
          <w:divsChild>
            <w:div w:id="145903894">
              <w:marLeft w:val="0"/>
              <w:marRight w:val="0"/>
              <w:marTop w:val="0"/>
              <w:marBottom w:val="0"/>
              <w:divBdr>
                <w:top w:val="none" w:sz="0" w:space="0" w:color="auto"/>
                <w:left w:val="none" w:sz="0" w:space="0" w:color="auto"/>
                <w:bottom w:val="none" w:sz="0" w:space="0" w:color="auto"/>
                <w:right w:val="none" w:sz="0" w:space="0" w:color="auto"/>
              </w:divBdr>
              <w:divsChild>
                <w:div w:id="498883073">
                  <w:marLeft w:val="0"/>
                  <w:marRight w:val="0"/>
                  <w:marTop w:val="0"/>
                  <w:marBottom w:val="0"/>
                  <w:divBdr>
                    <w:top w:val="none" w:sz="0" w:space="0" w:color="auto"/>
                    <w:left w:val="none" w:sz="0" w:space="0" w:color="auto"/>
                    <w:bottom w:val="none" w:sz="0" w:space="0" w:color="auto"/>
                    <w:right w:val="none" w:sz="0" w:space="0" w:color="auto"/>
                  </w:divBdr>
                  <w:divsChild>
                    <w:div w:id="1978410951">
                      <w:marLeft w:val="0"/>
                      <w:marRight w:val="0"/>
                      <w:marTop w:val="0"/>
                      <w:marBottom w:val="0"/>
                      <w:divBdr>
                        <w:top w:val="none" w:sz="0" w:space="0" w:color="auto"/>
                        <w:left w:val="none" w:sz="0" w:space="0" w:color="auto"/>
                        <w:bottom w:val="none" w:sz="0" w:space="0" w:color="auto"/>
                        <w:right w:val="none" w:sz="0" w:space="0" w:color="auto"/>
                      </w:divBdr>
                      <w:divsChild>
                        <w:div w:id="177164353">
                          <w:marLeft w:val="0"/>
                          <w:marRight w:val="0"/>
                          <w:marTop w:val="0"/>
                          <w:marBottom w:val="375"/>
                          <w:divBdr>
                            <w:top w:val="none" w:sz="0" w:space="0" w:color="auto"/>
                            <w:left w:val="none" w:sz="0" w:space="0" w:color="auto"/>
                            <w:bottom w:val="none" w:sz="0" w:space="0" w:color="auto"/>
                            <w:right w:val="none" w:sz="0" w:space="0" w:color="auto"/>
                          </w:divBdr>
                          <w:divsChild>
                            <w:div w:id="744573480">
                              <w:marLeft w:val="0"/>
                              <w:marRight w:val="0"/>
                              <w:marTop w:val="0"/>
                              <w:marBottom w:val="0"/>
                              <w:divBdr>
                                <w:top w:val="none" w:sz="0" w:space="0" w:color="auto"/>
                                <w:left w:val="none" w:sz="0" w:space="0" w:color="auto"/>
                                <w:bottom w:val="none" w:sz="0" w:space="0" w:color="auto"/>
                                <w:right w:val="none" w:sz="0" w:space="0" w:color="auto"/>
                              </w:divBdr>
                              <w:divsChild>
                                <w:div w:id="1435202409">
                                  <w:marLeft w:val="0"/>
                                  <w:marRight w:val="0"/>
                                  <w:marTop w:val="0"/>
                                  <w:marBottom w:val="0"/>
                                  <w:divBdr>
                                    <w:top w:val="none" w:sz="0" w:space="0" w:color="auto"/>
                                    <w:left w:val="none" w:sz="0" w:space="0" w:color="auto"/>
                                    <w:bottom w:val="none" w:sz="0" w:space="0" w:color="auto"/>
                                    <w:right w:val="none" w:sz="0" w:space="0" w:color="auto"/>
                                  </w:divBdr>
                                  <w:divsChild>
                                    <w:div w:id="1807771777">
                                      <w:marLeft w:val="0"/>
                                      <w:marRight w:val="0"/>
                                      <w:marTop w:val="0"/>
                                      <w:marBottom w:val="0"/>
                                      <w:divBdr>
                                        <w:top w:val="none" w:sz="0" w:space="0" w:color="auto"/>
                                        <w:left w:val="none" w:sz="0" w:space="0" w:color="auto"/>
                                        <w:bottom w:val="none" w:sz="0" w:space="0" w:color="auto"/>
                                        <w:right w:val="none" w:sz="0" w:space="0" w:color="auto"/>
                                      </w:divBdr>
                                      <w:divsChild>
                                        <w:div w:id="526679669">
                                          <w:marLeft w:val="135"/>
                                          <w:marRight w:val="135"/>
                                          <w:marTop w:val="0"/>
                                          <w:marBottom w:val="375"/>
                                          <w:divBdr>
                                            <w:top w:val="none" w:sz="0" w:space="0" w:color="auto"/>
                                            <w:left w:val="none" w:sz="0" w:space="0" w:color="auto"/>
                                            <w:bottom w:val="none" w:sz="0" w:space="0" w:color="auto"/>
                                            <w:right w:val="none" w:sz="0" w:space="0" w:color="auto"/>
                                          </w:divBdr>
                                          <w:divsChild>
                                            <w:div w:id="566690477">
                                              <w:marLeft w:val="0"/>
                                              <w:marRight w:val="0"/>
                                              <w:marTop w:val="0"/>
                                              <w:marBottom w:val="0"/>
                                              <w:divBdr>
                                                <w:top w:val="none" w:sz="0" w:space="0" w:color="auto"/>
                                                <w:left w:val="none" w:sz="0" w:space="0" w:color="auto"/>
                                                <w:bottom w:val="none" w:sz="0" w:space="0" w:color="auto"/>
                                                <w:right w:val="none" w:sz="0" w:space="0" w:color="auto"/>
                                              </w:divBdr>
                                              <w:divsChild>
                                                <w:div w:id="1902868449">
                                                  <w:marLeft w:val="0"/>
                                                  <w:marRight w:val="0"/>
                                                  <w:marTop w:val="0"/>
                                                  <w:marBottom w:val="0"/>
                                                  <w:divBdr>
                                                    <w:top w:val="none" w:sz="0" w:space="0" w:color="auto"/>
                                                    <w:left w:val="none" w:sz="0" w:space="0" w:color="auto"/>
                                                    <w:bottom w:val="none" w:sz="0" w:space="0" w:color="auto"/>
                                                    <w:right w:val="none" w:sz="0" w:space="0" w:color="auto"/>
                                                  </w:divBdr>
                                                  <w:divsChild>
                                                    <w:div w:id="520317531">
                                                      <w:marLeft w:val="0"/>
                                                      <w:marRight w:val="0"/>
                                                      <w:marTop w:val="0"/>
                                                      <w:marBottom w:val="0"/>
                                                      <w:divBdr>
                                                        <w:top w:val="none" w:sz="0" w:space="0" w:color="auto"/>
                                                        <w:left w:val="none" w:sz="0" w:space="0" w:color="auto"/>
                                                        <w:bottom w:val="none" w:sz="0" w:space="0" w:color="auto"/>
                                                        <w:right w:val="none" w:sz="0" w:space="0" w:color="auto"/>
                                                      </w:divBdr>
                                                    </w:div>
                                                    <w:div w:id="69763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8171249">
          <w:marLeft w:val="0"/>
          <w:marRight w:val="0"/>
          <w:marTop w:val="0"/>
          <w:marBottom w:val="0"/>
          <w:divBdr>
            <w:top w:val="none" w:sz="0" w:space="0" w:color="auto"/>
            <w:left w:val="none" w:sz="0" w:space="0" w:color="auto"/>
            <w:bottom w:val="none" w:sz="0" w:space="0" w:color="auto"/>
            <w:right w:val="none" w:sz="0" w:space="0" w:color="auto"/>
          </w:divBdr>
          <w:divsChild>
            <w:div w:id="1811704398">
              <w:marLeft w:val="0"/>
              <w:marRight w:val="0"/>
              <w:marTop w:val="0"/>
              <w:marBottom w:val="0"/>
              <w:divBdr>
                <w:top w:val="none" w:sz="0" w:space="0" w:color="auto"/>
                <w:left w:val="none" w:sz="0" w:space="0" w:color="auto"/>
                <w:bottom w:val="none" w:sz="0" w:space="0" w:color="auto"/>
                <w:right w:val="none" w:sz="0" w:space="0" w:color="auto"/>
              </w:divBdr>
              <w:divsChild>
                <w:div w:id="400834203">
                  <w:marLeft w:val="0"/>
                  <w:marRight w:val="0"/>
                  <w:marTop w:val="0"/>
                  <w:marBottom w:val="0"/>
                  <w:divBdr>
                    <w:top w:val="none" w:sz="0" w:space="0" w:color="auto"/>
                    <w:left w:val="none" w:sz="0" w:space="0" w:color="auto"/>
                    <w:bottom w:val="none" w:sz="0" w:space="0" w:color="auto"/>
                    <w:right w:val="none" w:sz="0" w:space="0" w:color="auto"/>
                  </w:divBdr>
                  <w:divsChild>
                    <w:div w:id="1896696925">
                      <w:marLeft w:val="0"/>
                      <w:marRight w:val="0"/>
                      <w:marTop w:val="0"/>
                      <w:marBottom w:val="0"/>
                      <w:divBdr>
                        <w:top w:val="none" w:sz="0" w:space="0" w:color="auto"/>
                        <w:left w:val="none" w:sz="0" w:space="0" w:color="auto"/>
                        <w:bottom w:val="none" w:sz="0" w:space="0" w:color="auto"/>
                        <w:right w:val="none" w:sz="0" w:space="0" w:color="auto"/>
                      </w:divBdr>
                      <w:divsChild>
                        <w:div w:id="2033871929">
                          <w:marLeft w:val="0"/>
                          <w:marRight w:val="0"/>
                          <w:marTop w:val="0"/>
                          <w:marBottom w:val="0"/>
                          <w:divBdr>
                            <w:top w:val="none" w:sz="0" w:space="0" w:color="auto"/>
                            <w:left w:val="none" w:sz="0" w:space="0" w:color="auto"/>
                            <w:bottom w:val="none" w:sz="0" w:space="0" w:color="auto"/>
                            <w:right w:val="none" w:sz="0" w:space="0" w:color="auto"/>
                          </w:divBdr>
                          <w:divsChild>
                            <w:div w:id="1920628707">
                              <w:marLeft w:val="0"/>
                              <w:marRight w:val="0"/>
                              <w:marTop w:val="0"/>
                              <w:marBottom w:val="0"/>
                              <w:divBdr>
                                <w:top w:val="none" w:sz="0" w:space="0" w:color="auto"/>
                                <w:left w:val="none" w:sz="0" w:space="0" w:color="auto"/>
                                <w:bottom w:val="none" w:sz="0" w:space="0" w:color="auto"/>
                                <w:right w:val="none" w:sz="0" w:space="0" w:color="auto"/>
                              </w:divBdr>
                              <w:divsChild>
                                <w:div w:id="484589248">
                                  <w:marLeft w:val="0"/>
                                  <w:marRight w:val="0"/>
                                  <w:marTop w:val="0"/>
                                  <w:marBottom w:val="0"/>
                                  <w:divBdr>
                                    <w:top w:val="none" w:sz="0" w:space="0" w:color="auto"/>
                                    <w:left w:val="none" w:sz="0" w:space="0" w:color="auto"/>
                                    <w:bottom w:val="none" w:sz="0" w:space="0" w:color="auto"/>
                                    <w:right w:val="none" w:sz="0" w:space="0" w:color="auto"/>
                                  </w:divBdr>
                                  <w:divsChild>
                                    <w:div w:id="1783570281">
                                      <w:marLeft w:val="135"/>
                                      <w:marRight w:val="135"/>
                                      <w:marTop w:val="0"/>
                                      <w:marBottom w:val="510"/>
                                      <w:divBdr>
                                        <w:top w:val="none" w:sz="0" w:space="0" w:color="auto"/>
                                        <w:left w:val="none" w:sz="0" w:space="0" w:color="auto"/>
                                        <w:bottom w:val="none" w:sz="0" w:space="0" w:color="auto"/>
                                        <w:right w:val="none" w:sz="0" w:space="0" w:color="auto"/>
                                      </w:divBdr>
                                      <w:divsChild>
                                        <w:div w:id="2073238149">
                                          <w:marLeft w:val="0"/>
                                          <w:marRight w:val="0"/>
                                          <w:marTop w:val="0"/>
                                          <w:marBottom w:val="0"/>
                                          <w:divBdr>
                                            <w:top w:val="none" w:sz="0" w:space="0" w:color="auto"/>
                                            <w:left w:val="none" w:sz="0" w:space="0" w:color="auto"/>
                                            <w:bottom w:val="none" w:sz="0" w:space="0" w:color="auto"/>
                                            <w:right w:val="none" w:sz="0" w:space="0" w:color="auto"/>
                                          </w:divBdr>
                                          <w:divsChild>
                                            <w:div w:id="1761483137">
                                              <w:marLeft w:val="0"/>
                                              <w:marRight w:val="0"/>
                                              <w:marTop w:val="0"/>
                                              <w:marBottom w:val="0"/>
                                              <w:divBdr>
                                                <w:top w:val="none" w:sz="0" w:space="0" w:color="auto"/>
                                                <w:left w:val="none" w:sz="0" w:space="0" w:color="auto"/>
                                                <w:bottom w:val="none" w:sz="0" w:space="0" w:color="auto"/>
                                                <w:right w:val="none" w:sz="0" w:space="0" w:color="auto"/>
                                              </w:divBdr>
                                              <w:divsChild>
                                                <w:div w:id="194389654">
                                                  <w:marLeft w:val="0"/>
                                                  <w:marRight w:val="0"/>
                                                  <w:marTop w:val="0"/>
                                                  <w:marBottom w:val="0"/>
                                                  <w:divBdr>
                                                    <w:top w:val="none" w:sz="0" w:space="0" w:color="auto"/>
                                                    <w:left w:val="none" w:sz="0" w:space="0" w:color="auto"/>
                                                    <w:bottom w:val="none" w:sz="0" w:space="0" w:color="auto"/>
                                                    <w:right w:val="none" w:sz="0" w:space="0" w:color="auto"/>
                                                  </w:divBdr>
                                                  <w:divsChild>
                                                    <w:div w:id="187318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173697">
                                  <w:marLeft w:val="0"/>
                                  <w:marRight w:val="0"/>
                                  <w:marTop w:val="0"/>
                                  <w:marBottom w:val="0"/>
                                  <w:divBdr>
                                    <w:top w:val="none" w:sz="0" w:space="0" w:color="auto"/>
                                    <w:left w:val="none" w:sz="0" w:space="0" w:color="auto"/>
                                    <w:bottom w:val="none" w:sz="0" w:space="0" w:color="auto"/>
                                    <w:right w:val="none" w:sz="0" w:space="0" w:color="auto"/>
                                  </w:divBdr>
                                  <w:divsChild>
                                    <w:div w:id="723796180">
                                      <w:marLeft w:val="135"/>
                                      <w:marRight w:val="135"/>
                                      <w:marTop w:val="0"/>
                                      <w:marBottom w:val="510"/>
                                      <w:divBdr>
                                        <w:top w:val="none" w:sz="0" w:space="0" w:color="auto"/>
                                        <w:left w:val="none" w:sz="0" w:space="0" w:color="auto"/>
                                        <w:bottom w:val="none" w:sz="0" w:space="0" w:color="auto"/>
                                        <w:right w:val="none" w:sz="0" w:space="0" w:color="auto"/>
                                      </w:divBdr>
                                      <w:divsChild>
                                        <w:div w:id="1690138560">
                                          <w:marLeft w:val="0"/>
                                          <w:marRight w:val="0"/>
                                          <w:marTop w:val="0"/>
                                          <w:marBottom w:val="0"/>
                                          <w:divBdr>
                                            <w:top w:val="none" w:sz="0" w:space="0" w:color="auto"/>
                                            <w:left w:val="none" w:sz="0" w:space="0" w:color="auto"/>
                                            <w:bottom w:val="none" w:sz="0" w:space="0" w:color="auto"/>
                                            <w:right w:val="none" w:sz="0" w:space="0" w:color="auto"/>
                                          </w:divBdr>
                                          <w:divsChild>
                                            <w:div w:id="1524054930">
                                              <w:marLeft w:val="0"/>
                                              <w:marRight w:val="0"/>
                                              <w:marTop w:val="0"/>
                                              <w:marBottom w:val="0"/>
                                              <w:divBdr>
                                                <w:top w:val="none" w:sz="0" w:space="0" w:color="auto"/>
                                                <w:left w:val="none" w:sz="0" w:space="0" w:color="auto"/>
                                                <w:bottom w:val="none" w:sz="0" w:space="0" w:color="auto"/>
                                                <w:right w:val="none" w:sz="0" w:space="0" w:color="auto"/>
                                              </w:divBdr>
                                              <w:divsChild>
                                                <w:div w:id="1128016394">
                                                  <w:marLeft w:val="0"/>
                                                  <w:marRight w:val="0"/>
                                                  <w:marTop w:val="0"/>
                                                  <w:marBottom w:val="0"/>
                                                  <w:divBdr>
                                                    <w:top w:val="none" w:sz="0" w:space="0" w:color="auto"/>
                                                    <w:left w:val="none" w:sz="0" w:space="0" w:color="auto"/>
                                                    <w:bottom w:val="none" w:sz="0" w:space="0" w:color="auto"/>
                                                    <w:right w:val="none" w:sz="0" w:space="0" w:color="auto"/>
                                                  </w:divBdr>
                                                  <w:divsChild>
                                                    <w:div w:id="154863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8549">
                                  <w:marLeft w:val="0"/>
                                  <w:marRight w:val="0"/>
                                  <w:marTop w:val="0"/>
                                  <w:marBottom w:val="0"/>
                                  <w:divBdr>
                                    <w:top w:val="none" w:sz="0" w:space="0" w:color="auto"/>
                                    <w:left w:val="none" w:sz="0" w:space="0" w:color="auto"/>
                                    <w:bottom w:val="none" w:sz="0" w:space="0" w:color="auto"/>
                                    <w:right w:val="none" w:sz="0" w:space="0" w:color="auto"/>
                                  </w:divBdr>
                                  <w:divsChild>
                                    <w:div w:id="727532662">
                                      <w:marLeft w:val="135"/>
                                      <w:marRight w:val="135"/>
                                      <w:marTop w:val="0"/>
                                      <w:marBottom w:val="510"/>
                                      <w:divBdr>
                                        <w:top w:val="none" w:sz="0" w:space="0" w:color="auto"/>
                                        <w:left w:val="none" w:sz="0" w:space="0" w:color="auto"/>
                                        <w:bottom w:val="none" w:sz="0" w:space="0" w:color="auto"/>
                                        <w:right w:val="none" w:sz="0" w:space="0" w:color="auto"/>
                                      </w:divBdr>
                                      <w:divsChild>
                                        <w:div w:id="931279042">
                                          <w:marLeft w:val="0"/>
                                          <w:marRight w:val="0"/>
                                          <w:marTop w:val="0"/>
                                          <w:marBottom w:val="0"/>
                                          <w:divBdr>
                                            <w:top w:val="none" w:sz="0" w:space="0" w:color="auto"/>
                                            <w:left w:val="none" w:sz="0" w:space="0" w:color="auto"/>
                                            <w:bottom w:val="none" w:sz="0" w:space="0" w:color="auto"/>
                                            <w:right w:val="none" w:sz="0" w:space="0" w:color="auto"/>
                                          </w:divBdr>
                                          <w:divsChild>
                                            <w:div w:id="1406300886">
                                              <w:marLeft w:val="0"/>
                                              <w:marRight w:val="0"/>
                                              <w:marTop w:val="0"/>
                                              <w:marBottom w:val="0"/>
                                              <w:divBdr>
                                                <w:top w:val="none" w:sz="0" w:space="0" w:color="auto"/>
                                                <w:left w:val="none" w:sz="0" w:space="0" w:color="auto"/>
                                                <w:bottom w:val="none" w:sz="0" w:space="0" w:color="auto"/>
                                                <w:right w:val="none" w:sz="0" w:space="0" w:color="auto"/>
                                              </w:divBdr>
                                              <w:divsChild>
                                                <w:div w:id="1257984835">
                                                  <w:marLeft w:val="0"/>
                                                  <w:marRight w:val="0"/>
                                                  <w:marTop w:val="0"/>
                                                  <w:marBottom w:val="0"/>
                                                  <w:divBdr>
                                                    <w:top w:val="none" w:sz="0" w:space="0" w:color="auto"/>
                                                    <w:left w:val="none" w:sz="0" w:space="0" w:color="auto"/>
                                                    <w:bottom w:val="none" w:sz="0" w:space="0" w:color="auto"/>
                                                    <w:right w:val="none" w:sz="0" w:space="0" w:color="auto"/>
                                                  </w:divBdr>
                                                  <w:divsChild>
                                                    <w:div w:id="86864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809389">
                                  <w:marLeft w:val="0"/>
                                  <w:marRight w:val="0"/>
                                  <w:marTop w:val="0"/>
                                  <w:marBottom w:val="0"/>
                                  <w:divBdr>
                                    <w:top w:val="none" w:sz="0" w:space="0" w:color="auto"/>
                                    <w:left w:val="none" w:sz="0" w:space="0" w:color="auto"/>
                                    <w:bottom w:val="none" w:sz="0" w:space="0" w:color="auto"/>
                                    <w:right w:val="none" w:sz="0" w:space="0" w:color="auto"/>
                                  </w:divBdr>
                                  <w:divsChild>
                                    <w:div w:id="646858517">
                                      <w:marLeft w:val="135"/>
                                      <w:marRight w:val="135"/>
                                      <w:marTop w:val="0"/>
                                      <w:marBottom w:val="510"/>
                                      <w:divBdr>
                                        <w:top w:val="none" w:sz="0" w:space="0" w:color="auto"/>
                                        <w:left w:val="none" w:sz="0" w:space="0" w:color="auto"/>
                                        <w:bottom w:val="none" w:sz="0" w:space="0" w:color="auto"/>
                                        <w:right w:val="none" w:sz="0" w:space="0" w:color="auto"/>
                                      </w:divBdr>
                                      <w:divsChild>
                                        <w:div w:id="1856530277">
                                          <w:marLeft w:val="0"/>
                                          <w:marRight w:val="0"/>
                                          <w:marTop w:val="0"/>
                                          <w:marBottom w:val="0"/>
                                          <w:divBdr>
                                            <w:top w:val="none" w:sz="0" w:space="0" w:color="auto"/>
                                            <w:left w:val="none" w:sz="0" w:space="0" w:color="auto"/>
                                            <w:bottom w:val="none" w:sz="0" w:space="0" w:color="auto"/>
                                            <w:right w:val="none" w:sz="0" w:space="0" w:color="auto"/>
                                          </w:divBdr>
                                          <w:divsChild>
                                            <w:div w:id="408698493">
                                              <w:marLeft w:val="0"/>
                                              <w:marRight w:val="0"/>
                                              <w:marTop w:val="0"/>
                                              <w:marBottom w:val="0"/>
                                              <w:divBdr>
                                                <w:top w:val="none" w:sz="0" w:space="0" w:color="auto"/>
                                                <w:left w:val="none" w:sz="0" w:space="0" w:color="auto"/>
                                                <w:bottom w:val="none" w:sz="0" w:space="0" w:color="auto"/>
                                                <w:right w:val="none" w:sz="0" w:space="0" w:color="auto"/>
                                              </w:divBdr>
                                              <w:divsChild>
                                                <w:div w:id="673335602">
                                                  <w:marLeft w:val="0"/>
                                                  <w:marRight w:val="0"/>
                                                  <w:marTop w:val="0"/>
                                                  <w:marBottom w:val="0"/>
                                                  <w:divBdr>
                                                    <w:top w:val="none" w:sz="0" w:space="0" w:color="auto"/>
                                                    <w:left w:val="none" w:sz="0" w:space="0" w:color="auto"/>
                                                    <w:bottom w:val="none" w:sz="0" w:space="0" w:color="auto"/>
                                                    <w:right w:val="none" w:sz="0" w:space="0" w:color="auto"/>
                                                  </w:divBdr>
                                                  <w:divsChild>
                                                    <w:div w:id="153349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7932178">
          <w:marLeft w:val="0"/>
          <w:marRight w:val="0"/>
          <w:marTop w:val="0"/>
          <w:marBottom w:val="0"/>
          <w:divBdr>
            <w:top w:val="none" w:sz="0" w:space="0" w:color="auto"/>
            <w:left w:val="none" w:sz="0" w:space="0" w:color="auto"/>
            <w:bottom w:val="none" w:sz="0" w:space="0" w:color="auto"/>
            <w:right w:val="none" w:sz="0" w:space="0" w:color="auto"/>
          </w:divBdr>
          <w:divsChild>
            <w:div w:id="417747474">
              <w:marLeft w:val="0"/>
              <w:marRight w:val="0"/>
              <w:marTop w:val="0"/>
              <w:marBottom w:val="0"/>
              <w:divBdr>
                <w:top w:val="none" w:sz="0" w:space="0" w:color="auto"/>
                <w:left w:val="none" w:sz="0" w:space="0" w:color="auto"/>
                <w:bottom w:val="none" w:sz="0" w:space="0" w:color="auto"/>
                <w:right w:val="none" w:sz="0" w:space="0" w:color="auto"/>
              </w:divBdr>
              <w:divsChild>
                <w:div w:id="1931499914">
                  <w:marLeft w:val="0"/>
                  <w:marRight w:val="0"/>
                  <w:marTop w:val="0"/>
                  <w:marBottom w:val="0"/>
                  <w:divBdr>
                    <w:top w:val="none" w:sz="0" w:space="0" w:color="auto"/>
                    <w:left w:val="none" w:sz="0" w:space="0" w:color="auto"/>
                    <w:bottom w:val="none" w:sz="0" w:space="0" w:color="auto"/>
                    <w:right w:val="none" w:sz="0" w:space="0" w:color="auto"/>
                  </w:divBdr>
                  <w:divsChild>
                    <w:div w:id="445120822">
                      <w:marLeft w:val="0"/>
                      <w:marRight w:val="0"/>
                      <w:marTop w:val="0"/>
                      <w:marBottom w:val="0"/>
                      <w:divBdr>
                        <w:top w:val="none" w:sz="0" w:space="0" w:color="auto"/>
                        <w:left w:val="none" w:sz="0" w:space="0" w:color="auto"/>
                        <w:bottom w:val="none" w:sz="0" w:space="0" w:color="auto"/>
                        <w:right w:val="none" w:sz="0" w:space="0" w:color="auto"/>
                      </w:divBdr>
                      <w:divsChild>
                        <w:div w:id="639725279">
                          <w:marLeft w:val="0"/>
                          <w:marRight w:val="0"/>
                          <w:marTop w:val="0"/>
                          <w:marBottom w:val="0"/>
                          <w:divBdr>
                            <w:top w:val="none" w:sz="0" w:space="0" w:color="auto"/>
                            <w:left w:val="none" w:sz="0" w:space="0" w:color="auto"/>
                            <w:bottom w:val="none" w:sz="0" w:space="0" w:color="auto"/>
                            <w:right w:val="none" w:sz="0" w:space="0" w:color="auto"/>
                          </w:divBdr>
                          <w:divsChild>
                            <w:div w:id="177277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921131">
      <w:marLeft w:val="0"/>
      <w:marRight w:val="0"/>
      <w:marTop w:val="210"/>
      <w:marBottom w:val="0"/>
      <w:divBdr>
        <w:top w:val="none" w:sz="0" w:space="0" w:color="auto"/>
        <w:left w:val="none" w:sz="0" w:space="0" w:color="auto"/>
        <w:bottom w:val="none" w:sz="0" w:space="0" w:color="auto"/>
        <w:right w:val="none" w:sz="0" w:space="0" w:color="auto"/>
      </w:divBdr>
    </w:div>
    <w:div w:id="1154638770">
      <w:marLeft w:val="0"/>
      <w:marRight w:val="0"/>
      <w:marTop w:val="0"/>
      <w:marBottom w:val="0"/>
      <w:divBdr>
        <w:top w:val="none" w:sz="0" w:space="0" w:color="auto"/>
        <w:left w:val="none" w:sz="0" w:space="0" w:color="auto"/>
        <w:bottom w:val="none" w:sz="0" w:space="0" w:color="auto"/>
        <w:right w:val="none" w:sz="0" w:space="0" w:color="auto"/>
      </w:divBdr>
      <w:divsChild>
        <w:div w:id="1042944048">
          <w:marLeft w:val="0"/>
          <w:marRight w:val="0"/>
          <w:marTop w:val="0"/>
          <w:marBottom w:val="0"/>
          <w:divBdr>
            <w:top w:val="none" w:sz="0" w:space="0" w:color="auto"/>
            <w:left w:val="none" w:sz="0" w:space="0" w:color="auto"/>
            <w:bottom w:val="none" w:sz="0" w:space="0" w:color="auto"/>
            <w:right w:val="none" w:sz="0" w:space="0" w:color="auto"/>
          </w:divBdr>
          <w:divsChild>
            <w:div w:id="1639846885">
              <w:marLeft w:val="225"/>
              <w:marRight w:val="0"/>
              <w:marTop w:val="0"/>
              <w:marBottom w:val="0"/>
              <w:divBdr>
                <w:top w:val="none" w:sz="0" w:space="0" w:color="auto"/>
                <w:left w:val="none" w:sz="0" w:space="0" w:color="auto"/>
                <w:bottom w:val="none" w:sz="0" w:space="0" w:color="auto"/>
                <w:right w:val="none" w:sz="0" w:space="0" w:color="auto"/>
              </w:divBdr>
            </w:div>
          </w:divsChild>
        </w:div>
        <w:div w:id="2016298574">
          <w:marLeft w:val="0"/>
          <w:marRight w:val="0"/>
          <w:marTop w:val="0"/>
          <w:marBottom w:val="0"/>
          <w:divBdr>
            <w:top w:val="none" w:sz="0" w:space="0" w:color="auto"/>
            <w:left w:val="none" w:sz="0" w:space="0" w:color="auto"/>
            <w:bottom w:val="none" w:sz="0" w:space="0" w:color="auto"/>
            <w:right w:val="none" w:sz="0" w:space="0" w:color="auto"/>
          </w:divBdr>
          <w:divsChild>
            <w:div w:id="673607301">
              <w:marLeft w:val="0"/>
              <w:marRight w:val="0"/>
              <w:marTop w:val="0"/>
              <w:marBottom w:val="0"/>
              <w:divBdr>
                <w:top w:val="none" w:sz="0" w:space="0" w:color="auto"/>
                <w:left w:val="none" w:sz="0" w:space="0" w:color="auto"/>
                <w:bottom w:val="none" w:sz="0" w:space="0" w:color="auto"/>
                <w:right w:val="none" w:sz="0" w:space="0" w:color="auto"/>
              </w:divBdr>
            </w:div>
            <w:div w:id="924462450">
              <w:marLeft w:val="0"/>
              <w:marRight w:val="0"/>
              <w:marTop w:val="0"/>
              <w:marBottom w:val="0"/>
              <w:divBdr>
                <w:top w:val="none" w:sz="0" w:space="0" w:color="auto"/>
                <w:left w:val="none" w:sz="0" w:space="0" w:color="auto"/>
                <w:bottom w:val="none" w:sz="0" w:space="0" w:color="auto"/>
                <w:right w:val="none" w:sz="0" w:space="0" w:color="auto"/>
              </w:divBdr>
              <w:divsChild>
                <w:div w:id="207207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262291">
      <w:marLeft w:val="0"/>
      <w:marRight w:val="0"/>
      <w:marTop w:val="0"/>
      <w:marBottom w:val="0"/>
      <w:divBdr>
        <w:top w:val="none" w:sz="0" w:space="0" w:color="auto"/>
        <w:left w:val="none" w:sz="0" w:space="0" w:color="auto"/>
        <w:bottom w:val="none" w:sz="0" w:space="0" w:color="auto"/>
        <w:right w:val="none" w:sz="0" w:space="0" w:color="auto"/>
      </w:divBdr>
      <w:divsChild>
        <w:div w:id="1198155075">
          <w:marLeft w:val="0"/>
          <w:marRight w:val="0"/>
          <w:marTop w:val="0"/>
          <w:marBottom w:val="0"/>
          <w:divBdr>
            <w:top w:val="none" w:sz="0" w:space="0" w:color="auto"/>
            <w:left w:val="none" w:sz="0" w:space="0" w:color="auto"/>
            <w:bottom w:val="none" w:sz="0" w:space="0" w:color="auto"/>
            <w:right w:val="none" w:sz="0" w:space="0" w:color="auto"/>
          </w:divBdr>
          <w:divsChild>
            <w:div w:id="203935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78480">
      <w:marLeft w:val="0"/>
      <w:marRight w:val="0"/>
      <w:marTop w:val="0"/>
      <w:marBottom w:val="0"/>
      <w:divBdr>
        <w:top w:val="none" w:sz="0" w:space="0" w:color="auto"/>
        <w:left w:val="none" w:sz="0" w:space="0" w:color="auto"/>
        <w:bottom w:val="none" w:sz="0" w:space="0" w:color="auto"/>
        <w:right w:val="none" w:sz="0" w:space="0" w:color="auto"/>
      </w:divBdr>
    </w:div>
    <w:div w:id="1849365538">
      <w:marLeft w:val="0"/>
      <w:marRight w:val="0"/>
      <w:marTop w:val="0"/>
      <w:marBottom w:val="0"/>
      <w:divBdr>
        <w:top w:val="none" w:sz="0" w:space="0" w:color="auto"/>
        <w:left w:val="none" w:sz="0" w:space="0" w:color="auto"/>
        <w:bottom w:val="none" w:sz="0" w:space="0" w:color="auto"/>
        <w:right w:val="none" w:sz="0" w:space="0" w:color="auto"/>
      </w:divBdr>
      <w:divsChild>
        <w:div w:id="526331534">
          <w:marLeft w:val="0"/>
          <w:marRight w:val="0"/>
          <w:marTop w:val="0"/>
          <w:marBottom w:val="0"/>
          <w:divBdr>
            <w:top w:val="none" w:sz="0" w:space="0" w:color="auto"/>
            <w:left w:val="none" w:sz="0" w:space="0" w:color="auto"/>
            <w:bottom w:val="none" w:sz="0" w:space="0" w:color="auto"/>
            <w:right w:val="none" w:sz="0" w:space="0" w:color="auto"/>
          </w:divBdr>
          <w:divsChild>
            <w:div w:id="482888023">
              <w:marLeft w:val="0"/>
              <w:marRight w:val="0"/>
              <w:marTop w:val="0"/>
              <w:marBottom w:val="0"/>
              <w:divBdr>
                <w:top w:val="none" w:sz="0" w:space="0" w:color="auto"/>
                <w:left w:val="none" w:sz="0" w:space="0" w:color="auto"/>
                <w:bottom w:val="none" w:sz="0" w:space="0" w:color="auto"/>
                <w:right w:val="none" w:sz="0" w:space="0" w:color="auto"/>
              </w:divBdr>
              <w:divsChild>
                <w:div w:id="1279295231">
                  <w:marLeft w:val="0"/>
                  <w:marRight w:val="0"/>
                  <w:marTop w:val="0"/>
                  <w:marBottom w:val="0"/>
                  <w:divBdr>
                    <w:top w:val="none" w:sz="0" w:space="0" w:color="auto"/>
                    <w:left w:val="none" w:sz="0" w:space="0" w:color="auto"/>
                    <w:bottom w:val="none" w:sz="0" w:space="0" w:color="auto"/>
                    <w:right w:val="none" w:sz="0" w:space="0" w:color="auto"/>
                  </w:divBdr>
                  <w:divsChild>
                    <w:div w:id="446966598">
                      <w:marLeft w:val="0"/>
                      <w:marRight w:val="0"/>
                      <w:marTop w:val="225"/>
                      <w:marBottom w:val="0"/>
                      <w:divBdr>
                        <w:top w:val="none" w:sz="0" w:space="0" w:color="auto"/>
                        <w:left w:val="none" w:sz="0" w:space="0" w:color="auto"/>
                        <w:bottom w:val="none" w:sz="0" w:space="0" w:color="auto"/>
                        <w:right w:val="none" w:sz="0" w:space="0" w:color="auto"/>
                      </w:divBdr>
                      <w:divsChild>
                        <w:div w:id="405225447">
                          <w:marLeft w:val="0"/>
                          <w:marRight w:val="0"/>
                          <w:marTop w:val="0"/>
                          <w:marBottom w:val="0"/>
                          <w:divBdr>
                            <w:top w:val="none" w:sz="0" w:space="0" w:color="auto"/>
                            <w:left w:val="none" w:sz="0" w:space="0" w:color="auto"/>
                            <w:bottom w:val="none" w:sz="0" w:space="0" w:color="auto"/>
                            <w:right w:val="none" w:sz="0" w:space="0" w:color="auto"/>
                          </w:divBdr>
                        </w:div>
                      </w:divsChild>
                    </w:div>
                    <w:div w:id="799690926">
                      <w:marLeft w:val="0"/>
                      <w:marRight w:val="0"/>
                      <w:marTop w:val="0"/>
                      <w:marBottom w:val="0"/>
                      <w:divBdr>
                        <w:top w:val="none" w:sz="0" w:space="0" w:color="auto"/>
                        <w:left w:val="none" w:sz="0" w:space="0" w:color="auto"/>
                        <w:bottom w:val="none" w:sz="0" w:space="0" w:color="auto"/>
                        <w:right w:val="none" w:sz="0" w:space="0" w:color="auto"/>
                      </w:divBdr>
                      <w:divsChild>
                        <w:div w:id="1518155431">
                          <w:marLeft w:val="0"/>
                          <w:marRight w:val="0"/>
                          <w:marTop w:val="0"/>
                          <w:marBottom w:val="0"/>
                          <w:divBdr>
                            <w:top w:val="none" w:sz="0" w:space="0" w:color="auto"/>
                            <w:left w:val="none" w:sz="0" w:space="0" w:color="auto"/>
                            <w:bottom w:val="none" w:sz="0" w:space="0" w:color="auto"/>
                            <w:right w:val="none" w:sz="0" w:space="0" w:color="auto"/>
                          </w:divBdr>
                          <w:divsChild>
                            <w:div w:id="1449423365">
                              <w:marLeft w:val="240"/>
                              <w:marRight w:val="0"/>
                              <w:marTop w:val="210"/>
                              <w:marBottom w:val="0"/>
                              <w:divBdr>
                                <w:top w:val="none" w:sz="0" w:space="0" w:color="auto"/>
                                <w:left w:val="none" w:sz="0" w:space="0" w:color="auto"/>
                                <w:bottom w:val="none" w:sz="0" w:space="0" w:color="auto"/>
                                <w:right w:val="none" w:sz="0" w:space="0" w:color="auto"/>
                              </w:divBdr>
                            </w:div>
                            <w:div w:id="2111781234">
                              <w:marLeft w:val="24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896490">
          <w:marLeft w:val="0"/>
          <w:marRight w:val="0"/>
          <w:marTop w:val="0"/>
          <w:marBottom w:val="0"/>
          <w:divBdr>
            <w:top w:val="none" w:sz="0" w:space="0" w:color="auto"/>
            <w:left w:val="none" w:sz="0" w:space="0" w:color="auto"/>
            <w:bottom w:val="single" w:sz="6" w:space="0" w:color="CECDCD"/>
            <w:right w:val="none" w:sz="0" w:space="0" w:color="auto"/>
          </w:divBdr>
          <w:divsChild>
            <w:div w:id="379598797">
              <w:marLeft w:val="0"/>
              <w:marRight w:val="0"/>
              <w:marTop w:val="0"/>
              <w:marBottom w:val="0"/>
              <w:divBdr>
                <w:top w:val="none" w:sz="0" w:space="0" w:color="auto"/>
                <w:left w:val="none" w:sz="0" w:space="0" w:color="auto"/>
                <w:bottom w:val="none" w:sz="0" w:space="0" w:color="auto"/>
                <w:right w:val="none" w:sz="0" w:space="0" w:color="auto"/>
              </w:divBdr>
              <w:divsChild>
                <w:div w:id="2120249763">
                  <w:marLeft w:val="0"/>
                  <w:marRight w:val="0"/>
                  <w:marTop w:val="0"/>
                  <w:marBottom w:val="0"/>
                  <w:divBdr>
                    <w:top w:val="none" w:sz="0" w:space="0" w:color="auto"/>
                    <w:left w:val="none" w:sz="0" w:space="0" w:color="auto"/>
                    <w:bottom w:val="none" w:sz="0" w:space="0" w:color="auto"/>
                    <w:right w:val="none" w:sz="0" w:space="0" w:color="auto"/>
                  </w:divBdr>
                  <w:divsChild>
                    <w:div w:id="431779335">
                      <w:marLeft w:val="0"/>
                      <w:marRight w:val="0"/>
                      <w:marTop w:val="0"/>
                      <w:marBottom w:val="0"/>
                      <w:divBdr>
                        <w:top w:val="none" w:sz="0" w:space="0" w:color="auto"/>
                        <w:left w:val="none" w:sz="0" w:space="0" w:color="auto"/>
                        <w:bottom w:val="none" w:sz="0" w:space="0" w:color="auto"/>
                        <w:right w:val="none" w:sz="0" w:space="0" w:color="auto"/>
                      </w:divBdr>
                      <w:divsChild>
                        <w:div w:id="786459">
                          <w:marLeft w:val="0"/>
                          <w:marRight w:val="0"/>
                          <w:marTop w:val="0"/>
                          <w:marBottom w:val="0"/>
                          <w:divBdr>
                            <w:top w:val="none" w:sz="0" w:space="0" w:color="auto"/>
                            <w:left w:val="none" w:sz="0" w:space="0" w:color="auto"/>
                            <w:bottom w:val="none" w:sz="0" w:space="0" w:color="auto"/>
                            <w:right w:val="none" w:sz="0" w:space="0" w:color="auto"/>
                          </w:divBdr>
                          <w:divsChild>
                            <w:div w:id="17788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0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573038">
      <w:marLeft w:val="0"/>
      <w:marRight w:val="0"/>
      <w:marTop w:val="0"/>
      <w:marBottom w:val="0"/>
      <w:divBdr>
        <w:top w:val="none" w:sz="0" w:space="0" w:color="auto"/>
        <w:left w:val="none" w:sz="0" w:space="0" w:color="auto"/>
        <w:bottom w:val="none" w:sz="0" w:space="0" w:color="auto"/>
        <w:right w:val="none" w:sz="0" w:space="0" w:color="auto"/>
      </w:divBdr>
      <w:divsChild>
        <w:div w:id="1150907259">
          <w:marLeft w:val="0"/>
          <w:marRight w:val="0"/>
          <w:marTop w:val="0"/>
          <w:marBottom w:val="0"/>
          <w:divBdr>
            <w:top w:val="none" w:sz="0" w:space="0" w:color="auto"/>
            <w:left w:val="none" w:sz="0" w:space="0" w:color="auto"/>
            <w:bottom w:val="none" w:sz="0" w:space="0" w:color="auto"/>
            <w:right w:val="none" w:sz="0" w:space="0" w:color="auto"/>
          </w:divBdr>
          <w:divsChild>
            <w:div w:id="1982467349">
              <w:marLeft w:val="0"/>
              <w:marRight w:val="0"/>
              <w:marTop w:val="0"/>
              <w:marBottom w:val="0"/>
              <w:divBdr>
                <w:top w:val="none" w:sz="0" w:space="0" w:color="auto"/>
                <w:left w:val="none" w:sz="0" w:space="0" w:color="auto"/>
                <w:bottom w:val="none" w:sz="0" w:space="0" w:color="auto"/>
                <w:right w:val="none" w:sz="0" w:space="0" w:color="auto"/>
              </w:divBdr>
            </w:div>
            <w:div w:id="1184515909">
              <w:marLeft w:val="0"/>
              <w:marRight w:val="0"/>
              <w:marTop w:val="0"/>
              <w:marBottom w:val="0"/>
              <w:divBdr>
                <w:top w:val="none" w:sz="0" w:space="0" w:color="auto"/>
                <w:left w:val="none" w:sz="0" w:space="0" w:color="auto"/>
                <w:bottom w:val="none" w:sz="0" w:space="0" w:color="auto"/>
                <w:right w:val="none" w:sz="0" w:space="0" w:color="auto"/>
              </w:divBdr>
              <w:divsChild>
                <w:div w:id="170632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us.google.com/share?url=http%3A%2F%2Fwww.kalamee.com%2Findex.php%2F34-%D8%A7%D9%84%D8%AA%D8%AF%D8%B1%D9%8A%D8%A8%D8%A7%D8%AA-%D8%A7%D9%84%D8%B3%D9%85%D8%B9%D9%8A%D8%A9-%D9%84%D9%84%D8%A3%D8%B7%D9%81%D8%A7%D9%84-%D8%A7%D9%84%D8%B6%D8%B9%D9%81-%D8%A7%D9%84%D8%B3%D9%85%D8%B9%D9%8A-%D9%88-%D8%B2%D8%B1%D8%A7%D8%B9%D8%A9-%D8%A7%D9%84%D9%82%D9%88%D9%82%D8%B9%D8%A9-%D8%B4%D8%B1%D8%AD-%D9%83%D8%A7%D9%85%D9%84.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facebook.com/share.php?u=http%3A%2F%2Fwww.kalamee.com%2Findex.php%2F34-%D8%A7%D9%84%D8%AA%D8%AF%D8%B1%D9%8A%D8%A8%D8%A7%D8%AA-%D8%A7%D9%84%D8%B3%D9%85%D8%B9%D9%8A%D8%A9-%D9%84%D9%84%D8%A3%D8%B7%D9%81%D8%A7%D9%84-%D8%A7%D9%84%D8%B6%D8%B9%D9%81-%D8%A7%D9%84%D8%B3%D9%85%D8%B9%D9%8A-%D9%88-%D8%B2%D8%B1%D8%A7%D8%B9%D8%A9-%D8%A7%D9%84%D9%82%D9%88%D9%82%D8%B9%D8%A9-%D8%B4%D8%B1%D8%AD-%D9%83%D8%A7%D9%85%D9%84.html&amp;t=%D8%A7%D9%84%D8%AA%D8%AF%D8%B1%D9%8A%D8%A8%D8%A7%D8%AA+%D8%A7%D9%84%D8%B3%D9%85%D8%B9%D9%8A%D8%A9+%D9%84%D9%84%D8%A3%D8%B7%D9%81%D8%A7%D9%84+%D8%A7%D9%84%D8%B6%D8%B9%D9%81+%D8%A7%D9%84%D8%B3%D9%85%D8%B9%D9%8A+%D9%88+%D8%B2%D8%B1%D8%A7%D8%B9%D8%A9+%D8%A7%D9%84%D9%82%D9%88%D9%82%D8%B9%D8%A9+%D8%B4%D8%B1%D8%AD+%D9%83%D8%A7%D9%85%D9%8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lamee.com/index.php/2012-11-06-06-30-43/2012-11-06-06-31-43/34-&#1575;&#1604;&#1578;&#1583;&#1585;&#1610;&#1576;&#1575;&#1578;-&#1575;&#1604;&#1587;&#1605;&#1593;&#1610;&#1577;-&#1604;&#1604;&#1571;&#1591;&#1601;&#1575;&#1604;-&#1575;&#1604;&#1590;&#1593;&#1601;-&#1575;&#1604;&#1587;&#1605;&#1593;&#1610;-&#1608;-&#1586;&#1585;&#1575;&#1593;&#1577;-&#1575;&#1604;&#1602;&#1608;&#1602;&#1593;&#1577;-&#1588;&#1585;&#1581;-&#1603;&#1575;&#1605;&#1604;" TargetMode="External"/><Relationship Id="rId11" Type="http://schemas.openxmlformats.org/officeDocument/2006/relationships/hyperlink" Target="http://www.kalamee.com/index.php/2012-11-06-06-30-43/2012-11-06-06-31-43/16-&#1586;&#1585;&#1575;&#1593;&#1577;-&#1575;&#1604;&#1602;&#1608;&#1602;&#1593;&#1577;-&#1605;&#1593;&#1604;&#1608;&#1605;&#1575;&#1578;-&#1593;&#1575;&#1605;&#1577;" TargetMode="External"/><Relationship Id="rId5" Type="http://schemas.openxmlformats.org/officeDocument/2006/relationships/webSettings" Target="webSettings.xml"/><Relationship Id="rId10" Type="http://schemas.openxmlformats.org/officeDocument/2006/relationships/hyperlink" Target="http://www.kalamee.com/index.php/2012-11-06-06-30-43/2012-11-06-06-31-43/35-&#1575;&#1604;&#1578;&#1583;&#1585;&#1610;&#1576;-&#1575;&#1604;&#1587;&#1605;&#1593;&#1610;-&#1575;&#1604;&#1604;&#1601;&#1592;&#1610;-&#1605;&#1593;&#1604;&#1608;&#1605;&#1575;&#1578;-&#1593;&#1575;&#1605;&#1577;" TargetMode="External"/><Relationship Id="rId4" Type="http://schemas.openxmlformats.org/officeDocument/2006/relationships/settings" Target="settings.xml"/><Relationship Id="rId9" Type="http://schemas.openxmlformats.org/officeDocument/2006/relationships/hyperlink" Target="https://twitter.com/intent/tweet?text=Reading:%20%D8%A7%D9%84%D8%AA%D8%AF%D8%B1%D9%8A%D8%A8%D8%A7%D8%AA+%D8%A7%D9%84%D8%B3%D9%85%D8%B9%D9%8A%D8%A9+%D9%84%D9%84%D8%A3%D8%B7%D9%81%D8%A7%D9%84+%D8%A7%D9%84%D8%B6%D8%B9%D9%81+%D8%A7%D9%84%D8%B3%D9%85%D8%B9%D9%8A+%D9%88+%D8%B2%D8%B1%D8%A7%D8%B9%D8%A9+%D8%A7%D9%84%D9%82%D9%88%D9%82%D8%B9%D8%A9+%D8%B4%D8%B1%D8%AD+%D9%83%D8%A7%D9%85%D9%84+&amp;url=http%3A%2F%2Fwww.kalamee.com%2Findex.php%2F34-%D8%A7%D9%84%D8%AA%D8%AF%D8%B1%D9%8A%D8%A8%D8%A7%D8%AA-%D8%A7%D9%84%D8%B3%D9%85%D8%B9%D9%8A%D8%A9-%D9%84%D9%84%D8%A3%D8%B7%D9%81%D8%A7%D9%84-%D8%A7%D9%84%D8%B6%D8%B9%D9%81-%D8%A7%D9%84%D8%B3%D9%85%D8%B9%D9%8A-%D9%88-%D8%B2%D8%B1%D8%A7%D8%B9%D8%A9-%D8%A7%D9%84%D9%82%D9%88%D9%82%D8%B9%D8%A9-%D8%B4%D8%B1%D8%AD-%D9%83%D8%A7%D9%85%D9%84.html"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34</Pages>
  <Words>3924</Words>
  <Characters>22369</Characters>
  <Application>Microsoft Office Word</Application>
  <DocSecurity>0</DocSecurity>
  <Lines>186</Lines>
  <Paragraphs>52</Paragraphs>
  <ScaleCrop>false</ScaleCrop>
  <HeadingPairs>
    <vt:vector size="2" baseType="variant">
      <vt:variant>
        <vt:lpstr>العنوان</vt:lpstr>
      </vt:variant>
      <vt:variant>
        <vt:i4>1</vt:i4>
      </vt:variant>
    </vt:vector>
  </HeadingPairs>
  <TitlesOfParts>
    <vt:vector size="1" baseType="lpstr">
      <vt:lpstr>التدريبات السمعية للأطفال الضعف السمعي و زراعة القوقعة شرح كامل</vt:lpstr>
    </vt:vector>
  </TitlesOfParts>
  <Company/>
  <LinksUpToDate>false</LinksUpToDate>
  <CharactersWithSpaces>26241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التدريبات السمعية للأطفال الضعف السمعي و زراعة القوقعة شرح كامل</dc:title>
  <dc:creator>moe</dc:creator>
  <cp:lastModifiedBy>moe</cp:lastModifiedBy>
  <cp:revision>7</cp:revision>
  <dcterms:created xsi:type="dcterms:W3CDTF">2012-12-13T19:43:00Z</dcterms:created>
  <dcterms:modified xsi:type="dcterms:W3CDTF">2012-12-14T07:26:00Z</dcterms:modified>
</cp:coreProperties>
</file>