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F15" w:rsidRPr="00A3677B" w:rsidRDefault="00E01F15" w:rsidP="00E01F15">
      <w:pPr>
        <w:bidi/>
        <w:jc w:val="center"/>
        <w:rPr>
          <w:rFonts w:ascii="Sakkal Majalla" w:hAnsi="Sakkal Majalla" w:cs="Sakkal Majalla" w:hint="default"/>
          <w:sz w:val="44"/>
          <w:szCs w:val="44"/>
          <w:rtl/>
        </w:rPr>
      </w:pPr>
      <w:r w:rsidRPr="00A3677B">
        <w:rPr>
          <w:rFonts w:ascii="Sakkal Majalla" w:hAnsi="Sakkal Majalla" w:cs="Sakkal Majalla"/>
          <w:sz w:val="44"/>
          <w:szCs w:val="44"/>
          <w:rtl/>
        </w:rPr>
        <w:t xml:space="preserve">تحديد المهارات </w:t>
      </w:r>
    </w:p>
    <w:p w:rsidR="00E01F15" w:rsidRPr="00A3677B" w:rsidRDefault="00E01F15" w:rsidP="00E01F15">
      <w:pPr>
        <w:bidi/>
        <w:jc w:val="center"/>
        <w:rPr>
          <w:rFonts w:ascii="Sakkal Majalla" w:hAnsi="Sakkal Majalla" w:cs="Sakkal Majalla" w:hint="default"/>
          <w:sz w:val="44"/>
          <w:szCs w:val="44"/>
        </w:rPr>
      </w:pPr>
      <w:r w:rsidRPr="00A3677B">
        <w:rPr>
          <w:rFonts w:ascii="Sakkal Majalla" w:hAnsi="Sakkal Majalla" w:cs="Sakkal Majalla"/>
          <w:sz w:val="44"/>
          <w:szCs w:val="44"/>
          <w:rtl/>
        </w:rPr>
        <w:t xml:space="preserve">وفق الأهمية لمادة </w:t>
      </w:r>
      <w:proofErr w:type="spellStart"/>
      <w:r w:rsidRPr="00A3677B">
        <w:rPr>
          <w:rFonts w:ascii="Sakkal Majalla" w:hAnsi="Sakkal Majalla" w:cs="Sakkal Majalla"/>
          <w:sz w:val="44"/>
          <w:szCs w:val="44"/>
          <w:rtl/>
        </w:rPr>
        <w:t>ا</w:t>
      </w:r>
      <w:r>
        <w:rPr>
          <w:rFonts w:ascii="Sakkal Majalla" w:hAnsi="Sakkal Majalla" w:cs="Sakkal Majalla"/>
          <w:sz w:val="44"/>
          <w:szCs w:val="44"/>
          <w:rtl/>
        </w:rPr>
        <w:t>الدراسات</w:t>
      </w:r>
      <w:proofErr w:type="spellEnd"/>
      <w:r>
        <w:rPr>
          <w:rFonts w:ascii="Sakkal Majalla" w:hAnsi="Sakkal Majalla" w:cs="Sakkal Majalla"/>
          <w:sz w:val="44"/>
          <w:szCs w:val="44"/>
          <w:rtl/>
        </w:rPr>
        <w:t xml:space="preserve"> الإسلامية </w:t>
      </w:r>
      <w:r w:rsidRPr="00A3677B">
        <w:rPr>
          <w:rFonts w:ascii="Sakkal Majalla" w:hAnsi="Sakkal Majalla" w:cs="Sakkal Majalla"/>
          <w:sz w:val="44"/>
          <w:szCs w:val="44"/>
          <w:rtl/>
        </w:rPr>
        <w:t>(الفصل الدراسي الأول والثاني</w:t>
      </w:r>
      <w:r>
        <w:rPr>
          <w:rFonts w:ascii="Sakkal Majalla" w:hAnsi="Sakkal Majalla" w:cs="Sakkal Majalla"/>
          <w:sz w:val="44"/>
          <w:szCs w:val="44"/>
          <w:rtl/>
        </w:rPr>
        <w:t xml:space="preserve"> والثالث </w:t>
      </w:r>
      <w:r w:rsidRPr="00A3677B">
        <w:rPr>
          <w:rFonts w:ascii="Sakkal Majalla" w:hAnsi="Sakkal Majalla" w:cs="Sakkal Majalla"/>
          <w:sz w:val="44"/>
          <w:szCs w:val="44"/>
          <w:rtl/>
        </w:rPr>
        <w:t>)</w:t>
      </w:r>
    </w:p>
    <w:p w:rsidR="00E01F15" w:rsidRDefault="00E01F15" w:rsidP="00E01F15">
      <w:pPr>
        <w:bidi/>
        <w:jc w:val="center"/>
        <w:rPr>
          <w:rFonts w:ascii="Sakkal Majalla" w:hAnsi="Sakkal Majalla" w:cs="Sakkal Majalla"/>
          <w:sz w:val="44"/>
          <w:szCs w:val="44"/>
          <w:rtl/>
        </w:rPr>
      </w:pPr>
      <w:proofErr w:type="gramStart"/>
      <w:r w:rsidRPr="00A3677B">
        <w:rPr>
          <w:rFonts w:ascii="Sakkal Majalla" w:hAnsi="Sakkal Majalla" w:cs="Sakkal Majalla"/>
          <w:sz w:val="44"/>
          <w:szCs w:val="44"/>
          <w:rtl/>
        </w:rPr>
        <w:t>لجميع</w:t>
      </w:r>
      <w:proofErr w:type="gramEnd"/>
      <w:r w:rsidRPr="00A3677B">
        <w:rPr>
          <w:rFonts w:ascii="Sakkal Majalla" w:hAnsi="Sakkal Majalla" w:cs="Sakkal Majalla"/>
          <w:sz w:val="44"/>
          <w:szCs w:val="44"/>
          <w:rtl/>
        </w:rPr>
        <w:t xml:space="preserve"> صفوف المرحلة الابتدائية </w:t>
      </w:r>
    </w:p>
    <w:p w:rsidR="00905818" w:rsidRDefault="00905818" w:rsidP="00905818">
      <w:pPr>
        <w:bidi/>
        <w:jc w:val="center"/>
        <w:rPr>
          <w:rFonts w:ascii="Sakkal Majalla" w:hAnsi="Sakkal Majalla" w:cs="Sakkal Majalla"/>
          <w:sz w:val="20"/>
          <w:szCs w:val="20"/>
          <w:rtl/>
        </w:rPr>
      </w:pPr>
    </w:p>
    <w:p w:rsidR="00313C08" w:rsidRDefault="00313C08" w:rsidP="00313C08">
      <w:pPr>
        <w:bidi/>
        <w:jc w:val="center"/>
        <w:rPr>
          <w:rFonts w:ascii="Sakkal Majalla" w:hAnsi="Sakkal Majalla" w:cs="Sakkal Majalla"/>
          <w:sz w:val="20"/>
          <w:szCs w:val="20"/>
          <w:rtl/>
        </w:rPr>
      </w:pP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مقرر القرآن الكريم  للصف السادس</w:t>
      </w:r>
      <w:r w:rsidR="007B11DF">
        <w:rPr>
          <w:rFonts w:ascii="Sakkal Majalla" w:hAnsi="Sakkal Majalla" w:cs="Sakkal Majalla"/>
          <w:sz w:val="20"/>
          <w:szCs w:val="20"/>
          <w:rtl/>
        </w:rPr>
        <w:t xml:space="preserve"> </w:t>
      </w:r>
      <w:r w:rsidR="007B11DF" w:rsidRPr="007B11DF">
        <w:rPr>
          <w:rFonts w:ascii="Sakkal Majalla" w:hAnsi="Sakkal Majalla" w:cs="Sakkal Majalla"/>
          <w:sz w:val="32"/>
          <w:szCs w:val="32"/>
          <w:rtl/>
        </w:rPr>
        <w:t>(</w:t>
      </w:r>
      <w:r w:rsidRPr="007B11DF">
        <w:rPr>
          <w:rFonts w:ascii="Sakkal Majalla" w:hAnsi="Sakkal Majalla" w:cs="Sakkal Majalla"/>
          <w:sz w:val="32"/>
          <w:szCs w:val="32"/>
          <w:rtl/>
        </w:rPr>
        <w:t>تحفيظ</w:t>
      </w:r>
      <w:proofErr w:type="spellStart"/>
      <w:r w:rsidRPr="007B11DF">
        <w:rPr>
          <w:rFonts w:ascii="Sakkal Majalla" w:hAnsi="Sakkal Majalla" w:cs="Sakkal Majalla"/>
          <w:sz w:val="32"/>
          <w:szCs w:val="32"/>
          <w:rtl/>
        </w:rPr>
        <w:t>)</w:t>
      </w:r>
      <w:proofErr w:type="spellEnd"/>
    </w:p>
    <w:tbl>
      <w:tblPr>
        <w:bidiVisual/>
        <w:tblW w:w="10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5"/>
        <w:gridCol w:w="1042"/>
        <w:gridCol w:w="892"/>
        <w:gridCol w:w="1302"/>
        <w:gridCol w:w="998"/>
        <w:gridCol w:w="5865"/>
      </w:tblGrid>
      <w:tr w:rsidR="0039676C" w:rsidRPr="00C8347A" w:rsidTr="00313C08">
        <w:trPr>
          <w:trHeight w:val="351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39676C" w:rsidRPr="00C8347A" w:rsidRDefault="0039676C" w:rsidP="008171CF">
            <w:pPr>
              <w:bidi/>
              <w:spacing w:after="0" w:line="240" w:lineRule="auto"/>
              <w:jc w:val="center"/>
              <w:rPr>
                <w:rFonts w:ascii="Sakkal Majalla" w:hAnsi="Sakkal Majalla" w:cs="AL-Mohanad" w:hint="default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AL-Mohanad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39676C" w:rsidRPr="00C8347A" w:rsidRDefault="0039676C" w:rsidP="008171CF">
            <w:pPr>
              <w:bidi/>
              <w:spacing w:after="0" w:line="240" w:lineRule="auto"/>
              <w:jc w:val="center"/>
              <w:rPr>
                <w:rFonts w:ascii="Sakkal Majalla" w:hAnsi="Sakkal Majalla" w:cs="AL-Mohanad" w:hint="default"/>
                <w:b/>
                <w:bCs/>
                <w:sz w:val="26"/>
                <w:szCs w:val="26"/>
                <w:rtl/>
              </w:rPr>
            </w:pPr>
            <w:proofErr w:type="gramStart"/>
            <w:r w:rsidRPr="00C8347A">
              <w:rPr>
                <w:rFonts w:ascii="Sakkal Majalla" w:hAnsi="Sakkal Majalla" w:cs="AL-Mohanad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39676C" w:rsidRPr="00C8347A" w:rsidRDefault="0039676C" w:rsidP="008171CF">
            <w:pPr>
              <w:bidi/>
              <w:spacing w:after="0" w:line="240" w:lineRule="auto"/>
              <w:jc w:val="center"/>
              <w:rPr>
                <w:rFonts w:ascii="Sakkal Majalla" w:hAnsi="Sakkal Majalla" w:cs="AL-Mohanad" w:hint="default"/>
                <w:b/>
                <w:bCs/>
                <w:sz w:val="26"/>
                <w:szCs w:val="26"/>
                <w:rtl/>
              </w:rPr>
            </w:pPr>
            <w:proofErr w:type="gramStart"/>
            <w:r w:rsidRPr="00C8347A">
              <w:rPr>
                <w:rFonts w:ascii="Sakkal Majalla" w:hAnsi="Sakkal Majalla" w:cs="AL-Mohanad"/>
                <w:b/>
                <w:bCs/>
                <w:sz w:val="26"/>
                <w:szCs w:val="26"/>
                <w:rtl/>
              </w:rPr>
              <w:t>الصف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39676C" w:rsidRPr="00C8347A" w:rsidRDefault="0039676C" w:rsidP="008171CF">
            <w:pPr>
              <w:bidi/>
              <w:spacing w:after="0" w:line="240" w:lineRule="auto"/>
              <w:jc w:val="center"/>
              <w:rPr>
                <w:rFonts w:ascii="Sakkal Majalla" w:hAnsi="Sakkal Majalla" w:cs="AL-Mohanad" w:hint="default"/>
                <w:b/>
                <w:bCs/>
                <w:sz w:val="26"/>
                <w:szCs w:val="26"/>
                <w:rtl/>
              </w:rPr>
            </w:pPr>
            <w:proofErr w:type="gramStart"/>
            <w:r w:rsidRPr="00C8347A">
              <w:rPr>
                <w:rFonts w:ascii="Sakkal Majalla" w:hAnsi="Sakkal Majalla" w:cs="AL-Mohanad"/>
                <w:b/>
                <w:bCs/>
                <w:sz w:val="26"/>
                <w:szCs w:val="26"/>
                <w:rtl/>
              </w:rPr>
              <w:t>المقرر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39676C" w:rsidRPr="00A3677B" w:rsidRDefault="0039676C" w:rsidP="008171CF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default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الدراسي 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39676C" w:rsidRPr="00793919" w:rsidRDefault="0039676C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</w:t>
            </w:r>
            <w:r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مهارات</w:t>
            </w:r>
            <w:proofErr w:type="gramEnd"/>
            <w:r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الأساسية</w:t>
            </w:r>
          </w:p>
        </w:tc>
      </w:tr>
      <w:tr w:rsidR="00D12252" w:rsidTr="00313C08">
        <w:trPr>
          <w:trHeight w:val="213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2" w:rsidRDefault="00D12252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1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52" w:rsidRDefault="00D12252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الابتدائية</w:t>
            </w:r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52" w:rsidRDefault="00D12252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سادس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252" w:rsidRDefault="00313C08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القرآن</w:t>
            </w:r>
            <w:proofErr w:type="gramEnd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="00D12252">
              <w:rPr>
                <w:rFonts w:ascii="Sakkal Majalla" w:hAnsi="Sakkal Majalla" w:cs="Sakkal Majalla"/>
                <w:sz w:val="26"/>
                <w:szCs w:val="26"/>
                <w:rtl/>
              </w:rPr>
              <w:t>الكريم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252" w:rsidRDefault="007B11DF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1-3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252" w:rsidRPr="00477F75" w:rsidRDefault="00313C08" w:rsidP="00313C08">
            <w:pPr>
              <w:tabs>
                <w:tab w:val="left" w:pos="18"/>
              </w:tabs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  <w:rtl/>
              </w:rPr>
              <w:t xml:space="preserve">تلاوة السور المقررة تلاوة صحيحة </w:t>
            </w:r>
            <w:r w:rsidR="00D12252" w:rsidRPr="00477F75">
              <w:rPr>
                <w:rFonts w:asciiTheme="minorBidi" w:hAnsiTheme="minorBidi"/>
                <w:rtl/>
              </w:rPr>
              <w:t>خاليه من</w:t>
            </w:r>
            <w:r>
              <w:rPr>
                <w:rFonts w:asciiTheme="minorBidi" w:hAnsiTheme="minorBidi"/>
                <w:rtl/>
              </w:rPr>
              <w:t xml:space="preserve"> </w:t>
            </w:r>
            <w:r w:rsidR="00D12252" w:rsidRPr="00477F75">
              <w:rPr>
                <w:rFonts w:asciiTheme="minorBidi" w:hAnsiTheme="minorBidi"/>
                <w:rtl/>
              </w:rPr>
              <w:t xml:space="preserve"> اللحن الجلي </w:t>
            </w:r>
            <w:r>
              <w:rPr>
                <w:rFonts w:asciiTheme="minorBidi" w:hAnsiTheme="minorBidi"/>
                <w:rtl/>
              </w:rPr>
              <w:t>.</w:t>
            </w:r>
          </w:p>
        </w:tc>
      </w:tr>
      <w:tr w:rsidR="007B11DF" w:rsidTr="00313C08">
        <w:trPr>
          <w:trHeight w:val="351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F" w:rsidRDefault="007B11DF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1DF" w:rsidRDefault="007B11DF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الابتدائية</w:t>
            </w:r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1DF" w:rsidRDefault="007B11DF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سادس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1DF" w:rsidRDefault="007B11DF" w:rsidP="00051761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القرآن</w:t>
            </w:r>
            <w:proofErr w:type="gramEnd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الكريم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F" w:rsidRDefault="007B11DF" w:rsidP="00051761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1-3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DF" w:rsidRPr="00477F75" w:rsidRDefault="007B11DF" w:rsidP="008171CF">
            <w:pPr>
              <w:tabs>
                <w:tab w:val="left" w:pos="18"/>
              </w:tabs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>
              <w:rPr>
                <w:rFonts w:asciiTheme="minorBidi" w:hAnsiTheme="minorBidi"/>
                <w:rtl/>
              </w:rPr>
              <w:t>اتقان حفظ  السور المقرره.</w:t>
            </w:r>
          </w:p>
        </w:tc>
      </w:tr>
      <w:tr w:rsidR="007B11DF" w:rsidTr="00313C08">
        <w:trPr>
          <w:trHeight w:val="351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F" w:rsidRDefault="007B11DF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1DF" w:rsidRDefault="007B11DF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الابتدائية</w:t>
            </w:r>
            <w:proofErr w:type="gramEnd"/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1DF" w:rsidRDefault="007B11DF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سادس</w:t>
            </w:r>
            <w:proofErr w:type="gramEnd"/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11DF" w:rsidRDefault="007B11DF" w:rsidP="00051761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القرآن</w:t>
            </w:r>
            <w:proofErr w:type="gramEnd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الكريم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1DF" w:rsidRDefault="007B11DF" w:rsidP="00051761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1-3</w:t>
            </w:r>
          </w:p>
        </w:tc>
        <w:tc>
          <w:tcPr>
            <w:tcW w:w="5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11DF" w:rsidRPr="00477F75" w:rsidRDefault="007B11DF" w:rsidP="00C1654B">
            <w:pPr>
              <w:tabs>
                <w:tab w:val="left" w:pos="18"/>
              </w:tabs>
              <w:bidi/>
              <w:spacing w:after="0" w:line="240" w:lineRule="auto"/>
              <w:rPr>
                <w:rFonts w:asciiTheme="minorBidi" w:hAnsiTheme="minorBidi"/>
                <w:rtl/>
              </w:rPr>
            </w:pPr>
            <w:r w:rsidRPr="00477F75">
              <w:rPr>
                <w:rFonts w:asciiTheme="minorBidi" w:hAnsiTheme="minorBidi"/>
                <w:rtl/>
              </w:rPr>
              <w:t xml:space="preserve"> </w:t>
            </w:r>
            <w:r>
              <w:rPr>
                <w:rFonts w:asciiTheme="minorBidi" w:hAnsiTheme="minorBidi"/>
                <w:rtl/>
              </w:rPr>
              <w:t xml:space="preserve">تطبيق الأحكام </w:t>
            </w:r>
            <w:proofErr w:type="spellStart"/>
            <w:r>
              <w:rPr>
                <w:rFonts w:asciiTheme="minorBidi" w:hAnsiTheme="minorBidi"/>
                <w:rtl/>
              </w:rPr>
              <w:t>التجويدة</w:t>
            </w:r>
            <w:proofErr w:type="spellEnd"/>
            <w:r>
              <w:rPr>
                <w:rFonts w:asciiTheme="minorBidi" w:hAnsiTheme="minorBidi"/>
                <w:rtl/>
              </w:rPr>
              <w:t xml:space="preserve"> الواردة في المقرر</w:t>
            </w:r>
          </w:p>
        </w:tc>
      </w:tr>
    </w:tbl>
    <w:p w:rsidR="00D12252" w:rsidRDefault="00D12252" w:rsidP="00D12252">
      <w:pPr>
        <w:bidi/>
        <w:spacing w:after="0"/>
        <w:jc w:val="center"/>
        <w:rPr>
          <w:rFonts w:ascii="Sakkal Majalla" w:hAnsi="Sakkal Majalla" w:cs="Sakkal Majalla"/>
          <w:sz w:val="20"/>
          <w:szCs w:val="20"/>
          <w:rtl/>
        </w:rPr>
      </w:pPr>
    </w:p>
    <w:p w:rsidR="00905818" w:rsidRDefault="00905818" w:rsidP="001231F7">
      <w:pPr>
        <w:bidi/>
        <w:ind w:right="-709"/>
        <w:jc w:val="center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مقرر </w:t>
      </w:r>
      <w:r w:rsidR="001231F7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تلاوة القرآن الكريم وتجويده  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للصف </w:t>
      </w:r>
      <w:r w:rsidR="004B243C"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السادس</w:t>
      </w: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 xml:space="preserve"> </w:t>
      </w:r>
      <w:r w:rsidR="0067218B" w:rsidRPr="007B11DF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(عام</w:t>
      </w:r>
      <w:proofErr w:type="spellStart"/>
      <w:r w:rsidR="0067218B" w:rsidRPr="007B11DF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>)</w:t>
      </w:r>
      <w:proofErr w:type="spellEnd"/>
    </w:p>
    <w:tbl>
      <w:tblPr>
        <w:bidiVisual/>
        <w:tblW w:w="11296" w:type="dxa"/>
        <w:jc w:val="center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081"/>
        <w:gridCol w:w="925"/>
        <w:gridCol w:w="1963"/>
        <w:gridCol w:w="1152"/>
        <w:gridCol w:w="5743"/>
      </w:tblGrid>
      <w:tr w:rsidR="00C1654B" w:rsidRPr="00C1654B" w:rsidTr="00C1654B">
        <w:trPr>
          <w:trHeight w:val="306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</w:tcPr>
          <w:p w:rsidR="00635152" w:rsidRPr="00C1654B" w:rsidRDefault="00635152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  <w:hideMark/>
          </w:tcPr>
          <w:p w:rsidR="00635152" w:rsidRPr="00C1654B" w:rsidRDefault="00635152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المرحلة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  <w:hideMark/>
          </w:tcPr>
          <w:p w:rsidR="00635152" w:rsidRPr="00C1654B" w:rsidRDefault="00635152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الصف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  <w:hideMark/>
          </w:tcPr>
          <w:p w:rsidR="00635152" w:rsidRPr="00C1654B" w:rsidRDefault="00635152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المقرر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</w:tcPr>
          <w:p w:rsidR="00635152" w:rsidRPr="00C1654B" w:rsidRDefault="00635152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الفصل</w:t>
            </w:r>
            <w:proofErr w:type="gramEnd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الدراسي</w:t>
            </w:r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  <w:hideMark/>
          </w:tcPr>
          <w:p w:rsidR="00635152" w:rsidRPr="00C1654B" w:rsidRDefault="00635152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المهارات</w:t>
            </w:r>
            <w:proofErr w:type="gramEnd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الأساسية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5D8E" w:rsidRPr="00C1654B" w:rsidRDefault="003E5D8E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8E" w:rsidRPr="00C1654B" w:rsidRDefault="003E5D8E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8E" w:rsidRPr="00C1654B" w:rsidRDefault="003E5D8E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D8E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5D8E" w:rsidRPr="00C1654B" w:rsidRDefault="003E5D8E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5D8E" w:rsidRPr="00C1654B" w:rsidRDefault="003E5D8E" w:rsidP="00C1654B">
            <w:pPr>
              <w:tabs>
                <w:tab w:val="left" w:pos="18"/>
              </w:tabs>
              <w:bidi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تلاوة السور المقررة تلاوة صحيحة خاليه من  اللحن الجلي .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54B" w:rsidRPr="00C1654B" w:rsidRDefault="00C1654B" w:rsidP="00C1654B">
            <w:pPr>
              <w:tabs>
                <w:tab w:val="left" w:pos="18"/>
              </w:tabs>
              <w:bidi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اتقان حفظ  السور المقرره.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54B" w:rsidRPr="00C1654B" w:rsidRDefault="00C1654B" w:rsidP="00C1654B">
            <w:pPr>
              <w:tabs>
                <w:tab w:val="left" w:pos="18"/>
              </w:tabs>
              <w:bidi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 تطبيق الأحكام التجويد</w:t>
            </w: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ة الواردة في المقرر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pStyle w:val="a4"/>
              <w:autoSpaceDE w:val="0"/>
              <w:autoSpaceDN w:val="0"/>
              <w:bidi/>
              <w:adjustRightInd w:val="0"/>
              <w:spacing w:after="0" w:line="240" w:lineRule="auto"/>
              <w:ind w:left="0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يذكر فضل تلاوة القرآن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pStyle w:val="a4"/>
              <w:autoSpaceDE w:val="0"/>
              <w:autoSpaceDN w:val="0"/>
              <w:bidi/>
              <w:adjustRightInd w:val="0"/>
              <w:spacing w:after="0" w:line="240" w:lineRule="auto"/>
              <w:ind w:left="0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يتعرف على فضل حفظ القرآن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الكريم</w:t>
            </w:r>
            <w:proofErr w:type="gramEnd"/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pStyle w:val="a4"/>
              <w:autoSpaceDE w:val="0"/>
              <w:autoSpaceDN w:val="0"/>
              <w:bidi/>
              <w:adjustRightInd w:val="0"/>
              <w:spacing w:after="0" w:line="240" w:lineRule="auto"/>
              <w:ind w:left="0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يُعرف بالمد وحروفه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pStyle w:val="a4"/>
              <w:autoSpaceDE w:val="0"/>
              <w:autoSpaceDN w:val="0"/>
              <w:bidi/>
              <w:adjustRightInd w:val="0"/>
              <w:spacing w:after="0" w:line="240" w:lineRule="auto"/>
              <w:ind w:left="0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يُفرق بين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صورة  المد</w:t>
            </w:r>
            <w:proofErr w:type="gramEnd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الأصلي والفرعي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pStyle w:val="a4"/>
              <w:autoSpaceDE w:val="0"/>
              <w:autoSpaceDN w:val="0"/>
              <w:bidi/>
              <w:adjustRightInd w:val="0"/>
              <w:spacing w:after="0" w:line="240" w:lineRule="auto"/>
              <w:ind w:left="0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يُفرق بين حكمي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المد</w:t>
            </w:r>
            <w:proofErr w:type="gramEnd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المتصل والمد المنفصل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hideMark/>
          </w:tcPr>
          <w:p w:rsidR="00C1654B" w:rsidRPr="00C1654B" w:rsidRDefault="00C1654B" w:rsidP="00C1654B">
            <w:pPr>
              <w:tabs>
                <w:tab w:val="left" w:pos="18"/>
              </w:tabs>
              <w:bidi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تلاوة السور المقررة تلاوة صحيحة خاليه من  اللحن الجلي .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hideMark/>
          </w:tcPr>
          <w:p w:rsidR="00C1654B" w:rsidRPr="00C1654B" w:rsidRDefault="00C1654B" w:rsidP="00C1654B">
            <w:pPr>
              <w:tabs>
                <w:tab w:val="left" w:pos="18"/>
              </w:tabs>
              <w:bidi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اتقان حفظ  السور المقرره.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11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hideMark/>
          </w:tcPr>
          <w:p w:rsidR="00C1654B" w:rsidRPr="00C1654B" w:rsidRDefault="00C1654B" w:rsidP="00C1654B">
            <w:pPr>
              <w:tabs>
                <w:tab w:val="left" w:pos="18"/>
              </w:tabs>
              <w:bidi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 تطبيق الأحكام التجويد</w:t>
            </w: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ة الواردة في المقرر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12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pStyle w:val="a4"/>
              <w:autoSpaceDE w:val="0"/>
              <w:autoSpaceDN w:val="0"/>
              <w:bidi/>
              <w:adjustRightInd w:val="0"/>
              <w:spacing w:after="0" w:line="240" w:lineRule="auto"/>
              <w:ind w:left="0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يتعرف على أحكام </w:t>
            </w:r>
            <w:proofErr w:type="spell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المدود</w:t>
            </w:r>
            <w:proofErr w:type="spellEnd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التالية</w:t>
            </w:r>
            <w:proofErr w:type="spell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(</w:t>
            </w:r>
            <w:proofErr w:type="spellEnd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المد العارض للسكون </w:t>
            </w:r>
            <w:proofErr w:type="spell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proofErr w:type="spellEnd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المد اللازم </w:t>
            </w:r>
            <w:proofErr w:type="spell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الكلمي-</w:t>
            </w:r>
            <w:proofErr w:type="spellEnd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المد اللازم الحرفي 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13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C1654B" w:rsidRPr="00C1654B" w:rsidRDefault="00C1654B" w:rsidP="00C1654B">
            <w:pPr>
              <w:pStyle w:val="a4"/>
              <w:autoSpaceDE w:val="0"/>
              <w:autoSpaceDN w:val="0"/>
              <w:bidi/>
              <w:adjustRightInd w:val="0"/>
              <w:spacing w:after="0" w:line="240" w:lineRule="auto"/>
              <w:ind w:left="0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يُفرق بين الراء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المفخمة</w:t>
            </w:r>
            <w:proofErr w:type="gramEnd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 والراء المرققة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54B" w:rsidRPr="00C1654B" w:rsidRDefault="00C1654B" w:rsidP="00C1654B">
            <w:pPr>
              <w:tabs>
                <w:tab w:val="left" w:pos="18"/>
              </w:tabs>
              <w:bidi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تلاوة السور المقررة تلاوة صحيحة خاليه من  اللحن الجلي .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15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54B" w:rsidRPr="00C1654B" w:rsidRDefault="00C1654B" w:rsidP="00C1654B">
            <w:pPr>
              <w:tabs>
                <w:tab w:val="left" w:pos="18"/>
              </w:tabs>
              <w:bidi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اتقان حفظ  السور المقرره.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654B" w:rsidRPr="00C1654B" w:rsidRDefault="00C1654B" w:rsidP="00C1654B">
            <w:pPr>
              <w:tabs>
                <w:tab w:val="left" w:pos="18"/>
              </w:tabs>
              <w:bidi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 تطبيق الأحكام التجويدية الواردة في المقرر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17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pStyle w:val="a4"/>
              <w:autoSpaceDE w:val="0"/>
              <w:autoSpaceDN w:val="0"/>
              <w:bidi/>
              <w:adjustRightInd w:val="0"/>
              <w:spacing w:after="0" w:line="240" w:lineRule="auto"/>
              <w:ind w:left="0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يتعرف على كيفية قراءة بعض الكلمات القرآنية المكتوبة بالرسم العثماني</w:t>
            </w:r>
          </w:p>
        </w:tc>
      </w:tr>
      <w:tr w:rsidR="00C1654B" w:rsidRPr="00C1654B" w:rsidTr="00C1654B">
        <w:trPr>
          <w:trHeight w:val="18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color w:val="000000" w:themeColor="text1"/>
                <w:sz w:val="28"/>
                <w:szCs w:val="28"/>
                <w:rtl/>
              </w:rPr>
              <w:t>18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تلاوة القرآن الكريم </w:t>
            </w: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 xml:space="preserve">وتجويده  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654B" w:rsidRPr="00C1654B" w:rsidRDefault="00C1654B" w:rsidP="00C1654B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54B" w:rsidRPr="00C1654B" w:rsidRDefault="00C1654B" w:rsidP="00C1654B">
            <w:pPr>
              <w:pStyle w:val="a4"/>
              <w:autoSpaceDE w:val="0"/>
              <w:autoSpaceDN w:val="0"/>
              <w:bidi/>
              <w:adjustRightInd w:val="0"/>
              <w:spacing w:after="0" w:line="240" w:lineRule="auto"/>
              <w:ind w:left="0"/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1654B">
              <w:rPr>
                <w:rFonts w:ascii="Arabic Typesetting" w:hAnsi="Arabic Typesetting" w:cs="Arabic Typesetting" w:hint="default"/>
                <w:b/>
                <w:bCs/>
                <w:color w:val="000000" w:themeColor="text1"/>
                <w:sz w:val="28"/>
                <w:szCs w:val="28"/>
                <w:rtl/>
              </w:rPr>
              <w:t>يتعرف على بعض الأخطاء الشائعة في تلاوة القرآن الكريم</w:t>
            </w:r>
          </w:p>
        </w:tc>
      </w:tr>
    </w:tbl>
    <w:p w:rsidR="00D12252" w:rsidRDefault="00D12252" w:rsidP="00D12252">
      <w:pPr>
        <w:bidi/>
        <w:ind w:right="-709"/>
        <w:jc w:val="center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:rsidR="00635152" w:rsidRDefault="00635152" w:rsidP="00635152">
      <w:pPr>
        <w:bidi/>
        <w:ind w:right="-709"/>
        <w:jc w:val="center"/>
        <w:rPr>
          <w:rFonts w:ascii="Sakkal Majalla" w:hAnsi="Sakkal Majalla" w:cs="Sakkal Majalla" w:hint="default"/>
          <w:b/>
          <w:bCs/>
          <w:color w:val="FF0000"/>
          <w:sz w:val="28"/>
          <w:szCs w:val="28"/>
          <w:rtl/>
        </w:rPr>
      </w:pPr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lastRenderedPageBreak/>
        <w:t>مقرر التجويد  للصف السادس (تحفيظ</w:t>
      </w:r>
      <w:proofErr w:type="spellStart"/>
      <w:r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  <w:t>)</w:t>
      </w:r>
      <w:proofErr w:type="spellEnd"/>
    </w:p>
    <w:tbl>
      <w:tblPr>
        <w:bidiVisual/>
        <w:tblW w:w="111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1089"/>
        <w:gridCol w:w="932"/>
        <w:gridCol w:w="1053"/>
        <w:gridCol w:w="1352"/>
        <w:gridCol w:w="6133"/>
      </w:tblGrid>
      <w:tr w:rsidR="0039676C" w:rsidRPr="00C8347A" w:rsidTr="008171CF">
        <w:trPr>
          <w:trHeight w:val="30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39676C" w:rsidRPr="00C8347A" w:rsidRDefault="0039676C" w:rsidP="008171CF">
            <w:pPr>
              <w:bidi/>
              <w:spacing w:after="0" w:line="240" w:lineRule="auto"/>
              <w:jc w:val="center"/>
              <w:rPr>
                <w:rFonts w:ascii="Sakkal Majalla" w:hAnsi="Sakkal Majalla" w:cs="AL-Mohanad" w:hint="default"/>
                <w:b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AL-Mohanad"/>
                <w:b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39676C" w:rsidRPr="00C8347A" w:rsidRDefault="0039676C" w:rsidP="008171CF">
            <w:pPr>
              <w:bidi/>
              <w:spacing w:after="0" w:line="240" w:lineRule="auto"/>
              <w:jc w:val="center"/>
              <w:rPr>
                <w:rFonts w:ascii="Sakkal Majalla" w:hAnsi="Sakkal Majalla" w:cs="AL-Mohanad" w:hint="default"/>
                <w:b/>
                <w:bCs/>
                <w:sz w:val="26"/>
                <w:szCs w:val="26"/>
                <w:rtl/>
              </w:rPr>
            </w:pPr>
            <w:proofErr w:type="gramStart"/>
            <w:r w:rsidRPr="00C8347A">
              <w:rPr>
                <w:rFonts w:ascii="Sakkal Majalla" w:hAnsi="Sakkal Majalla" w:cs="AL-Mohanad"/>
                <w:b/>
                <w:bCs/>
                <w:sz w:val="26"/>
                <w:szCs w:val="26"/>
                <w:rtl/>
              </w:rPr>
              <w:t>المرحلة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39676C" w:rsidRPr="00C8347A" w:rsidRDefault="0039676C" w:rsidP="008171CF">
            <w:pPr>
              <w:bidi/>
              <w:spacing w:after="0" w:line="240" w:lineRule="auto"/>
              <w:jc w:val="center"/>
              <w:rPr>
                <w:rFonts w:ascii="Sakkal Majalla" w:hAnsi="Sakkal Majalla" w:cs="AL-Mohanad" w:hint="default"/>
                <w:b/>
                <w:bCs/>
                <w:sz w:val="26"/>
                <w:szCs w:val="26"/>
                <w:rtl/>
              </w:rPr>
            </w:pPr>
            <w:proofErr w:type="gramStart"/>
            <w:r w:rsidRPr="00C8347A">
              <w:rPr>
                <w:rFonts w:ascii="Sakkal Majalla" w:hAnsi="Sakkal Majalla" w:cs="AL-Mohanad"/>
                <w:b/>
                <w:bCs/>
                <w:sz w:val="26"/>
                <w:szCs w:val="26"/>
                <w:rtl/>
              </w:rPr>
              <w:t>الصف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39676C" w:rsidRPr="00C8347A" w:rsidRDefault="0039676C" w:rsidP="008171CF">
            <w:pPr>
              <w:bidi/>
              <w:spacing w:after="0" w:line="240" w:lineRule="auto"/>
              <w:jc w:val="center"/>
              <w:rPr>
                <w:rFonts w:ascii="Sakkal Majalla" w:hAnsi="Sakkal Majalla" w:cs="AL-Mohanad" w:hint="default"/>
                <w:b/>
                <w:bCs/>
                <w:sz w:val="26"/>
                <w:szCs w:val="26"/>
                <w:rtl/>
              </w:rPr>
            </w:pPr>
            <w:proofErr w:type="gramStart"/>
            <w:r w:rsidRPr="00C8347A">
              <w:rPr>
                <w:rFonts w:ascii="Sakkal Majalla" w:hAnsi="Sakkal Majalla" w:cs="AL-Mohanad"/>
                <w:b/>
                <w:bCs/>
                <w:sz w:val="26"/>
                <w:szCs w:val="26"/>
                <w:rtl/>
              </w:rPr>
              <w:t>المقرر</w:t>
            </w:r>
            <w:proofErr w:type="gram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39676C" w:rsidRPr="00A3677B" w:rsidRDefault="0039676C" w:rsidP="008171CF">
            <w:pPr>
              <w:bidi/>
              <w:spacing w:after="0" w:line="240" w:lineRule="auto"/>
              <w:jc w:val="center"/>
              <w:rPr>
                <w:rFonts w:ascii="Sakkal Majalla" w:hAnsi="Sakkal Majalla" w:cs="Sakkal Majalla" w:hint="default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الفصل</w:t>
            </w:r>
            <w:proofErr w:type="gramEnd"/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الدراسي 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39676C" w:rsidRPr="00793919" w:rsidRDefault="0039676C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</w:t>
            </w:r>
            <w:r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مهارات</w:t>
            </w:r>
            <w:proofErr w:type="gramEnd"/>
            <w:r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الأساسية</w:t>
            </w:r>
          </w:p>
        </w:tc>
      </w:tr>
      <w:tr w:rsidR="008171CF" w:rsidTr="008171CF">
        <w:trPr>
          <w:trHeight w:val="185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CF" w:rsidRDefault="008171CF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1CF" w:rsidRDefault="008171CF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الابتدائية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1CF" w:rsidRDefault="008171CF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سادس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1CF" w:rsidRDefault="008171CF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التجويد</w:t>
            </w:r>
            <w:proofErr w:type="gram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1CF" w:rsidRDefault="00535EED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1-3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71CF" w:rsidRPr="00535EED" w:rsidRDefault="00535EED" w:rsidP="00535EE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 w:hint="default"/>
                <w:sz w:val="24"/>
                <w:szCs w:val="24"/>
                <w:rtl/>
              </w:rPr>
            </w:pPr>
            <w:r w:rsidRPr="00535EED">
              <w:rPr>
                <w:rFonts w:ascii="Sakkal Majalla" w:hAnsi="Sakkal Majalla" w:cs="Sakkal Majalla"/>
                <w:sz w:val="24"/>
                <w:szCs w:val="24"/>
                <w:rtl/>
              </w:rPr>
              <w:t>تعريف الأحكام التجويدية الواردة في المقرر</w:t>
            </w:r>
          </w:p>
        </w:tc>
      </w:tr>
      <w:tr w:rsidR="00535EED" w:rsidTr="008171CF">
        <w:trPr>
          <w:trHeight w:val="30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ED" w:rsidRDefault="00535EED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EED" w:rsidRDefault="00535EED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الابتدائية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EED" w:rsidRDefault="00535EED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سادس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EED" w:rsidRDefault="00535EED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التجويد</w:t>
            </w:r>
            <w:proofErr w:type="gram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ED" w:rsidRDefault="00535EED" w:rsidP="00051761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1-3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EED" w:rsidRPr="00535EED" w:rsidRDefault="00535EED" w:rsidP="00535EE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 w:hint="default"/>
                <w:sz w:val="24"/>
                <w:szCs w:val="24"/>
                <w:rtl/>
              </w:rPr>
            </w:pPr>
            <w:r w:rsidRPr="00535EED">
              <w:rPr>
                <w:rFonts w:ascii="Sakkal Majalla" w:hAnsi="Sakkal Majalla" w:cs="Sakkal Majalla"/>
                <w:sz w:val="24"/>
                <w:szCs w:val="24"/>
                <w:rtl/>
              </w:rPr>
              <w:t>التفريق بين أحرف وحالات الأحكام التجويدية الواردة في المقرر</w:t>
            </w:r>
          </w:p>
        </w:tc>
      </w:tr>
      <w:tr w:rsidR="00535EED" w:rsidTr="008171CF">
        <w:trPr>
          <w:trHeight w:val="30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ED" w:rsidRDefault="00535EED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EED" w:rsidRDefault="00535EED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الابتدائية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EED" w:rsidRDefault="00535EED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سادس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EED" w:rsidRDefault="00535EED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التجويد</w:t>
            </w:r>
            <w:proofErr w:type="gram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ED" w:rsidRDefault="00535EED" w:rsidP="00051761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1-3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EED" w:rsidRPr="00535EED" w:rsidRDefault="00535EED" w:rsidP="00535EE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 w:hint="default"/>
                <w:sz w:val="24"/>
                <w:szCs w:val="24"/>
                <w:rtl/>
              </w:rPr>
            </w:pPr>
            <w:r w:rsidRPr="00535EED">
              <w:rPr>
                <w:rFonts w:ascii="Sakkal Majalla" w:hAnsi="Sakkal Majalla" w:cs="Sakkal Majalla"/>
                <w:sz w:val="24"/>
                <w:szCs w:val="24"/>
                <w:rtl/>
              </w:rPr>
              <w:t>تطبيق الأحكام التجويدية الواردة في المقرر أثناء التلاوة</w:t>
            </w:r>
          </w:p>
        </w:tc>
      </w:tr>
      <w:tr w:rsidR="00535EED" w:rsidTr="008171CF">
        <w:trPr>
          <w:trHeight w:val="306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ED" w:rsidRDefault="00535EED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EED" w:rsidRDefault="00535EED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الابتدائية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EED" w:rsidRDefault="00535EED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سادس</w:t>
            </w:r>
            <w:proofErr w:type="gramEnd"/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EED" w:rsidRDefault="00535EED" w:rsidP="008171C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proofErr w:type="gramStart"/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التجويد</w:t>
            </w:r>
            <w:proofErr w:type="gramEnd"/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ED" w:rsidRDefault="00535EED" w:rsidP="00051761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Sakkal Majalla" w:hAnsi="Sakkal Majalla" w:cs="Sakkal Majalla" w:hint="default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/>
                <w:sz w:val="26"/>
                <w:szCs w:val="26"/>
                <w:rtl/>
              </w:rPr>
              <w:t>1-3</w:t>
            </w:r>
          </w:p>
        </w:tc>
        <w:tc>
          <w:tcPr>
            <w:tcW w:w="6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EED" w:rsidRPr="00535EED" w:rsidRDefault="00535EED" w:rsidP="00535EED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Sakkal Majalla" w:hAnsi="Sakkal Majalla" w:cs="Sakkal Majalla" w:hint="default"/>
                <w:sz w:val="24"/>
                <w:szCs w:val="24"/>
                <w:rtl/>
              </w:rPr>
            </w:pPr>
            <w:r w:rsidRPr="00535EED">
              <w:rPr>
                <w:rFonts w:ascii="Sakkal Majalla" w:hAnsi="Sakkal Majalla" w:cs="Sakkal Majalla"/>
                <w:sz w:val="24"/>
                <w:szCs w:val="24"/>
                <w:rtl/>
              </w:rPr>
              <w:t>استخراج أمثلة على الأحكام التجويدية الواردة في المقرر أثناء التلاوة</w:t>
            </w:r>
          </w:p>
        </w:tc>
      </w:tr>
    </w:tbl>
    <w:p w:rsidR="00905818" w:rsidRPr="00905818" w:rsidRDefault="00905818" w:rsidP="008171CF">
      <w:pPr>
        <w:bidi/>
        <w:spacing w:after="0"/>
        <w:jc w:val="center"/>
        <w:rPr>
          <w:rFonts w:ascii="Sakkal Majalla" w:hAnsi="Sakkal Majalla" w:cs="Sakkal Majalla" w:hint="default"/>
          <w:sz w:val="20"/>
          <w:szCs w:val="20"/>
          <w:rtl/>
        </w:rPr>
      </w:pPr>
    </w:p>
    <w:p w:rsidR="00094672" w:rsidRDefault="00094672" w:rsidP="004B243C">
      <w:pPr>
        <w:bidi/>
        <w:ind w:right="-709"/>
        <w:jc w:val="center"/>
        <w:rPr>
          <w:rFonts w:ascii="Sakkal Majalla" w:hAnsi="Sakkal Majalla" w:cs="Sakkal Majalla"/>
          <w:b/>
          <w:bCs/>
          <w:color w:val="FF0000"/>
          <w:sz w:val="28"/>
          <w:szCs w:val="28"/>
          <w:rtl/>
        </w:rPr>
      </w:pPr>
    </w:p>
    <w:p w:rsidR="00EC68BB" w:rsidRPr="00535EED" w:rsidRDefault="00E01F15" w:rsidP="00094672">
      <w:pPr>
        <w:bidi/>
        <w:ind w:right="-709"/>
        <w:jc w:val="center"/>
        <w:rPr>
          <w:rFonts w:ascii="Sakkal Majalla" w:hAnsi="Sakkal Majalla" w:cs="Sakkal Majalla" w:hint="default"/>
          <w:b/>
          <w:bCs/>
          <w:color w:val="FF0000"/>
          <w:sz w:val="34"/>
          <w:szCs w:val="34"/>
          <w:rtl/>
        </w:rPr>
      </w:pPr>
      <w:r w:rsidRPr="00535EED">
        <w:rPr>
          <w:rFonts w:ascii="Sakkal Majalla" w:hAnsi="Sakkal Majalla" w:cs="Sakkal Majalla"/>
          <w:b/>
          <w:bCs/>
          <w:color w:val="FF0000"/>
          <w:sz w:val="34"/>
          <w:szCs w:val="34"/>
          <w:rtl/>
        </w:rPr>
        <w:t xml:space="preserve">مقرر الحديث للصف </w:t>
      </w:r>
      <w:r w:rsidR="004B243C" w:rsidRPr="00535EED">
        <w:rPr>
          <w:rFonts w:ascii="Sakkal Majalla" w:hAnsi="Sakkal Majalla" w:cs="Sakkal Majalla"/>
          <w:b/>
          <w:bCs/>
          <w:color w:val="FF0000"/>
          <w:sz w:val="34"/>
          <w:szCs w:val="34"/>
          <w:rtl/>
        </w:rPr>
        <w:t>السادس</w:t>
      </w:r>
    </w:p>
    <w:tbl>
      <w:tblPr>
        <w:bidiVisual/>
        <w:tblW w:w="108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546"/>
        <w:gridCol w:w="1062"/>
        <w:gridCol w:w="709"/>
        <w:gridCol w:w="1228"/>
        <w:gridCol w:w="1318"/>
        <w:gridCol w:w="5981"/>
      </w:tblGrid>
      <w:tr w:rsidR="0039676C" w:rsidRPr="0024770B" w:rsidTr="0044614A">
        <w:trPr>
          <w:trHeight w:val="315"/>
          <w:jc w:val="center"/>
        </w:trPr>
        <w:tc>
          <w:tcPr>
            <w:tcW w:w="546" w:type="dxa"/>
            <w:shd w:val="clear" w:color="auto" w:fill="DBDBDB" w:themeFill="text2" w:themeFillTint="66"/>
            <w:vAlign w:val="center"/>
          </w:tcPr>
          <w:p w:rsidR="0039676C" w:rsidRPr="0024770B" w:rsidRDefault="0039676C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</w:pPr>
            <w:r w:rsidRPr="0024770B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1062" w:type="dxa"/>
            <w:shd w:val="clear" w:color="auto" w:fill="DBDBDB" w:themeFill="text2" w:themeFillTint="66"/>
            <w:vAlign w:val="center"/>
            <w:hideMark/>
          </w:tcPr>
          <w:p w:rsidR="0039676C" w:rsidRPr="0024770B" w:rsidRDefault="0039676C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</w:pPr>
            <w:proofErr w:type="gramStart"/>
            <w:r w:rsidRPr="0024770B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المرحلة</w:t>
            </w:r>
            <w:proofErr w:type="gramEnd"/>
          </w:p>
        </w:tc>
        <w:tc>
          <w:tcPr>
            <w:tcW w:w="709" w:type="dxa"/>
            <w:shd w:val="clear" w:color="auto" w:fill="DBDBDB" w:themeFill="text2" w:themeFillTint="66"/>
            <w:vAlign w:val="center"/>
            <w:hideMark/>
          </w:tcPr>
          <w:p w:rsidR="0039676C" w:rsidRPr="0024770B" w:rsidRDefault="0039676C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</w:pPr>
            <w:proofErr w:type="gramStart"/>
            <w:r w:rsidRPr="0024770B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الصف</w:t>
            </w:r>
            <w:proofErr w:type="gramEnd"/>
          </w:p>
        </w:tc>
        <w:tc>
          <w:tcPr>
            <w:tcW w:w="1228" w:type="dxa"/>
            <w:shd w:val="clear" w:color="auto" w:fill="DBDBDB" w:themeFill="text2" w:themeFillTint="66"/>
            <w:vAlign w:val="center"/>
            <w:hideMark/>
          </w:tcPr>
          <w:p w:rsidR="0039676C" w:rsidRPr="0024770B" w:rsidRDefault="0039676C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</w:pPr>
            <w:proofErr w:type="gramStart"/>
            <w:r w:rsidRPr="0024770B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المقرر</w:t>
            </w:r>
            <w:proofErr w:type="gramEnd"/>
          </w:p>
        </w:tc>
        <w:tc>
          <w:tcPr>
            <w:tcW w:w="1318" w:type="dxa"/>
            <w:shd w:val="clear" w:color="auto" w:fill="DBDBDB" w:themeFill="text2" w:themeFillTint="66"/>
            <w:vAlign w:val="center"/>
          </w:tcPr>
          <w:p w:rsidR="0039676C" w:rsidRPr="0024770B" w:rsidRDefault="0039676C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</w:pPr>
            <w:proofErr w:type="gramStart"/>
            <w:r w:rsidRPr="0024770B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الفصل</w:t>
            </w:r>
            <w:proofErr w:type="gramEnd"/>
            <w:r w:rsidRPr="0024770B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 xml:space="preserve"> الدراسي</w:t>
            </w:r>
          </w:p>
        </w:tc>
        <w:tc>
          <w:tcPr>
            <w:tcW w:w="5981" w:type="dxa"/>
            <w:shd w:val="clear" w:color="auto" w:fill="DBDBDB" w:themeFill="text2" w:themeFillTint="66"/>
            <w:vAlign w:val="center"/>
            <w:hideMark/>
          </w:tcPr>
          <w:p w:rsidR="0039676C" w:rsidRPr="00793919" w:rsidRDefault="0039676C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</w:t>
            </w:r>
            <w:r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مهارات</w:t>
            </w:r>
            <w:proofErr w:type="gramEnd"/>
            <w:r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الأساسية</w:t>
            </w:r>
          </w:p>
        </w:tc>
      </w:tr>
      <w:tr w:rsidR="00ED0E85" w:rsidRPr="00421F04" w:rsidTr="0044614A">
        <w:trPr>
          <w:trHeight w:val="191"/>
          <w:jc w:val="center"/>
        </w:trPr>
        <w:tc>
          <w:tcPr>
            <w:tcW w:w="546" w:type="dxa"/>
            <w:vAlign w:val="center"/>
          </w:tcPr>
          <w:p w:rsidR="00ED0E85" w:rsidRPr="00421F04" w:rsidRDefault="00ED0E85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62" w:type="dxa"/>
            <w:vAlign w:val="center"/>
            <w:hideMark/>
          </w:tcPr>
          <w:p w:rsidR="00ED0E85" w:rsidRPr="00421F04" w:rsidRDefault="00ED0E85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ED0E85" w:rsidRPr="00421F04" w:rsidRDefault="00905818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vAlign w:val="center"/>
            <w:hideMark/>
          </w:tcPr>
          <w:p w:rsidR="00ED0E85" w:rsidRPr="00421F04" w:rsidRDefault="00ED0E85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="0044614A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vAlign w:val="center"/>
          </w:tcPr>
          <w:p w:rsidR="00ED0E85" w:rsidRPr="00421F04" w:rsidRDefault="00E33AE6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981" w:type="dxa"/>
            <w:vAlign w:val="center"/>
            <w:hideMark/>
          </w:tcPr>
          <w:p w:rsidR="00ED0E85" w:rsidRPr="00421F04" w:rsidRDefault="00421F04" w:rsidP="00D6024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قراءة الأحاديث الواردة في المقرر قراءة صحيحة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062" w:type="dxa"/>
            <w:vAlign w:val="center"/>
            <w:hideMark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vAlign w:val="center"/>
            <w:hideMark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981" w:type="dxa"/>
            <w:vAlign w:val="center"/>
            <w:hideMark/>
          </w:tcPr>
          <w:p w:rsidR="0044614A" w:rsidRPr="00421F04" w:rsidRDefault="0044614A" w:rsidP="00D6024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حفظ الأحاديث المحددة للحفظ في المقررة</w:t>
            </w:r>
          </w:p>
        </w:tc>
      </w:tr>
      <w:tr w:rsidR="0044614A" w:rsidRPr="00421F04" w:rsidTr="0044614A">
        <w:trPr>
          <w:trHeight w:val="323"/>
          <w:jc w:val="center"/>
        </w:trPr>
        <w:tc>
          <w:tcPr>
            <w:tcW w:w="546" w:type="dxa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1062" w:type="dxa"/>
            <w:vAlign w:val="center"/>
            <w:hideMark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vAlign w:val="center"/>
            <w:hideMark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981" w:type="dxa"/>
            <w:vAlign w:val="center"/>
            <w:hideMark/>
          </w:tcPr>
          <w:p w:rsidR="0044614A" w:rsidRPr="00421F04" w:rsidRDefault="0044614A" w:rsidP="00D6024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التعريف برواة الأحاديث الواردة في المقرر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62" w:type="dxa"/>
            <w:vAlign w:val="center"/>
            <w:hideMark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vAlign w:val="center"/>
            <w:hideMark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vAlign w:val="center"/>
            <w:hideMark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981" w:type="dxa"/>
            <w:vAlign w:val="center"/>
            <w:hideMark/>
          </w:tcPr>
          <w:p w:rsidR="0044614A" w:rsidRPr="00421F04" w:rsidRDefault="0044614A" w:rsidP="00D60246">
            <w:pP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color w:val="FF0066"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استنباط الوائد من الأحاديث المقررة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tcBorders>
              <w:bottom w:val="single" w:sz="8" w:space="0" w:color="auto"/>
            </w:tcBorders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62" w:type="dxa"/>
            <w:tcBorders>
              <w:bottom w:val="single" w:sz="8" w:space="0" w:color="auto"/>
            </w:tcBorders>
            <w:vAlign w:val="center"/>
            <w:hideMark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  <w:hideMark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tcBorders>
              <w:bottom w:val="single" w:sz="8" w:space="0" w:color="auto"/>
            </w:tcBorders>
            <w:vAlign w:val="center"/>
            <w:hideMark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tcBorders>
              <w:bottom w:val="single" w:sz="8" w:space="0" w:color="auto"/>
            </w:tcBorders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981" w:type="dxa"/>
            <w:tcBorders>
              <w:bottom w:val="single" w:sz="8" w:space="0" w:color="auto"/>
            </w:tcBorders>
            <w:vAlign w:val="center"/>
            <w:hideMark/>
          </w:tcPr>
          <w:p w:rsidR="0044614A" w:rsidRPr="00421F04" w:rsidRDefault="0044614A" w:rsidP="00D60246">
            <w:pP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يُبين هدي </w:t>
            </w: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النبي </w:t>
            </w: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  <w:sym w:font="AGA Arabesque" w:char="F072"/>
            </w: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في</w:t>
            </w:r>
            <w:proofErr w:type="gramEnd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معاملة الصغار والأقارب والأصحاب وغيرهم  والجيران والعمال والضيوف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tcBorders>
              <w:top w:val="single" w:sz="8" w:space="0" w:color="auto"/>
            </w:tcBorders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62" w:type="dxa"/>
            <w:tcBorders>
              <w:top w:val="single" w:sz="8" w:space="0" w:color="auto"/>
            </w:tcBorders>
            <w:shd w:val="clear" w:color="auto" w:fill="EDEDED" w:themeFill="text2" w:themeFillTint="33"/>
            <w:vAlign w:val="center"/>
            <w:hideMark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tcBorders>
              <w:top w:val="single" w:sz="8" w:space="0" w:color="auto"/>
            </w:tcBorders>
            <w:shd w:val="clear" w:color="auto" w:fill="EDEDED" w:themeFill="text2" w:themeFillTint="33"/>
            <w:vAlign w:val="center"/>
            <w:hideMark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tcBorders>
              <w:top w:val="single" w:sz="8" w:space="0" w:color="auto"/>
            </w:tcBorders>
            <w:shd w:val="clear" w:color="auto" w:fill="EDEDED" w:themeFill="text2" w:themeFillTint="33"/>
            <w:vAlign w:val="center"/>
            <w:hideMark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tcBorders>
              <w:top w:val="single" w:sz="8" w:space="0" w:color="auto"/>
            </w:tcBorders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981" w:type="dxa"/>
            <w:tcBorders>
              <w:top w:val="single" w:sz="8" w:space="0" w:color="auto"/>
            </w:tcBorders>
            <w:shd w:val="clear" w:color="auto" w:fill="EDEDED" w:themeFill="text2" w:themeFillTint="33"/>
            <w:vAlign w:val="center"/>
            <w:hideMark/>
          </w:tcPr>
          <w:p w:rsidR="0044614A" w:rsidRPr="00421F04" w:rsidRDefault="0044614A" w:rsidP="00D6024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قراءة الأحاديث الواردة في المقرر قراءة صحيحة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1062" w:type="dxa"/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shd w:val="clear" w:color="auto" w:fill="EDEDED" w:themeFill="text2" w:themeFillTint="33"/>
            <w:vAlign w:val="center"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981" w:type="dxa"/>
            <w:shd w:val="clear" w:color="auto" w:fill="EDEDED" w:themeFill="text2" w:themeFillTint="33"/>
            <w:vAlign w:val="center"/>
          </w:tcPr>
          <w:p w:rsidR="0044614A" w:rsidRPr="00421F04" w:rsidRDefault="0044614A" w:rsidP="00D6024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حفظ الأحاديث المحددة للحفظ في المقررة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1062" w:type="dxa"/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shd w:val="clear" w:color="auto" w:fill="EDEDED" w:themeFill="text2" w:themeFillTint="33"/>
            <w:vAlign w:val="center"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981" w:type="dxa"/>
            <w:shd w:val="clear" w:color="auto" w:fill="EDEDED" w:themeFill="text2" w:themeFillTint="33"/>
            <w:vAlign w:val="center"/>
          </w:tcPr>
          <w:p w:rsidR="0044614A" w:rsidRPr="00421F04" w:rsidRDefault="0044614A" w:rsidP="00D6024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التعريف برواة الأحاديث الواردة في المقرر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62" w:type="dxa"/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shd w:val="clear" w:color="auto" w:fill="EDEDED" w:themeFill="text2" w:themeFillTint="33"/>
            <w:vAlign w:val="center"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981" w:type="dxa"/>
            <w:shd w:val="clear" w:color="auto" w:fill="EDEDED" w:themeFill="text2" w:themeFillTint="33"/>
            <w:vAlign w:val="center"/>
          </w:tcPr>
          <w:p w:rsidR="0044614A" w:rsidRPr="00421F04" w:rsidRDefault="0044614A" w:rsidP="00D60246">
            <w:pP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color w:val="FF0066"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استنباط الوائد من الأحاديث المقررة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tcBorders>
              <w:bottom w:val="single" w:sz="8" w:space="0" w:color="auto"/>
            </w:tcBorders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62" w:type="dxa"/>
            <w:tcBorders>
              <w:bottom w:val="single" w:sz="8" w:space="0" w:color="auto"/>
            </w:tcBorders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tcBorders>
              <w:bottom w:val="single" w:sz="8" w:space="0" w:color="auto"/>
            </w:tcBorders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tcBorders>
              <w:bottom w:val="single" w:sz="8" w:space="0" w:color="auto"/>
            </w:tcBorders>
            <w:shd w:val="clear" w:color="auto" w:fill="EDEDED" w:themeFill="text2" w:themeFillTint="33"/>
            <w:vAlign w:val="center"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tcBorders>
              <w:bottom w:val="single" w:sz="8" w:space="0" w:color="auto"/>
            </w:tcBorders>
            <w:shd w:val="clear" w:color="auto" w:fill="EDEDED" w:themeFill="text2" w:themeFillTint="33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981" w:type="dxa"/>
            <w:tcBorders>
              <w:bottom w:val="single" w:sz="8" w:space="0" w:color="auto"/>
            </w:tcBorders>
            <w:shd w:val="clear" w:color="auto" w:fill="EDEDED" w:themeFill="text2" w:themeFillTint="33"/>
            <w:vAlign w:val="center"/>
          </w:tcPr>
          <w:p w:rsidR="0044614A" w:rsidRPr="00421F04" w:rsidRDefault="0044614A" w:rsidP="00D6024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يُبين هدي النبي </w:t>
            </w: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  <w:sym w:font="AGA Arabesque" w:char="F072"/>
            </w: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في</w:t>
            </w:r>
            <w:proofErr w:type="gramEnd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التعامل مع غير المسلمين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tcBorders>
              <w:top w:val="single" w:sz="8" w:space="0" w:color="auto"/>
            </w:tcBorders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62" w:type="dxa"/>
            <w:tcBorders>
              <w:top w:val="single" w:sz="8" w:space="0" w:color="auto"/>
            </w:tcBorders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tcBorders>
              <w:top w:val="single" w:sz="8" w:space="0" w:color="auto"/>
            </w:tcBorders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tcBorders>
              <w:top w:val="single" w:sz="8" w:space="0" w:color="auto"/>
            </w:tcBorders>
            <w:vAlign w:val="center"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tcBorders>
              <w:top w:val="single" w:sz="8" w:space="0" w:color="auto"/>
            </w:tcBorders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81" w:type="dxa"/>
            <w:tcBorders>
              <w:top w:val="single" w:sz="8" w:space="0" w:color="auto"/>
            </w:tcBorders>
            <w:vAlign w:val="center"/>
          </w:tcPr>
          <w:p w:rsidR="0044614A" w:rsidRPr="00421F04" w:rsidRDefault="0044614A" w:rsidP="00D6024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قراءة الأحاديث الواردة في المقرر قراءة صحيحة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62" w:type="dxa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vAlign w:val="center"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81" w:type="dxa"/>
            <w:vAlign w:val="center"/>
          </w:tcPr>
          <w:p w:rsidR="0044614A" w:rsidRPr="00421F04" w:rsidRDefault="0044614A" w:rsidP="00D6024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حفظ الأحاديث المحددة للحفظ في المقررة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62" w:type="dxa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vAlign w:val="center"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81" w:type="dxa"/>
            <w:vAlign w:val="center"/>
          </w:tcPr>
          <w:p w:rsidR="0044614A" w:rsidRPr="00421F04" w:rsidRDefault="0044614A" w:rsidP="00D6024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التعريف برواة الأحاديث الواردة في المقرر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62" w:type="dxa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vAlign w:val="center"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81" w:type="dxa"/>
            <w:vAlign w:val="center"/>
          </w:tcPr>
          <w:p w:rsidR="0044614A" w:rsidRPr="00421F04" w:rsidRDefault="0044614A" w:rsidP="00D60246">
            <w:pP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color w:val="FF0066"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استنباط الوائد من الأحاديث المقررة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62" w:type="dxa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vAlign w:val="center"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81" w:type="dxa"/>
            <w:vAlign w:val="center"/>
          </w:tcPr>
          <w:p w:rsidR="0044614A" w:rsidRPr="00421F04" w:rsidRDefault="0044614A" w:rsidP="00D6024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يُبين حكم محبة النبي </w:t>
            </w: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  <w:sym w:font="AGA Arabesque" w:char="F072"/>
            </w: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والعلامات الدالة </w:t>
            </w: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على</w:t>
            </w:r>
            <w:proofErr w:type="gramEnd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تحقيقها</w:t>
            </w:r>
          </w:p>
        </w:tc>
      </w:tr>
      <w:tr w:rsidR="0044614A" w:rsidRPr="00421F04" w:rsidTr="0044614A">
        <w:trPr>
          <w:trHeight w:val="315"/>
          <w:jc w:val="center"/>
        </w:trPr>
        <w:tc>
          <w:tcPr>
            <w:tcW w:w="546" w:type="dxa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62" w:type="dxa"/>
            <w:vAlign w:val="center"/>
          </w:tcPr>
          <w:p w:rsidR="0044614A" w:rsidRPr="00421F04" w:rsidRDefault="0044614A" w:rsidP="00421F04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709" w:type="dxa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سادس</w:t>
            </w:r>
            <w:proofErr w:type="gramEnd"/>
          </w:p>
        </w:tc>
        <w:tc>
          <w:tcPr>
            <w:tcW w:w="1228" w:type="dxa"/>
            <w:vAlign w:val="center"/>
          </w:tcPr>
          <w:p w:rsidR="0044614A" w:rsidRDefault="0044614A" w:rsidP="0044614A">
            <w:pPr>
              <w:spacing w:after="0" w:line="240" w:lineRule="auto"/>
              <w:jc w:val="center"/>
            </w:pPr>
            <w:proofErr w:type="gramStart"/>
            <w:r w:rsidRPr="009B2E21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الحديث</w:t>
            </w:r>
            <w:proofErr w:type="gramEnd"/>
            <w:r w:rsidRPr="009B2E21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والسيرة</w:t>
            </w:r>
          </w:p>
        </w:tc>
        <w:tc>
          <w:tcPr>
            <w:tcW w:w="1318" w:type="dxa"/>
            <w:vAlign w:val="center"/>
          </w:tcPr>
          <w:p w:rsidR="0044614A" w:rsidRPr="00421F04" w:rsidRDefault="0044614A" w:rsidP="00421F04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81" w:type="dxa"/>
            <w:vAlign w:val="center"/>
          </w:tcPr>
          <w:p w:rsidR="0044614A" w:rsidRPr="00421F04" w:rsidRDefault="0044614A" w:rsidP="00D60246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يُمثِّل لصور التأسي بالنبي </w:t>
            </w:r>
            <w:r w:rsidRPr="00421F0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  <w:sym w:font="AGA Arabesque" w:char="F072"/>
            </w:r>
          </w:p>
        </w:tc>
      </w:tr>
    </w:tbl>
    <w:p w:rsidR="00EC68BB" w:rsidRDefault="00EC68BB" w:rsidP="00421F04">
      <w:pPr>
        <w:spacing w:after="0" w:line="240" w:lineRule="auto"/>
        <w:rPr>
          <w:rFonts w:ascii="Arial" w:eastAsia="Arial" w:hAnsi="Arial" w:cs="Arial" w:hint="default"/>
          <w:sz w:val="24"/>
          <w:szCs w:val="24"/>
        </w:rPr>
      </w:pPr>
    </w:p>
    <w:p w:rsidR="00EC68BB" w:rsidRDefault="00EC68BB" w:rsidP="008F3E07">
      <w:pPr>
        <w:spacing w:after="0" w:line="240" w:lineRule="auto"/>
        <w:rPr>
          <w:rFonts w:ascii="Arial" w:eastAsia="Arial" w:hAnsi="Arial" w:cs="Arial" w:hint="default"/>
          <w:sz w:val="24"/>
          <w:szCs w:val="24"/>
        </w:rPr>
      </w:pPr>
    </w:p>
    <w:p w:rsidR="00535EED" w:rsidRDefault="00535EED" w:rsidP="008F3E07">
      <w:pPr>
        <w:spacing w:after="0" w:line="240" w:lineRule="auto"/>
        <w:rPr>
          <w:rFonts w:ascii="Arial" w:eastAsia="Arial" w:hAnsi="Arial" w:cs="Arial" w:hint="default"/>
          <w:sz w:val="24"/>
          <w:szCs w:val="24"/>
        </w:rPr>
      </w:pPr>
    </w:p>
    <w:p w:rsidR="00535EED" w:rsidRDefault="00535EED" w:rsidP="008F3E07">
      <w:pPr>
        <w:spacing w:after="0" w:line="240" w:lineRule="auto"/>
        <w:rPr>
          <w:rFonts w:ascii="Arial" w:eastAsia="Arial" w:hAnsi="Arial" w:cs="Arial" w:hint="default"/>
          <w:sz w:val="24"/>
          <w:szCs w:val="24"/>
        </w:rPr>
      </w:pPr>
    </w:p>
    <w:p w:rsidR="00535EED" w:rsidRDefault="00535EED" w:rsidP="008F3E07">
      <w:pPr>
        <w:spacing w:after="0" w:line="240" w:lineRule="auto"/>
        <w:rPr>
          <w:rFonts w:ascii="Arial" w:eastAsia="Arial" w:hAnsi="Arial" w:cs="Arial" w:hint="default"/>
          <w:sz w:val="24"/>
          <w:szCs w:val="24"/>
        </w:rPr>
      </w:pPr>
    </w:p>
    <w:p w:rsidR="00535EED" w:rsidRDefault="00535EED" w:rsidP="008F3E07">
      <w:pPr>
        <w:spacing w:after="0" w:line="240" w:lineRule="auto"/>
        <w:rPr>
          <w:rFonts w:ascii="Arial" w:eastAsia="Arial" w:hAnsi="Arial" w:cs="Arial" w:hint="default"/>
          <w:sz w:val="24"/>
          <w:szCs w:val="24"/>
        </w:rPr>
      </w:pPr>
    </w:p>
    <w:p w:rsidR="00535EED" w:rsidRDefault="00535EED" w:rsidP="008F3E07">
      <w:pPr>
        <w:spacing w:after="0" w:line="240" w:lineRule="auto"/>
        <w:rPr>
          <w:rFonts w:ascii="Arial" w:eastAsia="Arial" w:hAnsi="Arial" w:cs="Arial" w:hint="default"/>
          <w:sz w:val="24"/>
          <w:szCs w:val="24"/>
        </w:rPr>
      </w:pPr>
    </w:p>
    <w:p w:rsidR="00535EED" w:rsidRDefault="00535EED" w:rsidP="008F3E07">
      <w:pPr>
        <w:spacing w:after="0" w:line="240" w:lineRule="auto"/>
        <w:rPr>
          <w:rFonts w:ascii="Arial" w:eastAsia="Arial" w:hAnsi="Arial" w:cs="Arial" w:hint="default"/>
          <w:sz w:val="24"/>
          <w:szCs w:val="24"/>
        </w:rPr>
      </w:pPr>
    </w:p>
    <w:p w:rsidR="00535EED" w:rsidRDefault="00535EED" w:rsidP="008F3E07">
      <w:pPr>
        <w:spacing w:after="0" w:line="240" w:lineRule="auto"/>
        <w:rPr>
          <w:rFonts w:ascii="Arial" w:eastAsia="Arial" w:hAnsi="Arial" w:cs="Arial" w:hint="default"/>
          <w:sz w:val="24"/>
          <w:szCs w:val="24"/>
        </w:rPr>
      </w:pPr>
    </w:p>
    <w:p w:rsidR="00535EED" w:rsidRDefault="00535EED" w:rsidP="008F3E07">
      <w:pPr>
        <w:spacing w:after="0" w:line="240" w:lineRule="auto"/>
        <w:rPr>
          <w:rFonts w:ascii="Arial" w:eastAsia="Arial" w:hAnsi="Arial" w:cs="Arial" w:hint="default"/>
          <w:sz w:val="24"/>
          <w:szCs w:val="24"/>
        </w:rPr>
      </w:pPr>
    </w:p>
    <w:p w:rsidR="00EC68BB" w:rsidRPr="00535EED" w:rsidRDefault="00EC68BB" w:rsidP="004B243C">
      <w:pPr>
        <w:spacing w:after="0" w:line="240" w:lineRule="auto"/>
        <w:jc w:val="center"/>
        <w:rPr>
          <w:rFonts w:ascii="Arial" w:eastAsia="Arial" w:hAnsi="Arial" w:cs="Arial" w:hint="default"/>
          <w:sz w:val="30"/>
          <w:szCs w:val="30"/>
          <w:rtl/>
          <w:lang w:val="ar-SA"/>
        </w:rPr>
      </w:pPr>
      <w:r w:rsidRPr="00535EED">
        <w:rPr>
          <w:b/>
          <w:bCs/>
          <w:color w:val="FF0000"/>
          <w:sz w:val="30"/>
          <w:szCs w:val="30"/>
          <w:u w:val="single" w:color="FF0000"/>
          <w:rtl/>
          <w:lang w:val="ar-SA"/>
        </w:rPr>
        <w:lastRenderedPageBreak/>
        <w:t xml:space="preserve">مقرر التوحيد للصف </w:t>
      </w:r>
      <w:r w:rsidR="004B243C" w:rsidRPr="00535EED">
        <w:rPr>
          <w:b/>
          <w:bCs/>
          <w:color w:val="FF0000"/>
          <w:sz w:val="30"/>
          <w:szCs w:val="30"/>
          <w:u w:val="single" w:color="FF0000"/>
          <w:rtl/>
          <w:lang w:val="ar-SA"/>
        </w:rPr>
        <w:t>السادس</w:t>
      </w:r>
    </w:p>
    <w:p w:rsidR="00EC68BB" w:rsidRDefault="00EC68BB" w:rsidP="00EC68BB">
      <w:pPr>
        <w:spacing w:after="0" w:line="240" w:lineRule="auto"/>
        <w:jc w:val="center"/>
        <w:rPr>
          <w:rFonts w:ascii="Arial" w:eastAsia="Arial" w:hAnsi="Arial" w:cs="Arial" w:hint="default"/>
          <w:sz w:val="24"/>
          <w:szCs w:val="24"/>
        </w:rPr>
      </w:pPr>
    </w:p>
    <w:p w:rsidR="00EC68BB" w:rsidRPr="00EC68BB" w:rsidRDefault="00EC68BB" w:rsidP="008F3E07">
      <w:pPr>
        <w:spacing w:after="0" w:line="240" w:lineRule="auto"/>
        <w:rPr>
          <w:rFonts w:ascii="Arial" w:eastAsia="Arial" w:hAnsi="Arial" w:cs="Arial" w:hint="default"/>
          <w:sz w:val="24"/>
          <w:szCs w:val="24"/>
          <w:rtl/>
        </w:rPr>
      </w:pPr>
    </w:p>
    <w:tbl>
      <w:tblPr>
        <w:bidiVisual/>
        <w:tblW w:w="10296" w:type="dxa"/>
        <w:jc w:val="center"/>
        <w:tblInd w:w="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1"/>
        <w:gridCol w:w="984"/>
        <w:gridCol w:w="931"/>
        <w:gridCol w:w="806"/>
        <w:gridCol w:w="1243"/>
        <w:gridCol w:w="5901"/>
      </w:tblGrid>
      <w:tr w:rsidR="00793919" w:rsidRPr="00793919" w:rsidTr="001534DE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</w:tcPr>
          <w:p w:rsidR="00BF7945" w:rsidRPr="00793919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</w:pPr>
            <w:r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  <w:hideMark/>
          </w:tcPr>
          <w:p w:rsidR="00BF7945" w:rsidRPr="00793919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</w:rPr>
            </w:pPr>
            <w:proofErr w:type="gramStart"/>
            <w:r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المرحلة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  <w:hideMark/>
          </w:tcPr>
          <w:p w:rsidR="00BF7945" w:rsidRPr="00793919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</w:pPr>
            <w:proofErr w:type="gramStart"/>
            <w:r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الصف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  <w:hideMark/>
          </w:tcPr>
          <w:p w:rsidR="00BF7945" w:rsidRPr="00793919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</w:pPr>
            <w:proofErr w:type="gramStart"/>
            <w:r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المقرر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</w:tcPr>
          <w:p w:rsidR="00BF7945" w:rsidRPr="00793919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</w:pPr>
            <w:proofErr w:type="gramStart"/>
            <w:r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الفصل</w:t>
            </w:r>
            <w:proofErr w:type="gramEnd"/>
            <w:r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 xml:space="preserve"> الدراسي</w:t>
            </w:r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text2" w:themeFillTint="66"/>
            <w:vAlign w:val="center"/>
            <w:hideMark/>
          </w:tcPr>
          <w:p w:rsidR="00BF7945" w:rsidRPr="00793919" w:rsidRDefault="0039676C" w:rsidP="0039676C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</w:pPr>
            <w:proofErr w:type="gramStart"/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</w:t>
            </w:r>
            <w:r w:rsidR="00BF7945"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>مهارات</w:t>
            </w:r>
            <w:proofErr w:type="gramEnd"/>
            <w:r w:rsidR="00BF7945" w:rsidRPr="00793919">
              <w:rPr>
                <w:rFonts w:ascii="Arabic Typesetting" w:hAnsi="Arabic Typesetting" w:cs="Arabic Typesetting" w:hint="default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Arabic Typesetting" w:hAnsi="Arabic Typesetting" w:cs="Arabic Typesetting"/>
                <w:b/>
                <w:bCs/>
                <w:sz w:val="32"/>
                <w:szCs w:val="32"/>
                <w:rtl/>
              </w:rPr>
              <w:t>الأساسية</w:t>
            </w:r>
          </w:p>
        </w:tc>
      </w:tr>
      <w:tr w:rsidR="00793919" w:rsidRPr="00690290" w:rsidTr="00196B99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45" w:rsidRPr="00690290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45" w:rsidRPr="00690290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45" w:rsidRPr="00690290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45" w:rsidRPr="00690290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945" w:rsidRPr="00690290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7945" w:rsidRPr="00690290" w:rsidRDefault="00B008F0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يُعرف الإيمان ويُعدد أركانه.</w:t>
            </w:r>
          </w:p>
        </w:tc>
      </w:tr>
      <w:tr w:rsidR="00793919" w:rsidRPr="00690290" w:rsidTr="00196B99">
        <w:trPr>
          <w:trHeight w:val="133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يُبين حكم من </w:t>
            </w: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أنكر</w:t>
            </w:r>
            <w:proofErr w:type="gramEnd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ركناً من أركان الإيمان</w:t>
            </w:r>
          </w:p>
        </w:tc>
      </w:tr>
      <w:tr w:rsidR="00793919" w:rsidRPr="00690290" w:rsidTr="00196B99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يُمثل على شعب الإيمان .</w:t>
            </w:r>
          </w:p>
        </w:tc>
      </w:tr>
      <w:tr w:rsidR="00793919" w:rsidRPr="00690290" w:rsidTr="00196B99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يُفرق بين </w:t>
            </w:r>
            <w:proofErr w:type="spell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نواقض</w:t>
            </w:r>
            <w:proofErr w:type="spellEnd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الإيمان ومنقصاته</w:t>
            </w:r>
          </w:p>
        </w:tc>
      </w:tr>
      <w:tr w:rsidR="00793919" w:rsidRPr="00690290" w:rsidTr="00196B99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0290" w:rsidRPr="00690290" w:rsidRDefault="00690290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يُعرف الشرك مع التمثيل عليه .</w:t>
            </w:r>
          </w:p>
        </w:tc>
      </w:tr>
      <w:tr w:rsidR="00793919" w:rsidRPr="00690290" w:rsidTr="00196B99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0290" w:rsidRPr="00690290" w:rsidRDefault="00690290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يُفرق بين أنواع الشرك .</w:t>
            </w:r>
          </w:p>
        </w:tc>
      </w:tr>
      <w:tr w:rsidR="00793919" w:rsidRPr="00690290" w:rsidTr="001534DE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BF7945" w:rsidRPr="00690290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BF7945" w:rsidRPr="00690290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BF7945" w:rsidRPr="00690290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BF7945" w:rsidRPr="00690290" w:rsidRDefault="00BF7945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BF7945" w:rsidRPr="00690290" w:rsidRDefault="00690290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BF7945" w:rsidRPr="00690290" w:rsidRDefault="000C68BF" w:rsidP="000C68B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يُعرِّف البدعة موضحاً حكمها </w:t>
            </w:r>
            <w:proofErr w:type="spellStart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</w:tc>
      </w:tr>
      <w:tr w:rsidR="00196B99" w:rsidRPr="00690290" w:rsidTr="001534DE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Default="00196B99" w:rsidP="00196B99">
            <w:pPr>
              <w:bidi/>
              <w:spacing w:after="0" w:line="240" w:lineRule="auto"/>
              <w:jc w:val="center"/>
            </w:pPr>
            <w:proofErr w:type="gramStart"/>
            <w:r w:rsidRPr="00D8323E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يُفرِّق بين أنواع الذنوب </w:t>
            </w:r>
            <w:proofErr w:type="gramStart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والمعاصي</w:t>
            </w:r>
            <w:proofErr w:type="gramEnd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(من جهة المعنى والأمثلة والحكم</w:t>
            </w:r>
            <w:proofErr w:type="spellStart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)</w:t>
            </w:r>
            <w:proofErr w:type="spellEnd"/>
          </w:p>
        </w:tc>
      </w:tr>
      <w:tr w:rsidR="00196B99" w:rsidRPr="00690290" w:rsidTr="001534DE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Default="00196B99" w:rsidP="00196B99">
            <w:pPr>
              <w:bidi/>
              <w:spacing w:after="0" w:line="240" w:lineRule="auto"/>
              <w:jc w:val="center"/>
            </w:pPr>
            <w:proofErr w:type="gramStart"/>
            <w:r w:rsidRPr="00D8323E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2972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يُلخص منهج أهل السنة والجماعة في </w:t>
            </w:r>
            <w:proofErr w:type="gramStart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العقيدة .</w:t>
            </w:r>
            <w:proofErr w:type="gramEnd"/>
          </w:p>
        </w:tc>
      </w:tr>
      <w:tr w:rsidR="00196B99" w:rsidRPr="00690290" w:rsidTr="001534DE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Default="00196B99" w:rsidP="00196B99">
            <w:pPr>
              <w:bidi/>
              <w:spacing w:after="0" w:line="240" w:lineRule="auto"/>
              <w:jc w:val="center"/>
            </w:pPr>
            <w:proofErr w:type="gramStart"/>
            <w:r w:rsidRPr="00D8323E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96B99" w:rsidRPr="00690290" w:rsidRDefault="00196B99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يُعرف المراد باليوم الآخر موضحاً ما يشمله </w:t>
            </w:r>
            <w:proofErr w:type="spellStart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.</w:t>
            </w:r>
            <w:proofErr w:type="spellEnd"/>
          </w:p>
        </w:tc>
      </w:tr>
      <w:tr w:rsidR="001534DE" w:rsidRPr="00690290" w:rsidTr="001534DE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534DE" w:rsidRPr="00690290" w:rsidRDefault="001534DE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534DE" w:rsidRDefault="001534DE" w:rsidP="00196B99">
            <w:pPr>
              <w:bidi/>
              <w:spacing w:after="0" w:line="240" w:lineRule="auto"/>
              <w:jc w:val="center"/>
            </w:pPr>
            <w:proofErr w:type="gramStart"/>
            <w:r w:rsidRPr="00D8323E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1534DE" w:rsidRPr="00690290" w:rsidRDefault="001534DE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يُدلل على حكم إنكار اليوم الآخر .</w:t>
            </w:r>
          </w:p>
        </w:tc>
      </w:tr>
      <w:tr w:rsidR="001534DE" w:rsidRPr="00690290" w:rsidTr="00196B99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653C20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يتعرف على حقوق النبي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  <w:sym w:font="AGA Arabesque" w:char="F065"/>
            </w: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ونتائج القيام </w:t>
            </w:r>
            <w:proofErr w:type="spellStart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بها</w:t>
            </w:r>
            <w:proofErr w:type="spellEnd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proofErr w:type="spellStart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.</w:t>
            </w:r>
            <w:proofErr w:type="spellEnd"/>
            <w:r w:rsidR="00387F1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534DE" w:rsidRPr="00690290" w:rsidTr="00196B99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653C20" w:rsidP="00653C2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يُميز</w:t>
            </w:r>
            <w:proofErr w:type="gramEnd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العلامات الدالة على حقوق النبي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  <w:sym w:font="AGA Arabesque" w:char="F065"/>
            </w: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الواردة في المقرر.</w:t>
            </w:r>
            <w:r w:rsidR="00387F1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534DE" w:rsidRPr="00690290" w:rsidTr="00196B99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81D18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يوضح المراد بأهل بيت النبي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  <w:sym w:font="AGA Arabesque" w:char="F065"/>
            </w: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ويعدد حقوقهم </w:t>
            </w:r>
            <w:proofErr w:type="spellStart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.</w:t>
            </w:r>
            <w:proofErr w:type="spellEnd"/>
            <w:r w:rsidR="00387F1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534DE" w:rsidRPr="00690290" w:rsidTr="00196B99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81D18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يُعلل لمكانة وفضل أهل بيت النبي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  <w:sym w:font="AGA Arabesque" w:char="F065"/>
            </w:r>
            <w:r w:rsidR="00387F1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534DE" w:rsidRPr="00690290" w:rsidTr="00196B99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1534DE" w:rsidP="0005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4DE" w:rsidRPr="00690290" w:rsidRDefault="003A492E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يُميز المراد بالصحابة والخلفاء الراشدين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  <w:sym w:font="AGA Arabesque" w:char="F079"/>
            </w: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="0095473F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ويُبين فضلهم </w:t>
            </w:r>
            <w:proofErr w:type="spellStart"/>
            <w:r w:rsidR="0095473F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.</w:t>
            </w:r>
            <w:proofErr w:type="spellEnd"/>
            <w:r w:rsidR="00387F1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50AF2" w:rsidRPr="00690290" w:rsidTr="00196B99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Default="00550AF2" w:rsidP="005E08F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Pr="00690290" w:rsidRDefault="00550AF2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Pr="00690290" w:rsidRDefault="00550AF2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Pr="00690290" w:rsidRDefault="00550AF2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Pr="00690290" w:rsidRDefault="00550AF2" w:rsidP="0005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Default="00550AF2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يذكر </w:t>
            </w:r>
            <w:proofErr w:type="gramStart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حقوق</w:t>
            </w:r>
            <w:proofErr w:type="gramEnd"/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الصحابة والخلفاء الراشدين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  <w:sym w:font="AGA Arabesque" w:char="F079"/>
            </w:r>
            <w:r w:rsidR="00387F1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50AF2" w:rsidRPr="00690290" w:rsidTr="00196B99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Default="00550AF2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Pr="00690290" w:rsidRDefault="00550AF2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Pr="00690290" w:rsidRDefault="00550AF2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Pr="00690290" w:rsidRDefault="00550AF2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Pr="00690290" w:rsidRDefault="00550AF2" w:rsidP="0005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Default="00550AF2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يُدلل على حكم سب الصحابة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 xml:space="preserve"> </w:t>
            </w:r>
            <w:r w:rsidR="00387F14">
              <w:rPr>
                <w:rFonts w:ascii="Arabic Typesetting" w:hAnsi="Arabic Typesetting" w:cs="Arabic Typesetting"/>
                <w:b/>
                <w:bCs/>
                <w:sz w:val="28"/>
                <w:szCs w:val="28"/>
              </w:rPr>
              <w:sym w:font="AGA Arabesque" w:char="F079"/>
            </w:r>
            <w:r w:rsidR="00387F14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50AF2" w:rsidRPr="00690290" w:rsidTr="00196B99">
        <w:trPr>
          <w:trHeight w:val="131"/>
          <w:jc w:val="center"/>
        </w:trPr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Default="00550AF2" w:rsidP="00D60246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Pr="00690290" w:rsidRDefault="00550AF2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الابتدائية</w:t>
            </w:r>
            <w:proofErr w:type="gramEnd"/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Pr="00690290" w:rsidRDefault="00550AF2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السادس</w:t>
            </w:r>
            <w:proofErr w:type="gramEnd"/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Pr="00690290" w:rsidRDefault="00550AF2" w:rsidP="00051761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توحيد</w:t>
            </w:r>
            <w:proofErr w:type="gram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Pr="00690290" w:rsidRDefault="00550AF2" w:rsidP="0005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AF2" w:rsidRDefault="00550AF2" w:rsidP="00D6024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</w:pPr>
            <w:r>
              <w:rPr>
                <w:rFonts w:ascii="Arabic Typesetting" w:hAnsi="Arabic Typesetting" w:cs="Arabic Typesetting"/>
                <w:b/>
                <w:bCs/>
                <w:sz w:val="28"/>
                <w:szCs w:val="28"/>
                <w:rtl/>
              </w:rPr>
              <w:t>يبين المقصود بولي الأمر والحقوق الواجبة له .</w:t>
            </w:r>
          </w:p>
        </w:tc>
      </w:tr>
    </w:tbl>
    <w:p w:rsidR="0003493A" w:rsidRDefault="0003493A" w:rsidP="00535EED">
      <w:pPr>
        <w:bidi/>
        <w:rPr>
          <w:rFonts w:ascii="Arial" w:eastAsia="Arial" w:hAnsi="Arial" w:cs="Arial"/>
          <w:sz w:val="24"/>
          <w:szCs w:val="24"/>
          <w:rtl/>
          <w:lang w:val="ar-SA"/>
        </w:rPr>
      </w:pPr>
    </w:p>
    <w:p w:rsidR="00535EED" w:rsidRDefault="00535EED" w:rsidP="00535EED">
      <w:pPr>
        <w:bidi/>
        <w:rPr>
          <w:rFonts w:ascii="Arial" w:eastAsia="Arial" w:hAnsi="Arial" w:cs="Arial"/>
          <w:sz w:val="24"/>
          <w:szCs w:val="24"/>
          <w:rtl/>
          <w:lang w:val="ar-SA"/>
        </w:rPr>
      </w:pPr>
    </w:p>
    <w:p w:rsidR="00535EED" w:rsidRDefault="00535EED" w:rsidP="00535EED">
      <w:pPr>
        <w:bidi/>
        <w:rPr>
          <w:rFonts w:ascii="Arial" w:eastAsia="Arial" w:hAnsi="Arial" w:cs="Arial"/>
          <w:sz w:val="24"/>
          <w:szCs w:val="24"/>
          <w:rtl/>
          <w:lang w:val="ar-SA"/>
        </w:rPr>
      </w:pPr>
    </w:p>
    <w:p w:rsidR="00535EED" w:rsidRDefault="00535EED" w:rsidP="00535EED">
      <w:pPr>
        <w:bidi/>
        <w:rPr>
          <w:rFonts w:ascii="Arial" w:eastAsia="Arial" w:hAnsi="Arial" w:cs="Arial"/>
          <w:sz w:val="24"/>
          <w:szCs w:val="24"/>
          <w:rtl/>
          <w:lang w:val="ar-SA"/>
        </w:rPr>
      </w:pPr>
    </w:p>
    <w:p w:rsidR="00535EED" w:rsidRDefault="00535EED" w:rsidP="00535EED">
      <w:pPr>
        <w:bidi/>
        <w:rPr>
          <w:rFonts w:ascii="Arial" w:eastAsia="Arial" w:hAnsi="Arial" w:cs="Arial"/>
          <w:sz w:val="24"/>
          <w:szCs w:val="24"/>
          <w:rtl/>
          <w:lang w:val="ar-SA"/>
        </w:rPr>
      </w:pPr>
    </w:p>
    <w:p w:rsidR="00535EED" w:rsidRDefault="00535EED" w:rsidP="00535EED">
      <w:pPr>
        <w:bidi/>
        <w:rPr>
          <w:rFonts w:ascii="Arial" w:eastAsia="Arial" w:hAnsi="Arial" w:cs="Arial"/>
          <w:sz w:val="24"/>
          <w:szCs w:val="24"/>
          <w:rtl/>
          <w:lang w:val="ar-SA"/>
        </w:rPr>
      </w:pPr>
    </w:p>
    <w:p w:rsidR="00535EED" w:rsidRDefault="00535EED" w:rsidP="00535EED">
      <w:pPr>
        <w:bidi/>
        <w:rPr>
          <w:rFonts w:ascii="Arial" w:eastAsia="Arial" w:hAnsi="Arial" w:cs="Arial"/>
          <w:sz w:val="24"/>
          <w:szCs w:val="24"/>
          <w:rtl/>
          <w:lang w:val="ar-SA"/>
        </w:rPr>
      </w:pPr>
    </w:p>
    <w:p w:rsidR="00535EED" w:rsidRDefault="00535EED" w:rsidP="00535EED">
      <w:pPr>
        <w:bidi/>
        <w:rPr>
          <w:rFonts w:ascii="Arial" w:eastAsia="Arial" w:hAnsi="Arial" w:cs="Arial"/>
          <w:sz w:val="24"/>
          <w:szCs w:val="24"/>
          <w:rtl/>
          <w:lang w:val="ar-SA"/>
        </w:rPr>
      </w:pPr>
    </w:p>
    <w:p w:rsidR="00535EED" w:rsidRDefault="00535EED" w:rsidP="00535EED">
      <w:pPr>
        <w:bidi/>
        <w:rPr>
          <w:rFonts w:ascii="Arial" w:eastAsia="Arial" w:hAnsi="Arial" w:cs="Arial"/>
          <w:sz w:val="24"/>
          <w:szCs w:val="24"/>
          <w:rtl/>
          <w:lang w:val="ar-SA"/>
        </w:rPr>
      </w:pPr>
    </w:p>
    <w:p w:rsidR="00535EED" w:rsidRDefault="00535EED" w:rsidP="00535EED">
      <w:pPr>
        <w:bidi/>
        <w:rPr>
          <w:rFonts w:ascii="Arial" w:eastAsia="Arial" w:hAnsi="Arial" w:cs="Arial"/>
          <w:sz w:val="24"/>
          <w:szCs w:val="24"/>
          <w:rtl/>
          <w:lang w:val="ar-SA"/>
        </w:rPr>
      </w:pPr>
    </w:p>
    <w:p w:rsidR="00535EED" w:rsidRDefault="00535EED" w:rsidP="00535EED">
      <w:pPr>
        <w:bidi/>
        <w:rPr>
          <w:rFonts w:ascii="Arial" w:eastAsia="Arial" w:hAnsi="Arial" w:cs="Arial"/>
          <w:sz w:val="24"/>
          <w:szCs w:val="24"/>
          <w:rtl/>
          <w:lang w:val="ar-SA"/>
        </w:rPr>
      </w:pPr>
    </w:p>
    <w:p w:rsidR="00535EED" w:rsidRDefault="00535EED" w:rsidP="00535EED">
      <w:pPr>
        <w:bidi/>
        <w:rPr>
          <w:rFonts w:ascii="Arial" w:eastAsia="Arial" w:hAnsi="Arial" w:cs="Arial"/>
          <w:sz w:val="24"/>
          <w:szCs w:val="24"/>
          <w:rtl/>
          <w:lang w:val="ar-SA"/>
        </w:rPr>
      </w:pPr>
    </w:p>
    <w:p w:rsidR="00535EED" w:rsidRDefault="00535EED" w:rsidP="00535EED">
      <w:pPr>
        <w:bidi/>
        <w:rPr>
          <w:rFonts w:ascii="Arial" w:eastAsia="Arial" w:hAnsi="Arial" w:cs="Arial" w:hint="default"/>
          <w:sz w:val="24"/>
          <w:szCs w:val="24"/>
          <w:rtl/>
          <w:lang w:val="ar-SA"/>
        </w:rPr>
      </w:pPr>
    </w:p>
    <w:p w:rsidR="00EC68BB" w:rsidRPr="00535EED" w:rsidRDefault="00EC68BB" w:rsidP="00BF5CB6">
      <w:pPr>
        <w:bidi/>
        <w:jc w:val="center"/>
        <w:rPr>
          <w:rFonts w:ascii="Arial" w:eastAsia="Arial" w:hAnsi="Arial" w:cs="Arial" w:hint="default"/>
          <w:b/>
          <w:bCs/>
          <w:sz w:val="30"/>
          <w:szCs w:val="30"/>
          <w:u w:val="single"/>
          <w:rtl/>
          <w:lang w:val="ar-SA"/>
        </w:rPr>
      </w:pPr>
      <w:proofErr w:type="gramStart"/>
      <w:r w:rsidRPr="00535EED">
        <w:rPr>
          <w:b/>
          <w:bCs/>
          <w:color w:val="FF0000"/>
          <w:sz w:val="30"/>
          <w:szCs w:val="30"/>
          <w:u w:val="single" w:color="FF0000"/>
          <w:rtl/>
          <w:lang w:val="ar-SA"/>
        </w:rPr>
        <w:t>مقرر</w:t>
      </w:r>
      <w:proofErr w:type="gramEnd"/>
      <w:r w:rsidRPr="00535EED">
        <w:rPr>
          <w:b/>
          <w:bCs/>
          <w:color w:val="FF0000"/>
          <w:sz w:val="30"/>
          <w:szCs w:val="30"/>
          <w:u w:val="single" w:color="FF0000"/>
          <w:rtl/>
          <w:lang w:val="ar-SA"/>
        </w:rPr>
        <w:t xml:space="preserve"> الفقه الصف </w:t>
      </w:r>
      <w:r w:rsidR="00BF5CB6" w:rsidRPr="00535EED">
        <w:rPr>
          <w:b/>
          <w:bCs/>
          <w:color w:val="FF0000"/>
          <w:sz w:val="30"/>
          <w:szCs w:val="30"/>
          <w:u w:val="single" w:color="FF0000"/>
          <w:rtl/>
          <w:lang w:val="ar-SA"/>
        </w:rPr>
        <w:t>السادس</w:t>
      </w:r>
    </w:p>
    <w:tbl>
      <w:tblPr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9"/>
        <w:gridCol w:w="1140"/>
        <w:gridCol w:w="1134"/>
        <w:gridCol w:w="992"/>
        <w:gridCol w:w="939"/>
        <w:gridCol w:w="5582"/>
      </w:tblGrid>
      <w:tr w:rsidR="00ED0E85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ED0E85" w:rsidRPr="00652EF7" w:rsidRDefault="00ED0E85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ED0E85" w:rsidRPr="00652EF7" w:rsidRDefault="00ED0E85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b/>
                <w:bCs/>
                <w:sz w:val="24"/>
                <w:szCs w:val="24"/>
                <w:rtl/>
              </w:rPr>
              <w:t>المرحلة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ED0E85" w:rsidRPr="00652EF7" w:rsidRDefault="00ED0E85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b/>
                <w:bCs/>
                <w:sz w:val="24"/>
                <w:szCs w:val="24"/>
                <w:rtl/>
              </w:rPr>
              <w:t>الصف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ED0E85" w:rsidRPr="00652EF7" w:rsidRDefault="00ED0E85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b/>
                <w:bCs/>
                <w:sz w:val="24"/>
                <w:szCs w:val="24"/>
                <w:rtl/>
              </w:rPr>
              <w:t>المقرر</w:t>
            </w:r>
            <w:proofErr w:type="gramEnd"/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ED0E85" w:rsidRPr="00652EF7" w:rsidRDefault="00ED0E85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b/>
                <w:bCs/>
                <w:sz w:val="24"/>
                <w:szCs w:val="24"/>
                <w:rtl/>
              </w:rPr>
              <w:t xml:space="preserve">الفصل لدراسي </w:t>
            </w:r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ED0E85" w:rsidRPr="00652EF7" w:rsidRDefault="00ED0E85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b/>
                <w:bCs/>
                <w:sz w:val="24"/>
                <w:szCs w:val="24"/>
                <w:rtl/>
              </w:rPr>
              <w:t>مهارات محددة وفق الأهمية</w:t>
            </w:r>
          </w:p>
        </w:tc>
      </w:tr>
      <w:tr w:rsidR="005E08F1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8F1" w:rsidRPr="00690290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535EED" w:rsidRDefault="008E6C03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يذكر </w:t>
            </w:r>
            <w:r w:rsidR="0003215F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حكم</w:t>
            </w:r>
            <w:proofErr w:type="gramEnd"/>
            <w:r w:rsidR="003D47D2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الصلوات الواردة في المقرر </w:t>
            </w: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ويُدلل على الحكم </w:t>
            </w:r>
            <w:proofErr w:type="spellStart"/>
            <w:r w:rsidR="003D47D2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(الجمعة-</w:t>
            </w:r>
            <w:proofErr w:type="spellEnd"/>
            <w:r w:rsidR="003D47D2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</w:t>
            </w:r>
            <w:proofErr w:type="spellStart"/>
            <w:r w:rsidR="003D47D2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العيدين-</w:t>
            </w:r>
            <w:proofErr w:type="spellEnd"/>
            <w:r w:rsidR="003D47D2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الاستسقاء </w:t>
            </w:r>
            <w:proofErr w:type="spellStart"/>
            <w:r w:rsidR="003D47D2" w:rsidRPr="00535EED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–</w:t>
            </w:r>
            <w:proofErr w:type="spellEnd"/>
            <w:r w:rsidR="003D47D2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الكسوف</w:t>
            </w:r>
            <w:proofErr w:type="spellStart"/>
            <w:r w:rsidR="003D47D2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5E08F1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8F1" w:rsidRPr="00690290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535EED" w:rsidRDefault="008E6C03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يُطبق صفة </w:t>
            </w:r>
            <w:r w:rsidR="002B25DA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أداء </w:t>
            </w: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الصلوات الواردة في المقرر بصورة صحيحة </w:t>
            </w:r>
            <w:proofErr w:type="spellStart"/>
            <w:r w:rsidR="002B25DA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(</w:t>
            </w:r>
            <w:proofErr w:type="gramStart"/>
            <w:r w:rsidR="002B25DA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الجمعة</w:t>
            </w:r>
            <w:proofErr w:type="gramEnd"/>
            <w:r w:rsidR="002B25DA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-</w:t>
            </w:r>
            <w:proofErr w:type="spellEnd"/>
            <w:r w:rsidR="002B25DA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</w:t>
            </w:r>
            <w:proofErr w:type="spellStart"/>
            <w:r w:rsidR="002B25DA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العيدين-</w:t>
            </w:r>
            <w:proofErr w:type="spellEnd"/>
            <w:r w:rsidR="002B25DA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الاستسقاء </w:t>
            </w:r>
            <w:proofErr w:type="spellStart"/>
            <w:r w:rsidR="002B25DA" w:rsidRPr="00535EED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–</w:t>
            </w:r>
            <w:proofErr w:type="spellEnd"/>
            <w:r w:rsidR="002B25DA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الكسوف</w:t>
            </w:r>
            <w:proofErr w:type="spellStart"/>
            <w:r w:rsidR="002B25DA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)</w:t>
            </w:r>
            <w:proofErr w:type="spellEnd"/>
          </w:p>
        </w:tc>
      </w:tr>
      <w:tr w:rsidR="005E08F1" w:rsidRPr="00652EF7" w:rsidTr="00535EED">
        <w:trPr>
          <w:trHeight w:val="205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8F1" w:rsidRPr="00690290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535EED" w:rsidRDefault="002B25DA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يُبين شروط صحة صلاة </w:t>
            </w:r>
            <w:proofErr w:type="gramStart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الجمعة .</w:t>
            </w:r>
            <w:proofErr w:type="gramEnd"/>
          </w:p>
        </w:tc>
      </w:tr>
      <w:tr w:rsidR="005E08F1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8F1" w:rsidRPr="00690290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535EED" w:rsidRDefault="002B25DA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يُمثل </w:t>
            </w:r>
            <w:proofErr w:type="gramStart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لسنن </w:t>
            </w:r>
            <w:r w:rsidR="005C2EE5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الصلوات</w:t>
            </w:r>
            <w:proofErr w:type="gramEnd"/>
            <w:r w:rsidR="005C2EE5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الواردة في المقرر .</w:t>
            </w:r>
          </w:p>
        </w:tc>
      </w:tr>
      <w:tr w:rsidR="005E08F1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8F1" w:rsidRPr="00690290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00F5" w:rsidRPr="00535EED" w:rsidRDefault="003A00F5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يُمثل للعبادات التي تشرع عند حدوث الكسوف .</w:t>
            </w:r>
          </w:p>
        </w:tc>
      </w:tr>
      <w:tr w:rsidR="005E08F1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8F1" w:rsidRPr="00690290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الأول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08F1" w:rsidRPr="00535EED" w:rsidRDefault="003A00F5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يُفرق</w:t>
            </w:r>
            <w:proofErr w:type="gramEnd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بين حكم ووقت خطبة كل صلاة الجمعة والعيدين والاستسقاء.</w:t>
            </w:r>
          </w:p>
        </w:tc>
      </w:tr>
      <w:tr w:rsidR="00C51A56" w:rsidRPr="00652EF7" w:rsidTr="00C51A56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5E08F1" w:rsidRPr="00690290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5E08F1" w:rsidRPr="00535EED" w:rsidRDefault="003A7853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يُطبق صفة الصلاة على الجنازة بصورة صحيحة .</w:t>
            </w:r>
          </w:p>
        </w:tc>
      </w:tr>
      <w:tr w:rsidR="00C51A56" w:rsidRPr="00652EF7" w:rsidTr="00C51A56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5E08F1" w:rsidRPr="00652EF7" w:rsidRDefault="005E08F1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5E08F1" w:rsidRDefault="005E08F1" w:rsidP="00535EED">
            <w:pPr>
              <w:bidi/>
              <w:spacing w:after="0" w:line="240" w:lineRule="auto"/>
              <w:jc w:val="center"/>
            </w:pPr>
            <w:proofErr w:type="gramStart"/>
            <w:r w:rsidRPr="00D8323E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  <w:hideMark/>
          </w:tcPr>
          <w:p w:rsidR="005E08F1" w:rsidRPr="00535EED" w:rsidRDefault="003A7853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يوضح حكم الزكاة </w:t>
            </w:r>
            <w:r w:rsidR="00A46CC3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مستنتجاً</w:t>
            </w: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خطورة </w:t>
            </w:r>
            <w:proofErr w:type="gramStart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تركها </w:t>
            </w:r>
            <w:proofErr w:type="spellStart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.</w:t>
            </w:r>
            <w:proofErr w:type="spellEnd"/>
            <w:proofErr w:type="gramEnd"/>
          </w:p>
        </w:tc>
      </w:tr>
      <w:tr w:rsidR="00C51A56" w:rsidRPr="00652EF7" w:rsidTr="00C51A56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Default="00A2454A" w:rsidP="00535EED">
            <w:pPr>
              <w:bidi/>
              <w:spacing w:after="0" w:line="240" w:lineRule="auto"/>
              <w:jc w:val="center"/>
            </w:pPr>
            <w:proofErr w:type="gramStart"/>
            <w:r w:rsidRPr="00D8323E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535EED" w:rsidRDefault="00A2454A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يُعدد </w:t>
            </w:r>
            <w:proofErr w:type="gramStart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شروط</w:t>
            </w:r>
            <w:proofErr w:type="gramEnd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وجوب الزكاة والمراد بكل شرط منها.</w:t>
            </w:r>
          </w:p>
        </w:tc>
      </w:tr>
      <w:tr w:rsidR="00C51A56" w:rsidRPr="00652EF7" w:rsidTr="00C51A56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10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Default="00A2454A" w:rsidP="00535EED">
            <w:pPr>
              <w:bidi/>
              <w:spacing w:after="0" w:line="240" w:lineRule="auto"/>
              <w:jc w:val="center"/>
            </w:pPr>
            <w:proofErr w:type="gramStart"/>
            <w:r w:rsidRPr="00D8323E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535EED" w:rsidRDefault="00A2454A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يُحدد الأموال التي تجب فيها </w:t>
            </w:r>
            <w:proofErr w:type="gramStart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الزكاة .</w:t>
            </w:r>
            <w:proofErr w:type="gramEnd"/>
          </w:p>
        </w:tc>
      </w:tr>
      <w:tr w:rsidR="00A2454A" w:rsidRPr="00652EF7" w:rsidTr="00C51A56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A2454A" w:rsidRPr="00652EF7" w:rsidRDefault="003C1968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/>
                <w:sz w:val="24"/>
                <w:szCs w:val="24"/>
                <w:rtl/>
              </w:rPr>
              <w:t>11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Default="00A2454A" w:rsidP="00535EED">
            <w:pPr>
              <w:bidi/>
              <w:spacing w:after="0" w:line="240" w:lineRule="auto"/>
              <w:jc w:val="center"/>
            </w:pPr>
            <w:proofErr w:type="gramStart"/>
            <w:r w:rsidRPr="00D8323E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535EED" w:rsidRDefault="00A2454A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معرفة</w:t>
            </w:r>
            <w:proofErr w:type="gramEnd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أحكام إخراج زكاة الفطر</w:t>
            </w:r>
          </w:p>
        </w:tc>
      </w:tr>
      <w:tr w:rsidR="00A2454A" w:rsidRPr="00652EF7" w:rsidTr="00C51A56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</w:tcPr>
          <w:p w:rsidR="00A2454A" w:rsidRPr="00652EF7" w:rsidRDefault="003C1968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/>
                <w:sz w:val="24"/>
                <w:szCs w:val="24"/>
                <w:rtl/>
              </w:rPr>
              <w:t>12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D8323E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D8323E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الثاني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text2" w:themeFillTint="33"/>
            <w:vAlign w:val="center"/>
          </w:tcPr>
          <w:p w:rsidR="00A2454A" w:rsidRPr="00535EED" w:rsidRDefault="00A2454A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التعريف بصدقة التطوع.</w:t>
            </w:r>
          </w:p>
        </w:tc>
      </w:tr>
      <w:tr w:rsidR="00A2454A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4A" w:rsidRPr="00652EF7" w:rsidRDefault="003C1968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/>
                <w:sz w:val="24"/>
                <w:szCs w:val="24"/>
                <w:rtl/>
              </w:rPr>
              <w:t>13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90290" w:rsidRDefault="00A2454A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535EED" w:rsidRDefault="004863F7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التعريف بمكانة الصيام مع الاستدلال على ذلك .</w:t>
            </w:r>
          </w:p>
        </w:tc>
      </w:tr>
      <w:tr w:rsidR="00A2454A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4A" w:rsidRPr="00652EF7" w:rsidRDefault="003C1968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/>
                <w:sz w:val="24"/>
                <w:szCs w:val="24"/>
                <w:rtl/>
              </w:rPr>
              <w:t>14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90290" w:rsidRDefault="00A2454A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535EED" w:rsidRDefault="004863F7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يُعدد </w:t>
            </w:r>
            <w:proofErr w:type="gramStart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شروط</w:t>
            </w:r>
            <w:proofErr w:type="gramEnd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وجوب صيام رمضان</w:t>
            </w:r>
          </w:p>
        </w:tc>
      </w:tr>
      <w:tr w:rsidR="00A2454A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4A" w:rsidRPr="00652EF7" w:rsidRDefault="003C1968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/>
                <w:sz w:val="24"/>
                <w:szCs w:val="24"/>
                <w:rtl/>
              </w:rPr>
              <w:t>15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90290" w:rsidRDefault="00A2454A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535EED" w:rsidRDefault="004863F7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التفريق</w:t>
            </w:r>
            <w:proofErr w:type="gramEnd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بين حكم من يجوز لهم الفطر في رمضان </w:t>
            </w:r>
            <w:r w:rsidR="00BC0984"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ومن عليه القضاء منهم.</w:t>
            </w:r>
          </w:p>
        </w:tc>
      </w:tr>
      <w:tr w:rsidR="00A2454A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54A" w:rsidRPr="00652EF7" w:rsidRDefault="003C1968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/>
                <w:sz w:val="24"/>
                <w:szCs w:val="24"/>
                <w:rtl/>
              </w:rPr>
              <w:t>16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52EF7" w:rsidRDefault="00A2454A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690290" w:rsidRDefault="00A2454A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54A" w:rsidRPr="00535EED" w:rsidRDefault="00BC0984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يذكر مفسدات الصوم</w:t>
            </w:r>
          </w:p>
        </w:tc>
      </w:tr>
      <w:tr w:rsidR="00CA58EE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EE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/>
                <w:sz w:val="24"/>
                <w:szCs w:val="24"/>
                <w:rtl/>
              </w:rPr>
              <w:t>17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52EF7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52EF7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52EF7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90290" w:rsidRDefault="00CA58EE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535EED" w:rsidRDefault="00CA58EE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proofErr w:type="gramStart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بيان</w:t>
            </w:r>
            <w:proofErr w:type="gramEnd"/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 xml:space="preserve"> حكم ومنزلة الحج والعمرة</w:t>
            </w:r>
          </w:p>
        </w:tc>
      </w:tr>
      <w:tr w:rsidR="00CA58EE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EE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/>
                <w:sz w:val="24"/>
                <w:szCs w:val="24"/>
                <w:rtl/>
              </w:rPr>
              <w:t>18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52EF7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52EF7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52EF7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90290" w:rsidRDefault="00CA58EE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535EED" w:rsidRDefault="00CA58EE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التعريف بالمواقيت المكانية للحج والعمرة وتحديد أماكنها.</w:t>
            </w:r>
          </w:p>
        </w:tc>
      </w:tr>
      <w:tr w:rsidR="00CA58EE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EE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/>
                <w:sz w:val="24"/>
                <w:szCs w:val="24"/>
                <w:rtl/>
              </w:rPr>
              <w:t>19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52EF7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52EF7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52EF7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90290" w:rsidRDefault="00CA58EE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535EED" w:rsidRDefault="00CA58EE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يُميز بين أركان العمرة وواجباتها</w:t>
            </w:r>
          </w:p>
        </w:tc>
      </w:tr>
      <w:tr w:rsidR="00CA58EE" w:rsidRPr="00652EF7" w:rsidTr="00535EED">
        <w:trPr>
          <w:trHeight w:val="200"/>
          <w:jc w:val="center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8EE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r>
              <w:rPr>
                <w:rFonts w:ascii="Arabic Typesetting" w:hAnsi="Arabic Typesetting" w:cs="Arabic Typesetting"/>
                <w:sz w:val="24"/>
                <w:szCs w:val="24"/>
                <w:rtl/>
              </w:rPr>
              <w:t>20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52EF7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الابتدائية</w:t>
            </w:r>
            <w:proofErr w:type="gramEnd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52EF7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</w:rPr>
            </w:pPr>
            <w:proofErr w:type="gramStart"/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>السادس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52EF7" w:rsidRDefault="00CA58EE" w:rsidP="00535EED">
            <w:pPr>
              <w:bidi/>
              <w:spacing w:after="0" w:line="240" w:lineRule="auto"/>
              <w:jc w:val="center"/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</w:pPr>
            <w:r w:rsidRPr="00652EF7">
              <w:rPr>
                <w:rFonts w:ascii="Arabic Typesetting" w:hAnsi="Arabic Typesetting" w:cs="Arabic Typesetting" w:hint="default"/>
                <w:sz w:val="24"/>
                <w:szCs w:val="24"/>
                <w:rtl/>
              </w:rPr>
              <w:t xml:space="preserve">الفقه والسلوك 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690290" w:rsidRDefault="00CA58EE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jc w:val="center"/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</w:pPr>
            <w:proofErr w:type="gramStart"/>
            <w:r w:rsidRPr="00690290">
              <w:rPr>
                <w:rFonts w:ascii="Arabic Typesetting" w:hAnsi="Arabic Typesetting" w:cs="Arabic Typesetting" w:hint="default"/>
                <w:b/>
                <w:bCs/>
                <w:sz w:val="28"/>
                <w:szCs w:val="28"/>
                <w:rtl/>
              </w:rPr>
              <w:t>الثالث</w:t>
            </w:r>
            <w:proofErr w:type="gramEnd"/>
          </w:p>
        </w:tc>
        <w:tc>
          <w:tcPr>
            <w:tcW w:w="5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8EE" w:rsidRPr="00535EED" w:rsidRDefault="00CA58EE" w:rsidP="00535EE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0" w:line="240" w:lineRule="auto"/>
              <w:contextualSpacing/>
              <w:rPr>
                <w:rFonts w:ascii="Arabic Typesetting" w:hAnsi="Arabic Typesetting" w:cs="Arabic Typesetting"/>
                <w:sz w:val="24"/>
                <w:szCs w:val="24"/>
                <w:rtl/>
              </w:rPr>
            </w:pPr>
            <w:r w:rsidRPr="00535EED">
              <w:rPr>
                <w:rFonts w:ascii="Arabic Typesetting" w:hAnsi="Arabic Typesetting" w:cs="Arabic Typesetting"/>
                <w:sz w:val="24"/>
                <w:szCs w:val="24"/>
                <w:rtl/>
              </w:rPr>
              <w:t>يُطبق الصفة الصحيحة للعمرة.</w:t>
            </w:r>
          </w:p>
        </w:tc>
      </w:tr>
    </w:tbl>
    <w:p w:rsidR="00EC68BB" w:rsidRDefault="00EC68BB" w:rsidP="00EC68BB">
      <w:pPr>
        <w:bidi/>
        <w:jc w:val="center"/>
        <w:rPr>
          <w:rFonts w:ascii="Arial" w:eastAsia="Arial" w:hAnsi="Arial" w:cs="Arial" w:hint="default"/>
          <w:sz w:val="24"/>
          <w:szCs w:val="24"/>
          <w:rtl/>
          <w:lang w:val="ar-SA"/>
        </w:rPr>
      </w:pPr>
    </w:p>
    <w:p w:rsidR="00962794" w:rsidRDefault="00962794">
      <w:pPr>
        <w:bidi/>
        <w:rPr>
          <w:rFonts w:ascii="Arial" w:eastAsia="Arial" w:hAnsi="Arial" w:cs="Arial" w:hint="default"/>
          <w:sz w:val="24"/>
          <w:szCs w:val="24"/>
          <w:rtl/>
        </w:rPr>
      </w:pPr>
    </w:p>
    <w:p w:rsidR="00EC68BB" w:rsidRDefault="00EC68BB" w:rsidP="00EC68BB">
      <w:pPr>
        <w:bidi/>
        <w:rPr>
          <w:rFonts w:ascii="Arial" w:eastAsia="Arial" w:hAnsi="Arial" w:cs="Arial" w:hint="default"/>
          <w:sz w:val="24"/>
          <w:szCs w:val="24"/>
          <w:rtl/>
          <w:lang w:val="ar-SA"/>
        </w:rPr>
      </w:pPr>
    </w:p>
    <w:p w:rsidR="00EC68BB" w:rsidRDefault="00EC68BB" w:rsidP="00EC68BB">
      <w:pPr>
        <w:bidi/>
        <w:rPr>
          <w:rFonts w:ascii="Arial" w:eastAsia="Arial" w:hAnsi="Arial" w:cs="Arial" w:hint="default"/>
          <w:sz w:val="24"/>
          <w:szCs w:val="24"/>
          <w:rtl/>
          <w:lang w:val="ar-SA"/>
        </w:rPr>
      </w:pPr>
    </w:p>
    <w:p w:rsidR="002C475B" w:rsidRDefault="002C475B" w:rsidP="002C475B">
      <w:pPr>
        <w:bidi/>
        <w:rPr>
          <w:rFonts w:ascii="Arial" w:eastAsia="Arial" w:hAnsi="Arial" w:cs="Arial" w:hint="default"/>
          <w:sz w:val="24"/>
          <w:szCs w:val="24"/>
          <w:rtl/>
          <w:lang w:val="ar-SA"/>
        </w:rPr>
      </w:pPr>
      <w:bookmarkStart w:id="0" w:name="_GoBack"/>
      <w:bookmarkEnd w:id="0"/>
    </w:p>
    <w:sectPr w:rsidR="002C475B" w:rsidSect="007B6975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392" w:rsidRDefault="00954392">
      <w:pPr>
        <w:spacing w:after="0" w:line="240" w:lineRule="auto"/>
        <w:rPr>
          <w:rFonts w:hint="default"/>
        </w:rPr>
      </w:pPr>
      <w:r>
        <w:separator/>
      </w:r>
    </w:p>
  </w:endnote>
  <w:endnote w:type="continuationSeparator" w:id="0">
    <w:p w:rsidR="00954392" w:rsidRDefault="00954392">
      <w:pPr>
        <w:spacing w:after="0" w:line="240" w:lineRule="auto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eza Pro Regular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eza Pro Bol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B99" w:rsidRDefault="00196B99">
    <w:pPr>
      <w:pStyle w:val="a3"/>
      <w:jc w:val="center"/>
    </w:pPr>
    <w:fldSimple w:instr=" PAGE ">
      <w:r w:rsidR="00C51A56">
        <w:rPr>
          <w:noProof/>
        </w:rPr>
        <w:t>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392" w:rsidRDefault="00954392">
      <w:pPr>
        <w:spacing w:after="0" w:line="240" w:lineRule="auto"/>
        <w:rPr>
          <w:rFonts w:hint="default"/>
        </w:rPr>
      </w:pPr>
      <w:r>
        <w:separator/>
      </w:r>
    </w:p>
  </w:footnote>
  <w:footnote w:type="continuationSeparator" w:id="0">
    <w:p w:rsidR="00954392" w:rsidRDefault="00954392">
      <w:pPr>
        <w:spacing w:after="0" w:line="240" w:lineRule="auto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6B99" w:rsidRDefault="00196B99">
    <w:pPr>
      <w:pStyle w:val="1"/>
    </w:pPr>
  </w:p>
  <w:p w:rsidR="00196B99" w:rsidRDefault="00196B99">
    <w:pPr>
      <w:pStyle w:val="1"/>
      <w:tabs>
        <w:tab w:val="clear" w:pos="4320"/>
        <w:tab w:val="clear" w:pos="8640"/>
        <w:tab w:val="left" w:pos="3138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05E6"/>
    <w:multiLevelType w:val="hybridMultilevel"/>
    <w:tmpl w:val="4B6AB5DE"/>
    <w:numStyleLink w:val="2"/>
  </w:abstractNum>
  <w:abstractNum w:abstractNumId="1">
    <w:nsid w:val="03A90AAE"/>
    <w:multiLevelType w:val="hybridMultilevel"/>
    <w:tmpl w:val="D200F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D94B71"/>
    <w:multiLevelType w:val="hybridMultilevel"/>
    <w:tmpl w:val="DF6A8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277B85"/>
    <w:multiLevelType w:val="hybridMultilevel"/>
    <w:tmpl w:val="F2BEF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863259"/>
    <w:multiLevelType w:val="hybridMultilevel"/>
    <w:tmpl w:val="74F424E0"/>
    <w:lvl w:ilvl="0" w:tplc="159438A0">
      <w:start w:val="1"/>
      <w:numFmt w:val="bullet"/>
      <w:lvlText w:val="·"/>
      <w:lvlJc w:val="left"/>
      <w:pPr>
        <w:ind w:left="17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2CACC1A">
      <w:start w:val="1"/>
      <w:numFmt w:val="bullet"/>
      <w:lvlText w:val="o"/>
      <w:lvlJc w:val="left"/>
      <w:pPr>
        <w:ind w:left="895" w:hanging="6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A8BB9C">
      <w:start w:val="1"/>
      <w:numFmt w:val="bullet"/>
      <w:suff w:val="nothing"/>
      <w:lvlText w:val="▪"/>
      <w:lvlJc w:val="left"/>
      <w:pPr>
        <w:ind w:left="161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AA6E3CE">
      <w:start w:val="1"/>
      <w:numFmt w:val="bullet"/>
      <w:lvlText w:val="·"/>
      <w:lvlJc w:val="left"/>
      <w:pPr>
        <w:ind w:left="233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E605B44">
      <w:start w:val="1"/>
      <w:numFmt w:val="bullet"/>
      <w:lvlText w:val="o"/>
      <w:lvlJc w:val="left"/>
      <w:pPr>
        <w:ind w:left="3055" w:hanging="6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AB8294C">
      <w:start w:val="1"/>
      <w:numFmt w:val="bullet"/>
      <w:suff w:val="nothing"/>
      <w:lvlText w:val="▪"/>
      <w:lvlJc w:val="left"/>
      <w:pPr>
        <w:ind w:left="377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EADDA2">
      <w:start w:val="1"/>
      <w:numFmt w:val="bullet"/>
      <w:lvlText w:val="·"/>
      <w:lvlJc w:val="left"/>
      <w:pPr>
        <w:ind w:left="4495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AAC448">
      <w:start w:val="1"/>
      <w:numFmt w:val="bullet"/>
      <w:lvlText w:val="o"/>
      <w:lvlJc w:val="left"/>
      <w:pPr>
        <w:ind w:left="5215" w:hanging="6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DC52F2">
      <w:start w:val="1"/>
      <w:numFmt w:val="bullet"/>
      <w:suff w:val="nothing"/>
      <w:lvlText w:val="▪"/>
      <w:lvlJc w:val="left"/>
      <w:pPr>
        <w:ind w:left="5935" w:hanging="14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6A451C23"/>
    <w:multiLevelType w:val="hybridMultilevel"/>
    <w:tmpl w:val="4B6AB5DE"/>
    <w:styleLink w:val="2"/>
    <w:lvl w:ilvl="0" w:tplc="8AAA37D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06298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5A1E5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CE30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EEB72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F24BD7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90E59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CBE164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825F7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6D727CAD"/>
    <w:multiLevelType w:val="hybridMultilevel"/>
    <w:tmpl w:val="B52E32D0"/>
    <w:lvl w:ilvl="0" w:tplc="AF92F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D301DA"/>
    <w:multiLevelType w:val="hybridMultilevel"/>
    <w:tmpl w:val="8A929D18"/>
    <w:lvl w:ilvl="0" w:tplc="2316699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62794"/>
    <w:rsid w:val="000107E3"/>
    <w:rsid w:val="0003215F"/>
    <w:rsid w:val="0003493A"/>
    <w:rsid w:val="00083AEB"/>
    <w:rsid w:val="00094672"/>
    <w:rsid w:val="000A7D99"/>
    <w:rsid w:val="000C68BF"/>
    <w:rsid w:val="0011589E"/>
    <w:rsid w:val="001231F7"/>
    <w:rsid w:val="001534DE"/>
    <w:rsid w:val="00163325"/>
    <w:rsid w:val="00181D18"/>
    <w:rsid w:val="00191FAC"/>
    <w:rsid w:val="00196B99"/>
    <w:rsid w:val="001A78F8"/>
    <w:rsid w:val="001F2F9D"/>
    <w:rsid w:val="00202ABC"/>
    <w:rsid w:val="00233650"/>
    <w:rsid w:val="0024770B"/>
    <w:rsid w:val="00250F5B"/>
    <w:rsid w:val="00277788"/>
    <w:rsid w:val="002777C2"/>
    <w:rsid w:val="00296D89"/>
    <w:rsid w:val="0029728A"/>
    <w:rsid w:val="002B25DA"/>
    <w:rsid w:val="002C475B"/>
    <w:rsid w:val="002C74E2"/>
    <w:rsid w:val="00313C08"/>
    <w:rsid w:val="003370F6"/>
    <w:rsid w:val="00354F62"/>
    <w:rsid w:val="003752D4"/>
    <w:rsid w:val="00387F14"/>
    <w:rsid w:val="0039676C"/>
    <w:rsid w:val="003A00F5"/>
    <w:rsid w:val="003A492E"/>
    <w:rsid w:val="003A7853"/>
    <w:rsid w:val="003C1968"/>
    <w:rsid w:val="003C29E5"/>
    <w:rsid w:val="003D208F"/>
    <w:rsid w:val="003D47D2"/>
    <w:rsid w:val="003D728C"/>
    <w:rsid w:val="003D7E40"/>
    <w:rsid w:val="003E5D8E"/>
    <w:rsid w:val="003F1AFD"/>
    <w:rsid w:val="0041115A"/>
    <w:rsid w:val="00411E1B"/>
    <w:rsid w:val="00421F04"/>
    <w:rsid w:val="0044614A"/>
    <w:rsid w:val="004863F7"/>
    <w:rsid w:val="0049412C"/>
    <w:rsid w:val="004A7C5E"/>
    <w:rsid w:val="004B243C"/>
    <w:rsid w:val="004C0E14"/>
    <w:rsid w:val="00503F5C"/>
    <w:rsid w:val="00535EED"/>
    <w:rsid w:val="00550AF2"/>
    <w:rsid w:val="00592161"/>
    <w:rsid w:val="005C2EE5"/>
    <w:rsid w:val="005E08F1"/>
    <w:rsid w:val="005F372C"/>
    <w:rsid w:val="00610954"/>
    <w:rsid w:val="00612DA2"/>
    <w:rsid w:val="00626BA3"/>
    <w:rsid w:val="00635152"/>
    <w:rsid w:val="0063577B"/>
    <w:rsid w:val="00652EF7"/>
    <w:rsid w:val="00653C20"/>
    <w:rsid w:val="0067218B"/>
    <w:rsid w:val="00672292"/>
    <w:rsid w:val="00690290"/>
    <w:rsid w:val="006C0979"/>
    <w:rsid w:val="006E365A"/>
    <w:rsid w:val="007019D0"/>
    <w:rsid w:val="00721DD8"/>
    <w:rsid w:val="00766076"/>
    <w:rsid w:val="0076611D"/>
    <w:rsid w:val="00793919"/>
    <w:rsid w:val="007B076B"/>
    <w:rsid w:val="007B11DF"/>
    <w:rsid w:val="007B6975"/>
    <w:rsid w:val="007C1F3E"/>
    <w:rsid w:val="007C2AA9"/>
    <w:rsid w:val="007D2B95"/>
    <w:rsid w:val="0080719A"/>
    <w:rsid w:val="008171CF"/>
    <w:rsid w:val="00821338"/>
    <w:rsid w:val="008525BE"/>
    <w:rsid w:val="00852892"/>
    <w:rsid w:val="00871505"/>
    <w:rsid w:val="008C0189"/>
    <w:rsid w:val="008C3C12"/>
    <w:rsid w:val="008E6C03"/>
    <w:rsid w:val="008F3E07"/>
    <w:rsid w:val="008F4649"/>
    <w:rsid w:val="00905818"/>
    <w:rsid w:val="00905DDE"/>
    <w:rsid w:val="00954392"/>
    <w:rsid w:val="0095473F"/>
    <w:rsid w:val="00961B62"/>
    <w:rsid w:val="00962794"/>
    <w:rsid w:val="009A3173"/>
    <w:rsid w:val="009C3A3F"/>
    <w:rsid w:val="009D114D"/>
    <w:rsid w:val="009D7E18"/>
    <w:rsid w:val="00A06854"/>
    <w:rsid w:val="00A2454A"/>
    <w:rsid w:val="00A46CC3"/>
    <w:rsid w:val="00B008F0"/>
    <w:rsid w:val="00B20557"/>
    <w:rsid w:val="00B27474"/>
    <w:rsid w:val="00B72ECC"/>
    <w:rsid w:val="00B85F69"/>
    <w:rsid w:val="00B921D4"/>
    <w:rsid w:val="00BC0984"/>
    <w:rsid w:val="00BF5CB6"/>
    <w:rsid w:val="00BF7945"/>
    <w:rsid w:val="00C1654B"/>
    <w:rsid w:val="00C51A56"/>
    <w:rsid w:val="00C71040"/>
    <w:rsid w:val="00C7749C"/>
    <w:rsid w:val="00C816C8"/>
    <w:rsid w:val="00C8347A"/>
    <w:rsid w:val="00CA58EE"/>
    <w:rsid w:val="00CB1A99"/>
    <w:rsid w:val="00D1219A"/>
    <w:rsid w:val="00D12252"/>
    <w:rsid w:val="00D1311E"/>
    <w:rsid w:val="00D2068A"/>
    <w:rsid w:val="00D60246"/>
    <w:rsid w:val="00DB5E06"/>
    <w:rsid w:val="00DF638E"/>
    <w:rsid w:val="00E01F15"/>
    <w:rsid w:val="00E202B7"/>
    <w:rsid w:val="00E24C7F"/>
    <w:rsid w:val="00E25D90"/>
    <w:rsid w:val="00E33AE6"/>
    <w:rsid w:val="00E448F2"/>
    <w:rsid w:val="00EA6B54"/>
    <w:rsid w:val="00EC0952"/>
    <w:rsid w:val="00EC68BB"/>
    <w:rsid w:val="00ED0E85"/>
    <w:rsid w:val="00F52FD1"/>
    <w:rsid w:val="00F77035"/>
    <w:rsid w:val="00F80273"/>
    <w:rsid w:val="00F94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73"/>
    <w:pPr>
      <w:spacing w:after="200" w:line="276" w:lineRule="auto"/>
    </w:pPr>
    <w:rPr>
      <w:rFonts w:ascii="Arial Unicode MS" w:hAnsi="Arial Unicode MS" w:cs="Arial Unicode MS" w:hint="c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F80273"/>
    <w:rPr>
      <w:u w:val="single"/>
    </w:rPr>
  </w:style>
  <w:style w:type="table" w:customStyle="1" w:styleId="TableNormal">
    <w:name w:val="Table Normal"/>
    <w:rsid w:val="00F8027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">
    <w:name w:val="رأس صفحة1"/>
    <w:rsid w:val="00F80273"/>
    <w:pPr>
      <w:tabs>
        <w:tab w:val="center" w:pos="4320"/>
        <w:tab w:val="right" w:pos="8640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3">
    <w:name w:val="footer"/>
    <w:rsid w:val="00F80273"/>
    <w:pPr>
      <w:tabs>
        <w:tab w:val="center" w:pos="4320"/>
        <w:tab w:val="right" w:pos="8640"/>
      </w:tabs>
    </w:pPr>
    <w:rPr>
      <w:rFonts w:ascii="Calibri" w:hAnsi="Calibri" w:cs="Arial Unicode MS"/>
      <w:color w:val="000000"/>
      <w:sz w:val="21"/>
      <w:szCs w:val="21"/>
      <w:u w:color="000000"/>
    </w:rPr>
  </w:style>
  <w:style w:type="paragraph" w:styleId="a4">
    <w:name w:val="List Paragraph"/>
    <w:uiPriority w:val="34"/>
    <w:qFormat/>
    <w:rsid w:val="00F80273"/>
    <w:pPr>
      <w:spacing w:after="200" w:line="276" w:lineRule="auto"/>
      <w:ind w:left="720"/>
    </w:pPr>
    <w:rPr>
      <w:rFonts w:ascii="Arial Unicode MS" w:hAnsi="Arial Unicode MS" w:cs="Arial Unicode MS" w:hint="cs"/>
      <w:color w:val="000000"/>
      <w:sz w:val="22"/>
      <w:szCs w:val="22"/>
      <w:u w:color="000000"/>
    </w:rPr>
  </w:style>
  <w:style w:type="numbering" w:customStyle="1" w:styleId="2">
    <w:name w:val="نمط مستورد 2"/>
    <w:rsid w:val="00F80273"/>
    <w:pPr>
      <w:numPr>
        <w:numId w:val="1"/>
      </w:numPr>
    </w:pPr>
  </w:style>
  <w:style w:type="character" w:customStyle="1" w:styleId="UnresolvedMention">
    <w:name w:val="Unresolved Mention"/>
    <w:basedOn w:val="a0"/>
    <w:uiPriority w:val="99"/>
    <w:semiHidden/>
    <w:unhideWhenUsed/>
    <w:rsid w:val="007C2AA9"/>
    <w:rPr>
      <w:color w:val="605E5C"/>
      <w:shd w:val="clear" w:color="auto" w:fill="E1DFDD"/>
    </w:rPr>
  </w:style>
  <w:style w:type="paragraph" w:styleId="a5">
    <w:name w:val="Balloon Text"/>
    <w:basedOn w:val="a"/>
    <w:link w:val="Char"/>
    <w:uiPriority w:val="99"/>
    <w:semiHidden/>
    <w:unhideWhenUsed/>
    <w:rsid w:val="00B921D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B921D4"/>
    <w:rPr>
      <w:rFonts w:ascii="Tahoma" w:hAnsi="Tahoma" w:cs="Tahoma"/>
      <w:color w:val="000000"/>
      <w:sz w:val="18"/>
      <w:szCs w:val="18"/>
      <w:u w:color="000000"/>
    </w:rPr>
  </w:style>
  <w:style w:type="paragraph" w:styleId="a6">
    <w:name w:val="header"/>
    <w:basedOn w:val="a"/>
    <w:link w:val="Char0"/>
    <w:uiPriority w:val="99"/>
    <w:unhideWhenUsed/>
    <w:rsid w:val="00B72E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rsid w:val="00B72ECC"/>
    <w:rPr>
      <w:rFonts w:ascii="Arial Unicode MS" w:hAnsi="Arial Unicode MS" w:cs="Arial Unicode MS"/>
      <w:color w:val="000000"/>
      <w:sz w:val="22"/>
      <w:szCs w:val="22"/>
      <w:u w:color="000000"/>
    </w:rPr>
  </w:style>
  <w:style w:type="table" w:styleId="a7">
    <w:name w:val="Table Grid"/>
    <w:basedOn w:val="a1"/>
    <w:uiPriority w:val="39"/>
    <w:rsid w:val="00D1225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0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132314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8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451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26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نسق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نسق Office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نسق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4</Pages>
  <Words>1129</Words>
  <Characters>6439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Salwa Bawazeer</dc:creator>
  <cp:lastModifiedBy>استغفر الله</cp:lastModifiedBy>
  <cp:revision>26</cp:revision>
  <cp:lastPrinted>2021-06-23T08:50:00Z</cp:lastPrinted>
  <dcterms:created xsi:type="dcterms:W3CDTF">2022-11-03T07:33:00Z</dcterms:created>
  <dcterms:modified xsi:type="dcterms:W3CDTF">2022-11-10T11:43:00Z</dcterms:modified>
</cp:coreProperties>
</file>