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C7883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##  أسئلة اللقاء السادس الحي لمقرر المدخل لدراسة الفقه وعلومه. </w:t>
      </w:r>
    </w:p>
    <w:p w14:paraId="39F7FC47" w14:textId="77777777" w:rsidR="00A02F51" w:rsidRDefault="00A02F51" w:rsidP="00A02F51">
      <w:pPr>
        <w:rPr>
          <w:rtl/>
        </w:rPr>
      </w:pPr>
    </w:p>
    <w:p w14:paraId="7995FC97" w14:textId="77777777" w:rsidR="00A02F51" w:rsidRDefault="00A02F51" w:rsidP="00A02F51">
      <w:pPr>
        <w:rPr>
          <w:rtl/>
        </w:rPr>
      </w:pPr>
    </w:p>
    <w:p w14:paraId="0A083408" w14:textId="77777777" w:rsidR="00A02F51" w:rsidRDefault="00A02F51" w:rsidP="00A02F51">
      <w:pPr>
        <w:rPr>
          <w:rtl/>
        </w:rPr>
      </w:pPr>
    </w:p>
    <w:p w14:paraId="77C0BE17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>السؤال الأول / من أركان الإجماع التي لا يتحقق إلا بها ؟</w:t>
      </w:r>
    </w:p>
    <w:p w14:paraId="3849787C" w14:textId="77777777" w:rsidR="00A02F51" w:rsidRDefault="00A02F51" w:rsidP="00A02F51">
      <w:pPr>
        <w:rPr>
          <w:rtl/>
        </w:rPr>
      </w:pPr>
    </w:p>
    <w:p w14:paraId="759FF7E6" w14:textId="77777777" w:rsidR="00A02F51" w:rsidRDefault="00A02F51" w:rsidP="00A02F51">
      <w:pPr>
        <w:rPr>
          <w:rtl/>
        </w:rPr>
      </w:pPr>
    </w:p>
    <w:p w14:paraId="14F61E01" w14:textId="77777777" w:rsidR="00A02F51" w:rsidRDefault="00A02F51" w:rsidP="00A02F51">
      <w:pPr>
        <w:rPr>
          <w:rtl/>
        </w:rPr>
      </w:pPr>
    </w:p>
    <w:p w14:paraId="40E9D21F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 أ  ) وجود عدد من العوام في العصر. </w:t>
      </w:r>
    </w:p>
    <w:p w14:paraId="652ECD38" w14:textId="77777777" w:rsidR="00A02F51" w:rsidRDefault="00A02F51" w:rsidP="00A02F51">
      <w:pPr>
        <w:rPr>
          <w:rtl/>
        </w:rPr>
      </w:pPr>
    </w:p>
    <w:p w14:paraId="4F83D501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 ب ) حصول رأي الأكثرية في المسألة. </w:t>
      </w:r>
    </w:p>
    <w:p w14:paraId="0F8F6447" w14:textId="77777777" w:rsidR="00A02F51" w:rsidRDefault="00A02F51" w:rsidP="00A02F51">
      <w:pPr>
        <w:rPr>
          <w:rtl/>
        </w:rPr>
      </w:pPr>
    </w:p>
    <w:p w14:paraId="0B06B443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 ج) وقوعه في حياة النبي( صلى الله عليه وسلم) . </w:t>
      </w:r>
    </w:p>
    <w:p w14:paraId="1B3E3839" w14:textId="77777777" w:rsidR="00A02F51" w:rsidRDefault="00A02F51" w:rsidP="00A02F51">
      <w:pPr>
        <w:rPr>
          <w:rtl/>
        </w:rPr>
      </w:pPr>
    </w:p>
    <w:p w14:paraId="3CFF99EE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 د) عدم وجود نص في المسألة. </w:t>
      </w:r>
      <w:r>
        <w:rPr>
          <w:rFonts w:ascii="Segoe UI Emoji" w:hAnsi="Segoe UI Emoji" w:cs="Segoe UI Emoji" w:hint="cs"/>
          <w:rtl/>
        </w:rPr>
        <w:t>✅</w:t>
      </w:r>
    </w:p>
    <w:p w14:paraId="34C11448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>____________________________</w:t>
      </w:r>
    </w:p>
    <w:p w14:paraId="6E33D94F" w14:textId="77777777" w:rsidR="00A02F51" w:rsidRDefault="00A02F51" w:rsidP="00A02F51">
      <w:pPr>
        <w:rPr>
          <w:rtl/>
        </w:rPr>
      </w:pPr>
    </w:p>
    <w:p w14:paraId="56248CA8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السؤال الثاني / الإجماع على تحريم الربا تعتبر في الإجماع. </w:t>
      </w:r>
    </w:p>
    <w:p w14:paraId="5334E4AB" w14:textId="77777777" w:rsidR="00A02F51" w:rsidRDefault="00A02F51" w:rsidP="00A02F51">
      <w:pPr>
        <w:rPr>
          <w:rtl/>
        </w:rPr>
      </w:pPr>
    </w:p>
    <w:p w14:paraId="2F355395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 أ ) الظني. </w:t>
      </w:r>
    </w:p>
    <w:p w14:paraId="2BD43E57" w14:textId="77777777" w:rsidR="00A02F51" w:rsidRDefault="00A02F51" w:rsidP="00A02F51">
      <w:pPr>
        <w:rPr>
          <w:rtl/>
        </w:rPr>
      </w:pPr>
    </w:p>
    <w:p w14:paraId="086866D3" w14:textId="77777777" w:rsidR="00A02F51" w:rsidRDefault="00A02F51" w:rsidP="00A02F51">
      <w:pPr>
        <w:rPr>
          <w:rtl/>
        </w:rPr>
      </w:pPr>
    </w:p>
    <w:p w14:paraId="283D709D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 ب) الاستقرائي. </w:t>
      </w:r>
    </w:p>
    <w:p w14:paraId="58160735" w14:textId="77777777" w:rsidR="00A02F51" w:rsidRDefault="00A02F51" w:rsidP="00A02F51">
      <w:pPr>
        <w:rPr>
          <w:rtl/>
        </w:rPr>
      </w:pPr>
    </w:p>
    <w:p w14:paraId="601F63BA" w14:textId="77777777" w:rsidR="00A02F51" w:rsidRDefault="00A02F51" w:rsidP="00A02F51">
      <w:pPr>
        <w:rPr>
          <w:rtl/>
        </w:rPr>
      </w:pPr>
    </w:p>
    <w:p w14:paraId="2F41D0DB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 ج) التثبتي.  </w:t>
      </w:r>
    </w:p>
    <w:p w14:paraId="0AF625D2" w14:textId="77777777" w:rsidR="00A02F51" w:rsidRDefault="00A02F51" w:rsidP="00A02F51">
      <w:pPr>
        <w:rPr>
          <w:rtl/>
        </w:rPr>
      </w:pPr>
    </w:p>
    <w:p w14:paraId="2015AEFA" w14:textId="77777777" w:rsidR="00A02F51" w:rsidRDefault="00A02F51" w:rsidP="00A02F51">
      <w:pPr>
        <w:rPr>
          <w:rtl/>
        </w:rPr>
      </w:pPr>
    </w:p>
    <w:p w14:paraId="7AE65D72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(د ) القطعي.  </w:t>
      </w:r>
      <w:r>
        <w:rPr>
          <w:rFonts w:ascii="Segoe UI Emoji" w:hAnsi="Segoe UI Emoji" w:cs="Segoe UI Emoji" w:hint="cs"/>
          <w:rtl/>
        </w:rPr>
        <w:t>✅</w:t>
      </w:r>
    </w:p>
    <w:p w14:paraId="729BDA31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>____________________________</w:t>
      </w:r>
    </w:p>
    <w:p w14:paraId="600E8CB3" w14:textId="77777777" w:rsidR="00A02F51" w:rsidRDefault="00A02F51" w:rsidP="00A02F51">
      <w:pPr>
        <w:rPr>
          <w:rtl/>
        </w:rPr>
      </w:pPr>
    </w:p>
    <w:p w14:paraId="29389575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السؤال الثالث / تعريف القياس اصطلاحا هو؟ </w:t>
      </w:r>
    </w:p>
    <w:p w14:paraId="7ACA6897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lastRenderedPageBreak/>
        <w:t xml:space="preserve">إلحاق. ........... في حكم لعلة جامعة بينهما. </w:t>
      </w:r>
    </w:p>
    <w:p w14:paraId="421B66CF" w14:textId="77777777" w:rsidR="00A02F51" w:rsidRDefault="00A02F51" w:rsidP="00A02F51">
      <w:pPr>
        <w:rPr>
          <w:rtl/>
        </w:rPr>
      </w:pPr>
    </w:p>
    <w:p w14:paraId="3043FA14" w14:textId="77777777" w:rsidR="00A02F51" w:rsidRDefault="00A02F51" w:rsidP="00A02F51">
      <w:pPr>
        <w:rPr>
          <w:rtl/>
        </w:rPr>
      </w:pPr>
    </w:p>
    <w:p w14:paraId="3ADD93CD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 أ ) فرع بأصل. </w:t>
      </w:r>
      <w:r>
        <w:rPr>
          <w:rFonts w:ascii="Segoe UI Emoji" w:hAnsi="Segoe UI Emoji" w:cs="Segoe UI Emoji" w:hint="cs"/>
          <w:rtl/>
        </w:rPr>
        <w:t>✅</w:t>
      </w:r>
    </w:p>
    <w:p w14:paraId="617C04B3" w14:textId="77777777" w:rsidR="00A02F51" w:rsidRDefault="00A02F51" w:rsidP="00A02F51">
      <w:pPr>
        <w:rPr>
          <w:rtl/>
        </w:rPr>
      </w:pPr>
    </w:p>
    <w:p w14:paraId="6DCD3013" w14:textId="77777777" w:rsidR="00A02F51" w:rsidRDefault="00A02F51" w:rsidP="00A02F51">
      <w:pPr>
        <w:rPr>
          <w:rtl/>
        </w:rPr>
      </w:pPr>
    </w:p>
    <w:p w14:paraId="73BA3C10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(ب) أصل فرع. </w:t>
      </w:r>
    </w:p>
    <w:p w14:paraId="4A9F390F" w14:textId="77777777" w:rsidR="00A02F51" w:rsidRDefault="00A02F51" w:rsidP="00A02F51">
      <w:pPr>
        <w:rPr>
          <w:rtl/>
        </w:rPr>
      </w:pPr>
    </w:p>
    <w:p w14:paraId="595CC90B" w14:textId="77777777" w:rsidR="00A02F51" w:rsidRDefault="00A02F51" w:rsidP="00A02F51">
      <w:pPr>
        <w:rPr>
          <w:rtl/>
        </w:rPr>
      </w:pPr>
    </w:p>
    <w:p w14:paraId="5799879B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 xml:space="preserve">(ج) حكم دليل. </w:t>
      </w:r>
    </w:p>
    <w:p w14:paraId="37F432A1" w14:textId="77777777" w:rsidR="00A02F51" w:rsidRDefault="00A02F51" w:rsidP="00A02F51">
      <w:pPr>
        <w:rPr>
          <w:rtl/>
        </w:rPr>
      </w:pPr>
    </w:p>
    <w:p w14:paraId="2E4724DA" w14:textId="77777777" w:rsidR="00A02F51" w:rsidRDefault="00A02F51" w:rsidP="00A02F51">
      <w:pPr>
        <w:rPr>
          <w:rtl/>
        </w:rPr>
      </w:pPr>
    </w:p>
    <w:p w14:paraId="7A5D9B47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>(د ) دليل بحكم.</w:t>
      </w:r>
    </w:p>
    <w:p w14:paraId="741AFC0F" w14:textId="77777777" w:rsidR="00A02F51" w:rsidRDefault="00A02F51" w:rsidP="00A02F51">
      <w:pPr>
        <w:rPr>
          <w:rtl/>
        </w:rPr>
      </w:pPr>
    </w:p>
    <w:p w14:paraId="4A44C2A9" w14:textId="77777777" w:rsidR="00A02F51" w:rsidRDefault="00A02F51" w:rsidP="00A02F51">
      <w:pPr>
        <w:rPr>
          <w:rtl/>
        </w:rPr>
      </w:pPr>
      <w:r>
        <w:rPr>
          <w:rFonts w:cs="Arial"/>
          <w:rtl/>
        </w:rPr>
        <w:t>____________________________</w:t>
      </w:r>
    </w:p>
    <w:p w14:paraId="4AECA6EF" w14:textId="77777777" w:rsidR="00A02F51" w:rsidRDefault="00A02F51" w:rsidP="00A02F51">
      <w:pPr>
        <w:rPr>
          <w:rtl/>
        </w:rPr>
      </w:pPr>
    </w:p>
    <w:p w14:paraId="701D54D4" w14:textId="77777777" w:rsidR="002D1D23" w:rsidRDefault="002D1D23">
      <w:bookmarkStart w:id="0" w:name="_GoBack"/>
      <w:bookmarkEnd w:id="0"/>
    </w:p>
    <w:sectPr w:rsidR="002D1D2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4D"/>
    <w:rsid w:val="002D1D23"/>
    <w:rsid w:val="004B774D"/>
    <w:rsid w:val="00A02F5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4B18B1-D38A-41FE-9AC1-6C21ACF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2019-01-15T14:36:00Z</dcterms:created>
  <dcterms:modified xsi:type="dcterms:W3CDTF">2019-01-15T14:37:00Z</dcterms:modified>
</cp:coreProperties>
</file>