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2C11A7" w:rsidRDefault="002C11A7" w:rsidP="002C11A7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378F31CF" wp14:editId="0B769EC8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1A7" w:rsidRDefault="002C11A7" w:rsidP="002C11A7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2C11A7" w:rsidRDefault="002C11A7" w:rsidP="002C11A7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2C11A7" w:rsidP="002C11A7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0B60432" wp14:editId="41CBCC1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E45466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DD4F576" wp14:editId="5DD9806A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81915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7C76A7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C76A7">
        <w:rPr>
          <w:rStyle w:val="fontstyle01"/>
          <w:rFonts w:hint="cs"/>
          <w:sz w:val="30"/>
          <w:szCs w:val="32"/>
          <w:rtl/>
        </w:rPr>
        <w:t>ثاني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6"/>
        <w:gridCol w:w="2025"/>
        <w:gridCol w:w="530"/>
        <w:gridCol w:w="522"/>
        <w:gridCol w:w="507"/>
        <w:gridCol w:w="507"/>
        <w:gridCol w:w="596"/>
        <w:gridCol w:w="507"/>
        <w:gridCol w:w="596"/>
        <w:gridCol w:w="507"/>
        <w:gridCol w:w="507"/>
        <w:gridCol w:w="602"/>
        <w:gridCol w:w="758"/>
        <w:gridCol w:w="507"/>
        <w:gridCol w:w="761"/>
        <w:gridCol w:w="507"/>
        <w:gridCol w:w="648"/>
        <w:gridCol w:w="507"/>
        <w:gridCol w:w="706"/>
        <w:gridCol w:w="550"/>
        <w:gridCol w:w="752"/>
        <w:gridCol w:w="749"/>
        <w:gridCol w:w="1035"/>
      </w:tblGrid>
      <w:tr w:rsidR="00DF1C94" w:rsidTr="00DF1C94">
        <w:trPr>
          <w:cantSplit/>
          <w:trHeight w:val="2709"/>
        </w:trPr>
        <w:tc>
          <w:tcPr>
            <w:tcW w:w="152" w:type="pct"/>
            <w:shd w:val="clear" w:color="auto" w:fill="F2F2F2" w:themeFill="background1" w:themeFillShade="F2"/>
          </w:tcPr>
          <w:p w:rsidR="00DF1C94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F1C94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7C76A7" w:rsidRPr="005471C6" w:rsidRDefault="007C76A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60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DF1C94" w:rsidRDefault="00DF1C94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7C76A7" w:rsidRDefault="007C76A7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73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الملابس الملائمة للأجواء الحارة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الملابس الملائمة للأجواء الباردة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التوافق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 xml:space="preserve">القفز لتجاوز ارتفاعات مختلفة 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الرفع الصحيح للأثقال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ركل الكرة المتحركة بالقدم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 xml:space="preserve">التعامل مع الزميل برفق 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 xml:space="preserve">إدراك ضرر رفع الأثقال الكبيرة 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الهبوط الصحيح على قدم واحدة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الدوران حول المحور العرضي للجسم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التثبيت الصحيح للكرة بالقدم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 xml:space="preserve">إشراك الزميل في استخدام الأدوات 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المرونة</w:t>
            </w: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الهبوط الصحيح باستخدام اليدين الرجلين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حمل الأثقال بطريقة صحيحة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تثبيت كرة القدم بطريقة صحيحة بأسفل القدم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F1C94" w:rsidRPr="00640E47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F1C94" w:rsidRPr="00640E47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DF1C94" w:rsidRPr="00640E47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DF1C94" w:rsidTr="00DF1C94">
        <w:trPr>
          <w:trHeight w:val="183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60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F1C94" w:rsidTr="00DF1C94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2C11A7" w:rsidRDefault="002C11A7" w:rsidP="002C11A7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449070" cy="250190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11A7" w:rsidRDefault="002C11A7" w:rsidP="002C11A7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2C11A7" w:rsidRDefault="002C11A7" w:rsidP="002C11A7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2C11A7" w:rsidP="002C11A7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rtl/>
                    </w:rPr>
                    <w:t>اعداد فريق عمل التربية البدنية والصحية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3356FB70" wp14:editId="2AF8D666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E45466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bookmarkStart w:id="0" w:name="_GoBack"/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1419EBD3" wp14:editId="4178BA1F">
                              <wp:simplePos x="0" y="0"/>
                              <wp:positionH relativeFrom="column">
                                <wp:posOffset>1144905</wp:posOffset>
                              </wp:positionH>
                              <wp:positionV relativeFrom="paragraph">
                                <wp:posOffset>130175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bookmarkEnd w:id="0"/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 الثاني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5051DE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الثاني  صف </w:t>
            </w:r>
            <w:r w:rsidR="005051DE">
              <w:rPr>
                <w:rStyle w:val="fontstyle01"/>
                <w:rFonts w:hint="cs"/>
                <w:sz w:val="30"/>
                <w:szCs w:val="32"/>
                <w:rtl/>
              </w:rPr>
              <w:t>ثاني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59"/>
              <w:gridCol w:w="1991"/>
              <w:gridCol w:w="522"/>
              <w:gridCol w:w="513"/>
              <w:gridCol w:w="498"/>
              <w:gridCol w:w="498"/>
              <w:gridCol w:w="585"/>
              <w:gridCol w:w="498"/>
              <w:gridCol w:w="585"/>
              <w:gridCol w:w="498"/>
              <w:gridCol w:w="498"/>
              <w:gridCol w:w="591"/>
              <w:gridCol w:w="745"/>
              <w:gridCol w:w="498"/>
              <w:gridCol w:w="748"/>
              <w:gridCol w:w="498"/>
              <w:gridCol w:w="637"/>
              <w:gridCol w:w="498"/>
              <w:gridCol w:w="694"/>
              <w:gridCol w:w="540"/>
              <w:gridCol w:w="739"/>
              <w:gridCol w:w="736"/>
              <w:gridCol w:w="1017"/>
            </w:tblGrid>
            <w:tr w:rsidR="00DF1C94" w:rsidTr="008C6E9D">
              <w:trPr>
                <w:cantSplit/>
                <w:trHeight w:val="2709"/>
              </w:trPr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Default="00DF1C94" w:rsidP="008C6E9D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DF1C94" w:rsidRPr="005471C6" w:rsidRDefault="00DF1C94" w:rsidP="008C6E9D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DF1C94" w:rsidRPr="005471C6" w:rsidRDefault="00DF1C94" w:rsidP="008C6E9D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6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DF1C94" w:rsidRPr="005471C6" w:rsidRDefault="00DF1C94" w:rsidP="008C6E9D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DF1C94" w:rsidRDefault="00DF1C94" w:rsidP="008C6E9D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DF1C94" w:rsidRPr="005471C6" w:rsidRDefault="00DF1C94" w:rsidP="008C6E9D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173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الملابس الملائمة للأجواء الحارة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الملابس الملائمة للأجواء الباردة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التوافق</w:t>
                  </w: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 xml:space="preserve">القفز لتجاوز ارتفاعات مختلفة 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الرفع الصحيح للأثقال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ركل الكرة المتحركة بالقدم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 xml:space="preserve">التعامل مع الزميل برفق 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 xml:space="preserve">إدراك ضرر رفع الأثقال الكبيرة 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الهبوط الصحيح على قدم واحدة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الدوران حول المحور العرضي للجسم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التثبيت الصحيح للكرة بالقدم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 xml:space="preserve">إشراك الزميل في استخدام الأدوات 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المرونة</w:t>
                  </w: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الهبوط الصحيح باستخدام اليدين الرجلين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حمل الأثقال بطريقة صحيحة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تثبيت كرة القدم بطريقة صحيحة بأسفل القدم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مدخل في رياضة الجودو</w:t>
                  </w: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الوقفة الهجومية (اليمنى – اليسرى)</w:t>
                  </w: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الوقفة الدفاعية (اليمنى – اليسرى)</w:t>
                  </w:r>
                </w:p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DF1C94" w:rsidRPr="00640E47" w:rsidRDefault="00DF1C94" w:rsidP="008C6E9D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DF1C94" w:rsidTr="008C6E9D">
              <w:trPr>
                <w:trHeight w:val="183"/>
              </w:trPr>
              <w:tc>
                <w:tcPr>
                  <w:tcW w:w="152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21</w:t>
                  </w:r>
                </w:p>
              </w:tc>
              <w:tc>
                <w:tcPr>
                  <w:tcW w:w="66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22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23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24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25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26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28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29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31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32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33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34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35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36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37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38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39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DF1C94" w:rsidTr="008C6E9D">
              <w:tc>
                <w:tcPr>
                  <w:tcW w:w="152" w:type="pct"/>
                  <w:shd w:val="clear" w:color="auto" w:fill="F2F2F2" w:themeFill="background1" w:themeFillShade="F2"/>
                </w:tcPr>
                <w:p w:rsidR="00DF1C94" w:rsidRPr="000E53C0" w:rsidRDefault="007C76A7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DF1C94" w:rsidRPr="000E53C0" w:rsidRDefault="00DF1C94" w:rsidP="008C6E9D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DF1C94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C11A7"/>
    <w:rsid w:val="002F333B"/>
    <w:rsid w:val="00380F62"/>
    <w:rsid w:val="003B5AC1"/>
    <w:rsid w:val="00466254"/>
    <w:rsid w:val="004C2CB3"/>
    <w:rsid w:val="004C73FB"/>
    <w:rsid w:val="00500F5A"/>
    <w:rsid w:val="005051DE"/>
    <w:rsid w:val="005471C6"/>
    <w:rsid w:val="0059307B"/>
    <w:rsid w:val="005A4B88"/>
    <w:rsid w:val="005F56E7"/>
    <w:rsid w:val="00610FC6"/>
    <w:rsid w:val="00640E47"/>
    <w:rsid w:val="00644B3E"/>
    <w:rsid w:val="00651156"/>
    <w:rsid w:val="00680121"/>
    <w:rsid w:val="006A4463"/>
    <w:rsid w:val="006F4FFF"/>
    <w:rsid w:val="007A5884"/>
    <w:rsid w:val="007C76A7"/>
    <w:rsid w:val="0080471B"/>
    <w:rsid w:val="008C0B14"/>
    <w:rsid w:val="009215F4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F1C94"/>
    <w:rsid w:val="00E45466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2021-11-28T22:41:00Z</dcterms:modified>
</cp:coreProperties>
</file>